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D3B70" w14:textId="1726EB96" w:rsidR="00774A08" w:rsidRDefault="00B916A5" w:rsidP="000437A0">
      <w:pPr>
        <w:spacing w:after="0" w:line="240" w:lineRule="auto"/>
        <w:jc w:val="both"/>
        <w:rPr>
          <w:rFonts w:ascii="Lato" w:eastAsia="Lato" w:hAnsi="Lato" w:cs="Lato"/>
          <w:b/>
          <w:sz w:val="28"/>
          <w:szCs w:val="28"/>
        </w:rPr>
      </w:pPr>
      <w:r>
        <w:rPr>
          <w:rFonts w:ascii="Lato" w:hAnsi="Lato"/>
          <w:b/>
          <w:sz w:val="28"/>
        </w:rPr>
        <w:t>Назва послуги</w:t>
      </w:r>
    </w:p>
    <w:p w14:paraId="1C48477D" w14:textId="00830CA4" w:rsidR="00407ACC" w:rsidRPr="00407ACC" w:rsidRDefault="00407ACC" w:rsidP="000437A0">
      <w:pPr>
        <w:spacing w:after="0" w:line="240" w:lineRule="auto"/>
        <w:rPr>
          <w:rFonts w:ascii="Lato" w:eastAsia="Lato" w:hAnsi="Lato" w:cs="Lato"/>
          <w:b/>
          <w:bCs/>
          <w:sz w:val="24"/>
          <w:szCs w:val="24"/>
        </w:rPr>
      </w:pPr>
      <w:r>
        <w:rPr>
          <w:sz w:val="24"/>
        </w:rPr>
        <w:t>Видача паркувальних карток особам з інвалідністю та закладам, які займаються доглядом, реабілітацією або навчанням осіб з інвалідністю, які мають значні обмеження у самостійному пересуванні</w:t>
      </w:r>
    </w:p>
    <w:p w14:paraId="702351BF" w14:textId="77777777" w:rsidR="00407ACC" w:rsidRDefault="00407ACC" w:rsidP="000437A0">
      <w:pPr>
        <w:spacing w:after="0" w:line="240" w:lineRule="auto"/>
        <w:rPr>
          <w:rFonts w:ascii="Lato" w:eastAsia="Lato" w:hAnsi="Lato" w:cs="Lato"/>
          <w:b/>
          <w:bCs/>
          <w:sz w:val="28"/>
          <w:szCs w:val="28"/>
        </w:rPr>
      </w:pPr>
    </w:p>
    <w:p w14:paraId="459A8394" w14:textId="5F0D4CCD" w:rsidR="00CB0401" w:rsidRPr="00CB0401" w:rsidRDefault="00CB0401" w:rsidP="000437A0">
      <w:pPr>
        <w:spacing w:after="0" w:line="240" w:lineRule="auto"/>
        <w:rPr>
          <w:rFonts w:ascii="Lato" w:eastAsia="Lato" w:hAnsi="Lato" w:cs="Lato"/>
          <w:b/>
          <w:bCs/>
          <w:sz w:val="28"/>
          <w:szCs w:val="28"/>
        </w:rPr>
      </w:pPr>
      <w:r>
        <w:rPr>
          <w:rFonts w:ascii="Lato" w:hAnsi="Lato"/>
          <w:b/>
          <w:sz w:val="28"/>
        </w:rPr>
        <w:t>Номер послуги</w:t>
      </w:r>
    </w:p>
    <w:p w14:paraId="3E74C4CB" w14:textId="2317B4C4" w:rsidR="00CB0401" w:rsidRDefault="00F47B92" w:rsidP="000437A0">
      <w:pPr>
        <w:spacing w:after="0" w:line="240" w:lineRule="auto"/>
        <w:rPr>
          <w:rFonts w:ascii="Lato" w:eastAsia="Lato" w:hAnsi="Lato" w:cs="Lato"/>
          <w:sz w:val="24"/>
          <w:szCs w:val="24"/>
        </w:rPr>
      </w:pPr>
      <w:r>
        <w:rPr>
          <w:rFonts w:ascii="Lato" w:hAnsi="Lato"/>
          <w:sz w:val="24"/>
        </w:rPr>
        <w:t>SZ-6</w:t>
      </w:r>
    </w:p>
    <w:p w14:paraId="4876FE05" w14:textId="77777777" w:rsidR="00CB0401" w:rsidRDefault="00CB0401" w:rsidP="000437A0">
      <w:pPr>
        <w:spacing w:after="0" w:line="240" w:lineRule="auto"/>
        <w:rPr>
          <w:rFonts w:ascii="Lato" w:eastAsia="Lato" w:hAnsi="Lato" w:cs="Lato"/>
          <w:sz w:val="24"/>
          <w:szCs w:val="24"/>
        </w:rPr>
      </w:pPr>
    </w:p>
    <w:p w14:paraId="7ED452A7" w14:textId="16C6101E" w:rsidR="00ED28B2" w:rsidRDefault="00C654E7" w:rsidP="000437A0">
      <w:pPr>
        <w:spacing w:after="0" w:line="240" w:lineRule="auto"/>
        <w:rPr>
          <w:rFonts w:ascii="Lato" w:eastAsia="Lato" w:hAnsi="Lato" w:cs="Lato"/>
          <w:b/>
          <w:sz w:val="28"/>
          <w:szCs w:val="28"/>
        </w:rPr>
      </w:pPr>
      <w:r>
        <w:rPr>
          <w:rFonts w:ascii="Lato" w:hAnsi="Lato"/>
          <w:b/>
          <w:sz w:val="28"/>
        </w:rPr>
        <w:t>1. Короткий опис послуги</w:t>
      </w:r>
    </w:p>
    <w:p w14:paraId="6C67D288" w14:textId="18F47D1C" w:rsidR="00CB0401" w:rsidRPr="00CB0401" w:rsidRDefault="00CB0401" w:rsidP="000437A0">
      <w:pPr>
        <w:spacing w:after="0" w:line="240" w:lineRule="auto"/>
        <w:jc w:val="both"/>
        <w:rPr>
          <w:rFonts w:ascii="Lato" w:eastAsia="Lato" w:hAnsi="Lato" w:cs="Lato"/>
          <w:bCs/>
          <w:sz w:val="24"/>
          <w:szCs w:val="24"/>
        </w:rPr>
      </w:pPr>
      <w:r>
        <w:rPr>
          <w:rFonts w:ascii="Lato" w:hAnsi="Lato"/>
          <w:sz w:val="24"/>
        </w:rPr>
        <w:t>Якщо ви хочете отримати паркувальну картку, виконайте наступне:</w:t>
      </w:r>
    </w:p>
    <w:p w14:paraId="072547AE" w14:textId="58875011" w:rsidR="00A6582E" w:rsidRPr="00A6582E" w:rsidRDefault="00A6582E" w:rsidP="000437A0">
      <w:pPr>
        <w:pStyle w:val="NormalnyWeb"/>
        <w:numPr>
          <w:ilvl w:val="0"/>
          <w:numId w:val="7"/>
        </w:numPr>
        <w:shd w:val="clear" w:color="auto" w:fill="FFFFFF"/>
        <w:spacing w:before="0" w:beforeAutospacing="0" w:after="0" w:afterAutospacing="0"/>
        <w:jc w:val="both"/>
        <w:rPr>
          <w:rFonts w:ascii="Lato" w:hAnsi="Lato"/>
          <w:color w:val="212529"/>
        </w:rPr>
      </w:pPr>
      <w:r>
        <w:rPr>
          <w:rStyle w:val="normaltextrun"/>
          <w:rFonts w:ascii="Lato" w:hAnsi="Lato"/>
          <w:color w:val="000000"/>
          <w:shd w:val="clear" w:color="auto" w:fill="FFFFFF"/>
        </w:rPr>
        <w:t>Зробіть актуальну фотографію розміром 35x45 мм.</w:t>
      </w:r>
    </w:p>
    <w:p w14:paraId="3B3D98D2" w14:textId="7657DFB8" w:rsidR="00220ED7" w:rsidRPr="00061C47" w:rsidRDefault="00220ED7" w:rsidP="000437A0">
      <w:pPr>
        <w:pStyle w:val="NormalnyWeb"/>
        <w:numPr>
          <w:ilvl w:val="0"/>
          <w:numId w:val="7"/>
        </w:numPr>
        <w:shd w:val="clear" w:color="auto" w:fill="FFFFFF"/>
        <w:spacing w:before="0" w:beforeAutospacing="0" w:after="0" w:afterAutospacing="0"/>
        <w:jc w:val="both"/>
        <w:rPr>
          <w:rFonts w:ascii="Lato" w:hAnsi="Lato"/>
          <w:color w:val="212529"/>
        </w:rPr>
      </w:pPr>
      <w:r>
        <w:rPr>
          <w:rFonts w:ascii="Lato" w:hAnsi="Lato"/>
        </w:rPr>
        <w:t xml:space="preserve">Заповніть </w:t>
      </w:r>
      <w:hyperlink r:id="rId9" w:history="1">
        <w:r>
          <w:rPr>
            <w:rStyle w:val="Hipercze"/>
            <w:rFonts w:ascii="Lato" w:hAnsi="Lato"/>
          </w:rPr>
          <w:t>заяву</w:t>
        </w:r>
      </w:hyperlink>
      <w:r>
        <w:rPr>
          <w:rFonts w:ascii="Lato" w:hAnsi="Lato"/>
          <w:color w:val="212529"/>
        </w:rPr>
        <w:t xml:space="preserve"> про видачу паркувальної картки.</w:t>
      </w:r>
    </w:p>
    <w:p w14:paraId="52CC8E85" w14:textId="77777777" w:rsidR="00A6582E" w:rsidRDefault="00A6582E" w:rsidP="000437A0">
      <w:pPr>
        <w:numPr>
          <w:ilvl w:val="0"/>
          <w:numId w:val="7"/>
        </w:numPr>
        <w:shd w:val="clear" w:color="auto" w:fill="FFFFFF"/>
        <w:tabs>
          <w:tab w:val="num" w:pos="426"/>
        </w:tabs>
        <w:spacing w:after="0" w:line="240" w:lineRule="auto"/>
        <w:ind w:left="0" w:firstLine="0"/>
        <w:jc w:val="both"/>
        <w:textAlignment w:val="baseline"/>
        <w:rPr>
          <w:rFonts w:ascii="Lato" w:eastAsia="Times New Roman" w:hAnsi="Lato" w:cs="Open Sans"/>
          <w:sz w:val="24"/>
          <w:szCs w:val="24"/>
        </w:rPr>
      </w:pPr>
      <w:r>
        <w:rPr>
          <w:rFonts w:ascii="Lato" w:hAnsi="Lato"/>
          <w:sz w:val="24"/>
        </w:rPr>
        <w:t>Підготуйте необхідні документи (детальна інформація в розділі «Необхідні документи»).</w:t>
      </w:r>
    </w:p>
    <w:p w14:paraId="2A8D4A12" w14:textId="21A6E714" w:rsidR="00A6582E" w:rsidRDefault="00A6582E" w:rsidP="000437A0">
      <w:pPr>
        <w:numPr>
          <w:ilvl w:val="0"/>
          <w:numId w:val="7"/>
        </w:numPr>
        <w:shd w:val="clear" w:color="auto" w:fill="FFFFFF"/>
        <w:tabs>
          <w:tab w:val="num" w:pos="426"/>
        </w:tabs>
        <w:spacing w:after="0" w:line="240" w:lineRule="auto"/>
        <w:ind w:left="0" w:firstLine="0"/>
        <w:jc w:val="both"/>
        <w:textAlignment w:val="baseline"/>
        <w:rPr>
          <w:rFonts w:ascii="Lato" w:eastAsia="Times New Roman" w:hAnsi="Lato" w:cs="Open Sans"/>
          <w:sz w:val="24"/>
          <w:szCs w:val="24"/>
        </w:rPr>
      </w:pPr>
      <w:r>
        <w:rPr>
          <w:rFonts w:ascii="Lato" w:hAnsi="Lato"/>
          <w:sz w:val="24"/>
        </w:rPr>
        <w:t>Зверніться до Управління міста Кракова (деталі в розділі «Місце складання документів»).</w:t>
      </w:r>
    </w:p>
    <w:p w14:paraId="5DAC4A8A" w14:textId="5A177989" w:rsidR="003D09F7" w:rsidRDefault="00A6582E" w:rsidP="000437A0">
      <w:pPr>
        <w:numPr>
          <w:ilvl w:val="0"/>
          <w:numId w:val="7"/>
        </w:numPr>
        <w:shd w:val="clear" w:color="auto" w:fill="FFFFFF"/>
        <w:tabs>
          <w:tab w:val="num" w:pos="426"/>
        </w:tabs>
        <w:spacing w:after="0" w:line="240" w:lineRule="auto"/>
        <w:ind w:left="0" w:firstLine="0"/>
        <w:jc w:val="both"/>
        <w:textAlignment w:val="baseline"/>
        <w:rPr>
          <w:rFonts w:ascii="Lato" w:eastAsia="Times New Roman" w:hAnsi="Lato" w:cs="Open Sans"/>
          <w:sz w:val="24"/>
          <w:szCs w:val="24"/>
        </w:rPr>
      </w:pPr>
      <w:r>
        <w:rPr>
          <w:rFonts w:ascii="Lato" w:hAnsi="Lato"/>
          <w:sz w:val="24"/>
        </w:rPr>
        <w:t>Розгляд вашої справи завершиться видачею паркувальної картки.</w:t>
      </w:r>
    </w:p>
    <w:p w14:paraId="0BF75670" w14:textId="38B9DDEA" w:rsidR="00993E54" w:rsidRPr="003D09F7" w:rsidRDefault="00993E54" w:rsidP="000437A0">
      <w:pPr>
        <w:numPr>
          <w:ilvl w:val="0"/>
          <w:numId w:val="7"/>
        </w:numPr>
        <w:shd w:val="clear" w:color="auto" w:fill="FFFFFF"/>
        <w:tabs>
          <w:tab w:val="num" w:pos="426"/>
        </w:tabs>
        <w:spacing w:after="0" w:line="240" w:lineRule="auto"/>
        <w:ind w:left="0" w:firstLine="0"/>
        <w:jc w:val="both"/>
        <w:textAlignment w:val="baseline"/>
        <w:rPr>
          <w:rFonts w:ascii="Lato" w:eastAsia="Times New Roman" w:hAnsi="Lato" w:cs="Open Sans"/>
          <w:sz w:val="24"/>
          <w:szCs w:val="24"/>
        </w:rPr>
      </w:pPr>
      <w:r>
        <w:rPr>
          <w:rFonts w:ascii="Lato" w:hAnsi="Lato"/>
          <w:sz w:val="24"/>
        </w:rPr>
        <w:t>Права, пов</w:t>
      </w:r>
      <w:r w:rsidR="00A232CB">
        <w:rPr>
          <w:rFonts w:ascii="Lato" w:hAnsi="Lato"/>
          <w:sz w:val="24"/>
          <w:lang w:val="ru-RU"/>
        </w:rPr>
        <w:t>’</w:t>
      </w:r>
      <w:r>
        <w:rPr>
          <w:rFonts w:ascii="Lato" w:hAnsi="Lato"/>
          <w:sz w:val="24"/>
        </w:rPr>
        <w:t xml:space="preserve">язані з </w:t>
      </w:r>
      <w:hyperlink r:id="rId10" w:history="1">
        <w:r>
          <w:rPr>
            <w:rStyle w:val="Hipercze"/>
            <w:rFonts w:ascii="Lato" w:hAnsi="Lato"/>
            <w:sz w:val="24"/>
          </w:rPr>
          <w:t>обробкою персональних даних</w:t>
        </w:r>
      </w:hyperlink>
      <w:r>
        <w:rPr>
          <w:rFonts w:ascii="Lato" w:hAnsi="Lato"/>
          <w:sz w:val="24"/>
        </w:rPr>
        <w:t>.</w:t>
      </w:r>
    </w:p>
    <w:p w14:paraId="600CCE9F" w14:textId="77777777" w:rsidR="00B3728F" w:rsidRDefault="00B3728F" w:rsidP="000437A0">
      <w:pPr>
        <w:spacing w:after="0" w:line="240" w:lineRule="auto"/>
        <w:rPr>
          <w:rFonts w:ascii="Lato" w:eastAsia="Lato" w:hAnsi="Lato" w:cs="Lato"/>
          <w:b/>
          <w:sz w:val="28"/>
          <w:szCs w:val="28"/>
        </w:rPr>
      </w:pPr>
    </w:p>
    <w:p w14:paraId="37F2CDF4" w14:textId="72C0E04D" w:rsidR="00D33994" w:rsidRDefault="00C654E7" w:rsidP="000437A0">
      <w:pPr>
        <w:spacing w:after="0" w:line="240" w:lineRule="auto"/>
        <w:jc w:val="both"/>
        <w:rPr>
          <w:rStyle w:val="Hipercze"/>
          <w:rFonts w:ascii="Lato" w:eastAsia="Lato" w:hAnsi="Lato" w:cs="Lato"/>
          <w:b/>
          <w:color w:val="auto"/>
          <w:sz w:val="28"/>
          <w:szCs w:val="28"/>
          <w:u w:val="none"/>
        </w:rPr>
      </w:pPr>
      <w:r>
        <w:rPr>
          <w:rStyle w:val="Hipercze"/>
          <w:rFonts w:ascii="Lato" w:hAnsi="Lato"/>
          <w:b/>
          <w:color w:val="auto"/>
          <w:sz w:val="28"/>
          <w:u w:val="none"/>
        </w:rPr>
        <w:t>2. Кого стосується послуга</w:t>
      </w:r>
    </w:p>
    <w:p w14:paraId="310525B2" w14:textId="27821579" w:rsidR="008B2B1F" w:rsidRPr="008B2B1F" w:rsidRDefault="008B2B1F" w:rsidP="000437A0">
      <w:pPr>
        <w:shd w:val="clear" w:color="auto" w:fill="FFFFFF"/>
        <w:spacing w:after="0" w:line="240" w:lineRule="auto"/>
        <w:jc w:val="both"/>
        <w:textAlignment w:val="baseline"/>
        <w:rPr>
          <w:rFonts w:ascii="Lato" w:eastAsia="Times New Roman" w:hAnsi="Lato" w:cs="Open Sans"/>
          <w:color w:val="1B1B1B"/>
          <w:sz w:val="24"/>
          <w:szCs w:val="24"/>
        </w:rPr>
      </w:pPr>
      <w:r>
        <w:rPr>
          <w:rFonts w:ascii="Lato" w:hAnsi="Lato"/>
          <w:color w:val="1B1B1B"/>
          <w:sz w:val="24"/>
        </w:rPr>
        <w:t xml:space="preserve">Послуга стосується </w:t>
      </w:r>
      <w:r w:rsidR="00A232CB">
        <w:rPr>
          <w:color w:val="1B1B1B"/>
          <w:sz w:val="24"/>
        </w:rPr>
        <w:t>в</w:t>
      </w:r>
      <w:r>
        <w:rPr>
          <w:rFonts w:ascii="Lato" w:hAnsi="Lato"/>
          <w:color w:val="1B1B1B"/>
          <w:sz w:val="24"/>
        </w:rPr>
        <w:t>сіх осіб, які мають право на отримання паркувальної ка</w:t>
      </w:r>
      <w:r w:rsidR="00A232CB">
        <w:rPr>
          <w:rFonts w:ascii="Lato" w:hAnsi="Lato"/>
          <w:color w:val="1B1B1B"/>
          <w:sz w:val="24"/>
        </w:rPr>
        <w:t>ртки на підставі змісту висновк</w:t>
      </w:r>
      <w:r w:rsidR="00A232CB">
        <w:rPr>
          <w:color w:val="1B1B1B"/>
          <w:sz w:val="24"/>
        </w:rPr>
        <w:t>у</w:t>
      </w:r>
      <w:r>
        <w:rPr>
          <w:rFonts w:ascii="Lato" w:hAnsi="Lato"/>
          <w:color w:val="1B1B1B"/>
          <w:sz w:val="24"/>
        </w:rPr>
        <w:t xml:space="preserve"> про інвалідність, ступінь інвалідності або висновку про рекомендовані пільги та права.</w:t>
      </w:r>
    </w:p>
    <w:p w14:paraId="6F75490A" w14:textId="017FE4B2" w:rsidR="002C1FE4" w:rsidRDefault="002C1FE4" w:rsidP="000437A0">
      <w:pPr>
        <w:spacing w:after="0" w:line="240" w:lineRule="auto"/>
        <w:jc w:val="both"/>
        <w:rPr>
          <w:rStyle w:val="Hipercze"/>
          <w:rFonts w:ascii="Lato" w:eastAsia="Lato" w:hAnsi="Lato" w:cs="Lato"/>
          <w:color w:val="auto"/>
          <w:sz w:val="24"/>
          <w:szCs w:val="24"/>
          <w:u w:val="none"/>
        </w:rPr>
      </w:pPr>
    </w:p>
    <w:p w14:paraId="22752F0C" w14:textId="35581CF5" w:rsidR="002C1FE4" w:rsidRDefault="00C654E7" w:rsidP="000437A0">
      <w:pPr>
        <w:spacing w:after="0" w:line="240" w:lineRule="auto"/>
        <w:jc w:val="both"/>
        <w:rPr>
          <w:rStyle w:val="Hipercze"/>
          <w:rFonts w:ascii="Lato" w:eastAsia="Lato" w:hAnsi="Lato" w:cs="Lato"/>
          <w:b/>
          <w:color w:val="auto"/>
          <w:sz w:val="28"/>
          <w:szCs w:val="28"/>
          <w:u w:val="none"/>
        </w:rPr>
      </w:pPr>
      <w:bookmarkStart w:id="0" w:name="_Hlk97710685"/>
      <w:r>
        <w:rPr>
          <w:rStyle w:val="Hipercze"/>
          <w:rFonts w:ascii="Lato" w:hAnsi="Lato"/>
          <w:b/>
          <w:color w:val="auto"/>
          <w:sz w:val="28"/>
          <w:u w:val="none"/>
        </w:rPr>
        <w:t>3. Критерії користування послугою</w:t>
      </w:r>
    </w:p>
    <w:bookmarkEnd w:id="0"/>
    <w:p w14:paraId="6FCBA1DC" w14:textId="46412794" w:rsidR="00407ACC" w:rsidRPr="008B2B1F" w:rsidRDefault="00E66BCD" w:rsidP="000437A0">
      <w:pPr>
        <w:shd w:val="clear" w:color="auto" w:fill="FFFFFF"/>
        <w:spacing w:after="0" w:line="240" w:lineRule="auto"/>
        <w:jc w:val="both"/>
        <w:textAlignment w:val="baseline"/>
        <w:rPr>
          <w:rFonts w:ascii="Lato" w:eastAsia="Times New Roman" w:hAnsi="Lato" w:cs="Open Sans"/>
          <w:color w:val="1B1B1B"/>
          <w:sz w:val="24"/>
          <w:szCs w:val="24"/>
        </w:rPr>
      </w:pPr>
      <w:r>
        <w:rPr>
          <w:rFonts w:ascii="Lato" w:hAnsi="Lato"/>
          <w:color w:val="1B1B1B"/>
          <w:sz w:val="24"/>
        </w:rPr>
        <w:t>Складаючи документи для отримання паркувальної картки, ви повинні мати дійсний висновок про інвалідність, ступінь інвалідності або висновок про рекомендовані пільги та права.</w:t>
      </w:r>
    </w:p>
    <w:p w14:paraId="55D50742" w14:textId="0C59E5A5" w:rsidR="58365104" w:rsidRDefault="58365104" w:rsidP="000437A0">
      <w:pPr>
        <w:shd w:val="clear" w:color="auto" w:fill="FFFFFF"/>
        <w:spacing w:after="0" w:line="240" w:lineRule="auto"/>
        <w:jc w:val="both"/>
        <w:textAlignment w:val="baseline"/>
        <w:rPr>
          <w:rFonts w:ascii="Lato" w:eastAsia="Times New Roman" w:hAnsi="Lato" w:cs="Open Sans"/>
          <w:color w:val="1B1B1B"/>
          <w:sz w:val="24"/>
          <w:szCs w:val="24"/>
          <w:lang w:eastAsia="pl-PL"/>
        </w:rPr>
      </w:pPr>
    </w:p>
    <w:p w14:paraId="7D5C0F72" w14:textId="77777777" w:rsidR="00EB3881" w:rsidRDefault="00EB3881" w:rsidP="000437A0">
      <w:pPr>
        <w:shd w:val="clear" w:color="auto" w:fill="FFFFFF"/>
        <w:spacing w:after="0" w:line="240" w:lineRule="auto"/>
        <w:jc w:val="both"/>
        <w:textAlignment w:val="baseline"/>
        <w:rPr>
          <w:rFonts w:ascii="Lato" w:eastAsia="Times New Roman" w:hAnsi="Lato" w:cs="Open Sans"/>
          <w:color w:val="1B1B1B"/>
          <w:sz w:val="24"/>
          <w:szCs w:val="24"/>
          <w:lang w:eastAsia="pl-PL"/>
        </w:rPr>
      </w:pPr>
    </w:p>
    <w:p w14:paraId="3294E04F" w14:textId="2B87EF36" w:rsidR="00330495" w:rsidRDefault="00C654E7" w:rsidP="000437A0">
      <w:pPr>
        <w:spacing w:after="0" w:line="240" w:lineRule="auto"/>
        <w:jc w:val="both"/>
        <w:rPr>
          <w:rStyle w:val="Hipercze"/>
          <w:rFonts w:ascii="Lato" w:eastAsia="Lato" w:hAnsi="Lato" w:cs="Lato"/>
          <w:b/>
          <w:color w:val="auto"/>
          <w:sz w:val="28"/>
          <w:szCs w:val="28"/>
          <w:u w:val="none"/>
        </w:rPr>
      </w:pPr>
      <w:r>
        <w:rPr>
          <w:rStyle w:val="Hipercze"/>
          <w:rFonts w:ascii="Lato" w:hAnsi="Lato"/>
          <w:b/>
          <w:color w:val="auto"/>
          <w:sz w:val="28"/>
          <w:u w:val="none"/>
        </w:rPr>
        <w:t>4. Необхідні документи</w:t>
      </w:r>
    </w:p>
    <w:p w14:paraId="620A3E70" w14:textId="1E5A9219" w:rsidR="008E7CD9" w:rsidRPr="008E7CD9" w:rsidRDefault="008E7CD9" w:rsidP="000437A0">
      <w:pPr>
        <w:pStyle w:val="NormalnyWeb"/>
        <w:shd w:val="clear" w:color="auto" w:fill="FFFFFF"/>
        <w:spacing w:before="0" w:beforeAutospacing="0" w:after="0" w:afterAutospacing="0"/>
        <w:jc w:val="both"/>
        <w:rPr>
          <w:rFonts w:ascii="Lato" w:hAnsi="Lato"/>
          <w:b/>
          <w:color w:val="212529"/>
          <w:u w:val="single"/>
        </w:rPr>
      </w:pPr>
      <w:bookmarkStart w:id="1" w:name="_Hlk104803783"/>
      <w:r>
        <w:rPr>
          <w:rFonts w:ascii="Lato" w:hAnsi="Lato"/>
          <w:b/>
          <w:color w:val="212529"/>
          <w:u w:val="single"/>
        </w:rPr>
        <w:t>ФІЗИЧНА ОСОБА</w:t>
      </w:r>
    </w:p>
    <w:p w14:paraId="5575C4FD" w14:textId="262E8753" w:rsidR="00EB3881" w:rsidRPr="00061C47" w:rsidRDefault="00EB3881" w:rsidP="000437A0">
      <w:pPr>
        <w:pStyle w:val="NormalnyWeb"/>
        <w:shd w:val="clear" w:color="auto" w:fill="FFFFFF"/>
        <w:spacing w:before="0" w:beforeAutospacing="0" w:after="0" w:afterAutospacing="0"/>
        <w:jc w:val="both"/>
        <w:rPr>
          <w:rFonts w:ascii="Lato" w:hAnsi="Lato"/>
          <w:color w:val="212529"/>
        </w:rPr>
      </w:pPr>
      <w:r>
        <w:rPr>
          <w:rFonts w:ascii="Lato" w:hAnsi="Lato"/>
          <w:color w:val="212529"/>
        </w:rPr>
        <w:t xml:space="preserve">1. </w:t>
      </w:r>
      <w:bookmarkStart w:id="2" w:name="_Hlk104974559"/>
      <w:r w:rsidR="00583A62">
        <w:fldChar w:fldCharType="begin"/>
      </w:r>
      <w:r w:rsidR="00583A62">
        <w:instrText xml:space="preserve"> HYPERLINK "https://www.bip.krakow.pl/zalaczniki/procedury/244676/karta" </w:instrText>
      </w:r>
      <w:r w:rsidR="00583A62">
        <w:fldChar w:fldCharType="separate"/>
      </w:r>
      <w:r>
        <w:rPr>
          <w:rStyle w:val="Hipercze"/>
          <w:rFonts w:ascii="Lato" w:hAnsi="Lato"/>
        </w:rPr>
        <w:t>Заява</w:t>
      </w:r>
      <w:r w:rsidR="00583A62">
        <w:rPr>
          <w:rStyle w:val="Hipercze"/>
          <w:rFonts w:ascii="Lato" w:hAnsi="Lato"/>
        </w:rPr>
        <w:fldChar w:fldCharType="end"/>
      </w:r>
      <w:r>
        <w:rPr>
          <w:rFonts w:ascii="Lato" w:hAnsi="Lato"/>
          <w:color w:val="212529"/>
        </w:rPr>
        <w:t xml:space="preserve"> про видачу паркувальної картки.</w:t>
      </w:r>
    </w:p>
    <w:bookmarkEnd w:id="1"/>
    <w:bookmarkEnd w:id="2"/>
    <w:p w14:paraId="2DCBB81A" w14:textId="6F7FD013" w:rsidR="00061C47" w:rsidRPr="00A232CB" w:rsidRDefault="00EB3881" w:rsidP="000437A0">
      <w:pPr>
        <w:pStyle w:val="NormalnyWeb"/>
        <w:shd w:val="clear" w:color="auto" w:fill="FFFFFF"/>
        <w:spacing w:before="0" w:beforeAutospacing="0" w:after="0" w:afterAutospacing="0"/>
        <w:jc w:val="both"/>
        <w:rPr>
          <w:rFonts w:asciiTheme="minorHAnsi" w:hAnsiTheme="minorHAnsi"/>
          <w:color w:val="212529"/>
        </w:rPr>
      </w:pPr>
      <w:r>
        <w:rPr>
          <w:rFonts w:ascii="Lato" w:hAnsi="Lato"/>
          <w:color w:val="212529"/>
        </w:rPr>
        <w:t xml:space="preserve">2. </w:t>
      </w:r>
      <w:r w:rsidR="00A232CB">
        <w:rPr>
          <w:rFonts w:asciiTheme="minorHAnsi" w:hAnsiTheme="minorHAnsi"/>
          <w:color w:val="212529"/>
        </w:rPr>
        <w:t>Актуальна ф</w:t>
      </w:r>
      <w:r>
        <w:rPr>
          <w:rFonts w:ascii="Lato" w:hAnsi="Lato"/>
          <w:color w:val="212529"/>
        </w:rPr>
        <w:t xml:space="preserve">отографія особи, якої стосується заява, </w:t>
      </w:r>
      <w:r w:rsidR="00A232CB">
        <w:rPr>
          <w:rFonts w:asciiTheme="minorHAnsi" w:hAnsiTheme="minorHAnsi"/>
          <w:color w:val="212529"/>
        </w:rPr>
        <w:t xml:space="preserve">розміром </w:t>
      </w:r>
      <w:r w:rsidR="00A232CB">
        <w:rPr>
          <w:rFonts w:ascii="Lato" w:hAnsi="Lato"/>
          <w:color w:val="212529"/>
        </w:rPr>
        <w:t xml:space="preserve">35x45 мм </w:t>
      </w:r>
      <w:r>
        <w:rPr>
          <w:rFonts w:ascii="Lato" w:hAnsi="Lato"/>
          <w:color w:val="212529"/>
        </w:rPr>
        <w:t>без головних уборів та затемнених окулярів</w:t>
      </w:r>
      <w:r w:rsidR="00A232CB">
        <w:rPr>
          <w:rFonts w:asciiTheme="minorHAnsi" w:hAnsiTheme="minorHAnsi"/>
          <w:color w:val="212529"/>
        </w:rPr>
        <w:t>.</w:t>
      </w:r>
    </w:p>
    <w:p w14:paraId="4D32ECDC" w14:textId="3CA4EF69" w:rsidR="00EB3881" w:rsidRPr="00061C47" w:rsidRDefault="00A232CB" w:rsidP="000437A0">
      <w:pPr>
        <w:pStyle w:val="NormalnyWeb"/>
        <w:shd w:val="clear" w:color="auto" w:fill="FFFFFF"/>
        <w:spacing w:before="0" w:beforeAutospacing="0" w:after="0" w:afterAutospacing="0"/>
        <w:jc w:val="both"/>
        <w:rPr>
          <w:rFonts w:ascii="Lato" w:hAnsi="Lato"/>
          <w:color w:val="212529"/>
        </w:rPr>
      </w:pPr>
      <w:r>
        <w:rPr>
          <w:rFonts w:asciiTheme="minorHAnsi" w:hAnsiTheme="minorHAnsi"/>
          <w:color w:val="212529"/>
        </w:rPr>
        <w:t>В</w:t>
      </w:r>
      <w:r w:rsidR="00061C47">
        <w:rPr>
          <w:rFonts w:ascii="Lato" w:hAnsi="Lato"/>
          <w:color w:val="212529"/>
        </w:rPr>
        <w:t xml:space="preserve">иняток: особа з уродженими або набутими вадами зору може додати до заяви фотографію, на якій вона зображена в затемнених окулярах, а особа, яка носить головний убір відповідно до свого віросповідання — фотографію, на якій вона зображена в головному уборі, за умови, що такі ж фотографії містяться </w:t>
      </w:r>
      <w:r>
        <w:rPr>
          <w:rFonts w:asciiTheme="minorHAnsi" w:hAnsiTheme="minorHAnsi"/>
          <w:color w:val="212529"/>
        </w:rPr>
        <w:t>в</w:t>
      </w:r>
      <w:r w:rsidR="00061C47">
        <w:rPr>
          <w:rFonts w:ascii="Lato" w:hAnsi="Lato"/>
          <w:color w:val="212529"/>
        </w:rPr>
        <w:t xml:space="preserve"> її документі, що посвідчує особу.</w:t>
      </w:r>
    </w:p>
    <w:p w14:paraId="132B8B12" w14:textId="3D465F0E" w:rsidR="00EB3881" w:rsidRPr="00061C47" w:rsidRDefault="00EB3881" w:rsidP="000437A0">
      <w:pPr>
        <w:pStyle w:val="NormalnyWeb"/>
        <w:shd w:val="clear" w:color="auto" w:fill="FFFFFF"/>
        <w:spacing w:before="0" w:beforeAutospacing="0" w:after="0" w:afterAutospacing="0"/>
        <w:jc w:val="both"/>
        <w:rPr>
          <w:rFonts w:ascii="Lato" w:hAnsi="Lato"/>
          <w:color w:val="212529"/>
        </w:rPr>
      </w:pPr>
      <w:r>
        <w:rPr>
          <w:rFonts w:ascii="Lato" w:hAnsi="Lato"/>
          <w:color w:val="212529"/>
        </w:rPr>
        <w:t>3. Копія чинного висновку, з якого виникає право на отримання паркувальної картки (оригінал для пред</w:t>
      </w:r>
      <w:r w:rsidR="00A232CB">
        <w:rPr>
          <w:rFonts w:ascii="Lato" w:hAnsi="Lato"/>
          <w:color w:val="212529"/>
        </w:rPr>
        <w:t>’</w:t>
      </w:r>
      <w:r>
        <w:rPr>
          <w:rFonts w:ascii="Lato" w:hAnsi="Lato"/>
          <w:color w:val="212529"/>
        </w:rPr>
        <w:t>явлення), тобто:</w:t>
      </w:r>
    </w:p>
    <w:p w14:paraId="0882FF51" w14:textId="77777777" w:rsidR="00EB3881" w:rsidRPr="00061C47" w:rsidRDefault="00EB3881" w:rsidP="000437A0">
      <w:pPr>
        <w:pStyle w:val="NormalnyWeb"/>
        <w:shd w:val="clear" w:color="auto" w:fill="FFFFFF"/>
        <w:spacing w:before="0" w:beforeAutospacing="0" w:after="0" w:afterAutospacing="0"/>
        <w:jc w:val="both"/>
        <w:rPr>
          <w:rFonts w:ascii="Lato" w:hAnsi="Lato"/>
          <w:color w:val="212529"/>
        </w:rPr>
      </w:pPr>
      <w:r>
        <w:rPr>
          <w:rFonts w:ascii="Lato" w:hAnsi="Lato"/>
          <w:color w:val="212529"/>
        </w:rPr>
        <w:t>- висновку про значний, середній або легкий ступінь інвалідності,</w:t>
      </w:r>
    </w:p>
    <w:p w14:paraId="4C3580A3" w14:textId="718AF171" w:rsidR="00EB3881" w:rsidRPr="00061C47" w:rsidRDefault="00A232CB" w:rsidP="000437A0">
      <w:pPr>
        <w:pStyle w:val="NormalnyWeb"/>
        <w:shd w:val="clear" w:color="auto" w:fill="FFFFFF"/>
        <w:spacing w:before="0" w:beforeAutospacing="0" w:after="0" w:afterAutospacing="0"/>
        <w:jc w:val="both"/>
        <w:rPr>
          <w:rFonts w:ascii="Lato" w:hAnsi="Lato"/>
          <w:color w:val="212529"/>
        </w:rPr>
      </w:pPr>
      <w:r>
        <w:rPr>
          <w:rFonts w:ascii="Lato" w:hAnsi="Lato"/>
          <w:color w:val="212529"/>
        </w:rPr>
        <w:t>-</w:t>
      </w:r>
      <w:r>
        <w:rPr>
          <w:rFonts w:asciiTheme="minorHAnsi" w:hAnsiTheme="minorHAnsi"/>
          <w:color w:val="212529"/>
        </w:rPr>
        <w:t> </w:t>
      </w:r>
      <w:r w:rsidR="00EB3881">
        <w:rPr>
          <w:rFonts w:ascii="Lato" w:hAnsi="Lato"/>
          <w:color w:val="212529"/>
        </w:rPr>
        <w:t xml:space="preserve">висновку про ступінь інвалідності та показання </w:t>
      </w:r>
      <w:r>
        <w:rPr>
          <w:rFonts w:asciiTheme="minorHAnsi" w:hAnsiTheme="minorHAnsi"/>
          <w:color w:val="212529"/>
        </w:rPr>
        <w:t>що</w:t>
      </w:r>
      <w:r w:rsidR="00EB3881">
        <w:rPr>
          <w:rFonts w:ascii="Lato" w:hAnsi="Lato"/>
          <w:color w:val="212529"/>
        </w:rPr>
        <w:t>до пільг і прав із зазначенням значного, середнього або легкого ступеня інвалідності.</w:t>
      </w:r>
    </w:p>
    <w:p w14:paraId="47361BDA" w14:textId="2EE0B224" w:rsidR="00EB3881" w:rsidRPr="00061C47" w:rsidRDefault="00EB3881" w:rsidP="000437A0">
      <w:pPr>
        <w:pStyle w:val="NormalnyWeb"/>
        <w:shd w:val="clear" w:color="auto" w:fill="FFFFFF"/>
        <w:spacing w:before="0" w:beforeAutospacing="0" w:after="0" w:afterAutospacing="0"/>
        <w:jc w:val="both"/>
        <w:rPr>
          <w:rFonts w:ascii="Lato" w:hAnsi="Lato"/>
          <w:color w:val="212529"/>
        </w:rPr>
      </w:pPr>
      <w:r>
        <w:rPr>
          <w:rFonts w:ascii="Lato" w:hAnsi="Lato"/>
          <w:color w:val="212529"/>
        </w:rPr>
        <w:t xml:space="preserve">4. </w:t>
      </w:r>
      <w:r w:rsidR="004278ED">
        <w:rPr>
          <w:rFonts w:asciiTheme="minorHAnsi" w:hAnsiTheme="minorHAnsi"/>
          <w:color w:val="212529"/>
        </w:rPr>
        <w:t xml:space="preserve">Документ, який посвідчує особу заявника </w:t>
      </w:r>
      <w:r>
        <w:rPr>
          <w:rFonts w:ascii="Lato" w:hAnsi="Lato"/>
          <w:color w:val="212529"/>
        </w:rPr>
        <w:t>(для пред</w:t>
      </w:r>
      <w:r w:rsidR="00A232CB">
        <w:rPr>
          <w:rFonts w:ascii="Lato" w:hAnsi="Lato"/>
          <w:color w:val="212529"/>
        </w:rPr>
        <w:t>’</w:t>
      </w:r>
      <w:r>
        <w:rPr>
          <w:rFonts w:ascii="Lato" w:hAnsi="Lato"/>
          <w:color w:val="212529"/>
        </w:rPr>
        <w:t>явлення).</w:t>
      </w:r>
    </w:p>
    <w:p w14:paraId="147B64B7" w14:textId="6D72A213" w:rsidR="007243A7" w:rsidRDefault="00AE78BC" w:rsidP="000437A0">
      <w:pPr>
        <w:spacing w:after="0" w:line="240" w:lineRule="auto"/>
        <w:jc w:val="both"/>
        <w:rPr>
          <w:rFonts w:ascii="Lato" w:eastAsia="Lato" w:hAnsi="Lato" w:cs="Lato"/>
          <w:sz w:val="24"/>
          <w:szCs w:val="24"/>
        </w:rPr>
      </w:pPr>
      <w:r>
        <w:rPr>
          <w:rFonts w:ascii="Lato" w:hAnsi="Lato"/>
          <w:color w:val="212529"/>
        </w:rPr>
        <w:lastRenderedPageBreak/>
        <w:t>5.</w:t>
      </w:r>
      <w:r w:rsidR="004278ED">
        <w:rPr>
          <w:rFonts w:ascii="Lato" w:hAnsi="Lato"/>
          <w:sz w:val="24"/>
        </w:rPr>
        <w:t xml:space="preserve"> Документи </w:t>
      </w:r>
      <w:r w:rsidR="004278ED">
        <w:rPr>
          <w:sz w:val="24"/>
        </w:rPr>
        <w:t>для</w:t>
      </w:r>
      <w:r w:rsidR="004278ED">
        <w:rPr>
          <w:rFonts w:ascii="Lato" w:hAnsi="Lato"/>
          <w:sz w:val="24"/>
        </w:rPr>
        <w:t xml:space="preserve"> особливих випадк</w:t>
      </w:r>
      <w:r w:rsidR="004278ED">
        <w:rPr>
          <w:sz w:val="24"/>
        </w:rPr>
        <w:t xml:space="preserve">ів </w:t>
      </w:r>
      <w:r>
        <w:rPr>
          <w:rFonts w:ascii="Lato" w:hAnsi="Lato"/>
          <w:sz w:val="24"/>
        </w:rPr>
        <w:t>(таблиця нижче).</w:t>
      </w:r>
    </w:p>
    <w:p w14:paraId="63680ABD" w14:textId="2970E761" w:rsidR="008E7CD9" w:rsidRDefault="008E7CD9" w:rsidP="000437A0">
      <w:pPr>
        <w:spacing w:after="0" w:line="240" w:lineRule="auto"/>
        <w:jc w:val="both"/>
        <w:rPr>
          <w:rFonts w:ascii="Lato" w:eastAsia="Lato" w:hAnsi="Lato" w:cs="Lato"/>
          <w:sz w:val="24"/>
          <w:szCs w:val="24"/>
        </w:rPr>
      </w:pPr>
    </w:p>
    <w:p w14:paraId="08866071" w14:textId="77777777" w:rsidR="008E7CD9" w:rsidRPr="004278ED" w:rsidRDefault="008E7CD9" w:rsidP="000437A0">
      <w:pPr>
        <w:spacing w:after="0" w:line="240" w:lineRule="auto"/>
        <w:jc w:val="both"/>
        <w:rPr>
          <w:rFonts w:ascii="Lato" w:hAnsi="Lato"/>
          <w:b/>
          <w:sz w:val="24"/>
          <w:u w:val="single"/>
        </w:rPr>
      </w:pPr>
      <w:r w:rsidRPr="004278ED">
        <w:rPr>
          <w:rFonts w:ascii="Lato" w:hAnsi="Lato"/>
          <w:b/>
          <w:sz w:val="24"/>
          <w:u w:val="single"/>
        </w:rPr>
        <w:t xml:space="preserve">Паркувальна картка для закладу: </w:t>
      </w:r>
    </w:p>
    <w:p w14:paraId="2956B1BE" w14:textId="69C156D5" w:rsidR="008E7CD9" w:rsidRPr="004278ED" w:rsidRDefault="008E7CD9" w:rsidP="000437A0">
      <w:pPr>
        <w:spacing w:after="0" w:line="240" w:lineRule="auto"/>
        <w:jc w:val="both"/>
        <w:rPr>
          <w:rFonts w:ascii="Lato" w:hAnsi="Lato"/>
          <w:sz w:val="24"/>
        </w:rPr>
      </w:pPr>
      <w:r w:rsidRPr="004278ED">
        <w:rPr>
          <w:rFonts w:ascii="Lato" w:hAnsi="Lato"/>
          <w:sz w:val="24"/>
        </w:rPr>
        <w:t>1. Заява про видачу паркувальної картки складаєтьс</w:t>
      </w:r>
      <w:r w:rsidR="004278ED">
        <w:rPr>
          <w:rFonts w:ascii="Lato" w:hAnsi="Lato"/>
          <w:sz w:val="24"/>
        </w:rPr>
        <w:t xml:space="preserve">я </w:t>
      </w:r>
      <w:r w:rsidR="004278ED">
        <w:rPr>
          <w:sz w:val="24"/>
        </w:rPr>
        <w:t>на ім</w:t>
      </w:r>
      <w:r w:rsidR="004278ED" w:rsidRPr="004278ED">
        <w:rPr>
          <w:sz w:val="24"/>
        </w:rPr>
        <w:t>’</w:t>
      </w:r>
      <w:r w:rsidR="004278ED">
        <w:rPr>
          <w:sz w:val="24"/>
        </w:rPr>
        <w:t xml:space="preserve">я </w:t>
      </w:r>
      <w:r w:rsidR="004278ED">
        <w:rPr>
          <w:rFonts w:ascii="Lato" w:hAnsi="Lato"/>
          <w:sz w:val="24"/>
        </w:rPr>
        <w:t>голови повітової комісії з</w:t>
      </w:r>
      <w:r w:rsidR="004278ED">
        <w:rPr>
          <w:rFonts w:ascii="Lato" w:hAnsi="Lato"/>
          <w:sz w:val="24"/>
          <w:lang w:val="pl-PL"/>
        </w:rPr>
        <w:t> </w:t>
      </w:r>
      <w:r w:rsidRPr="004278ED">
        <w:rPr>
          <w:rFonts w:ascii="Lato" w:hAnsi="Lato"/>
          <w:sz w:val="24"/>
        </w:rPr>
        <w:t xml:space="preserve">питань видачі висновків про інвалідність, відповідно до адреси закладу. </w:t>
      </w:r>
    </w:p>
    <w:p w14:paraId="1E4EC7A7" w14:textId="77777777" w:rsidR="008E7CD9" w:rsidRPr="004278ED" w:rsidRDefault="008E7CD9" w:rsidP="000437A0">
      <w:pPr>
        <w:spacing w:after="0" w:line="240" w:lineRule="auto"/>
        <w:jc w:val="both"/>
        <w:rPr>
          <w:rFonts w:ascii="Lato" w:hAnsi="Lato"/>
          <w:sz w:val="24"/>
        </w:rPr>
      </w:pPr>
      <w:r w:rsidRPr="004278ED">
        <w:rPr>
          <w:rFonts w:ascii="Lato" w:hAnsi="Lato"/>
          <w:sz w:val="24"/>
        </w:rPr>
        <w:t xml:space="preserve">2. Підтвердження здійснення оплати за видачу паркувальної картки. </w:t>
      </w:r>
    </w:p>
    <w:p w14:paraId="6B692B3C" w14:textId="66689DDC" w:rsidR="008E7CD9" w:rsidRPr="004278ED" w:rsidRDefault="008E7CD9" w:rsidP="000437A0">
      <w:pPr>
        <w:spacing w:after="0" w:line="240" w:lineRule="auto"/>
        <w:jc w:val="both"/>
        <w:rPr>
          <w:rFonts w:ascii="Lato" w:hAnsi="Lato"/>
          <w:sz w:val="24"/>
        </w:rPr>
      </w:pPr>
      <w:r w:rsidRPr="004278ED">
        <w:rPr>
          <w:rFonts w:ascii="Lato" w:hAnsi="Lato"/>
          <w:sz w:val="24"/>
        </w:rPr>
        <w:t>3. Свідоцтво про реєстрацію транспортного засобу закладу, який займається доглядом, реабілітацією або навчанням осіб з інвалідніст</w:t>
      </w:r>
      <w:r w:rsidR="004278ED">
        <w:rPr>
          <w:rFonts w:ascii="Lato" w:hAnsi="Lato"/>
          <w:sz w:val="24"/>
        </w:rPr>
        <w:t>ю, які мають значні обмеження у</w:t>
      </w:r>
      <w:r w:rsidR="004278ED">
        <w:rPr>
          <w:sz w:val="24"/>
        </w:rPr>
        <w:t> </w:t>
      </w:r>
      <w:r w:rsidRPr="004278ED">
        <w:rPr>
          <w:rFonts w:ascii="Lato" w:hAnsi="Lato"/>
          <w:sz w:val="24"/>
        </w:rPr>
        <w:t xml:space="preserve">самостійному пересуванні. </w:t>
      </w:r>
    </w:p>
    <w:p w14:paraId="4F91BA56" w14:textId="2FFE3528" w:rsidR="008E7CD9" w:rsidRDefault="008E7CD9" w:rsidP="000437A0">
      <w:pPr>
        <w:spacing w:after="0" w:line="240" w:lineRule="auto"/>
        <w:jc w:val="both"/>
        <w:rPr>
          <w:sz w:val="24"/>
        </w:rPr>
      </w:pPr>
      <w:r w:rsidRPr="004278ED">
        <w:rPr>
          <w:rFonts w:ascii="Lato" w:hAnsi="Lato"/>
          <w:sz w:val="24"/>
        </w:rPr>
        <w:t xml:space="preserve">4. Особа, </w:t>
      </w:r>
      <w:r w:rsidR="004278ED">
        <w:rPr>
          <w:sz w:val="24"/>
        </w:rPr>
        <w:t xml:space="preserve">яка </w:t>
      </w:r>
      <w:r w:rsidRPr="004278ED">
        <w:rPr>
          <w:rFonts w:ascii="Lato" w:hAnsi="Lato"/>
          <w:sz w:val="24"/>
        </w:rPr>
        <w:t xml:space="preserve">складає заяву, </w:t>
      </w:r>
      <w:r w:rsidR="004278ED">
        <w:rPr>
          <w:sz w:val="24"/>
        </w:rPr>
        <w:t xml:space="preserve">подає </w:t>
      </w:r>
      <w:r w:rsidRPr="004278ED">
        <w:rPr>
          <w:rFonts w:ascii="Lato" w:hAnsi="Lato"/>
          <w:sz w:val="24"/>
        </w:rPr>
        <w:t xml:space="preserve">також декларацію про </w:t>
      </w:r>
      <w:r w:rsidR="004278ED">
        <w:rPr>
          <w:sz w:val="24"/>
        </w:rPr>
        <w:t xml:space="preserve">наявність </w:t>
      </w:r>
      <w:r w:rsidR="004278ED">
        <w:rPr>
          <w:rFonts w:ascii="Lato" w:hAnsi="Lato"/>
          <w:sz w:val="24"/>
        </w:rPr>
        <w:t>повноважен</w:t>
      </w:r>
      <w:r w:rsidR="004278ED">
        <w:rPr>
          <w:sz w:val="24"/>
        </w:rPr>
        <w:t>ь</w:t>
      </w:r>
      <w:r w:rsidRPr="004278ED">
        <w:rPr>
          <w:rFonts w:ascii="Lato" w:hAnsi="Lato"/>
          <w:sz w:val="24"/>
        </w:rPr>
        <w:t xml:space="preserve"> до представництва закладу та здійснення закладом діяльності у сфері догляду, реабілітації або навчання ос</w:t>
      </w:r>
      <w:r w:rsidR="003C1AD4">
        <w:rPr>
          <w:rFonts w:ascii="Lato" w:hAnsi="Lato"/>
          <w:sz w:val="24"/>
        </w:rPr>
        <w:t xml:space="preserve">іб </w:t>
      </w:r>
      <w:r w:rsidRPr="004278ED">
        <w:rPr>
          <w:rFonts w:ascii="Lato" w:hAnsi="Lato"/>
          <w:sz w:val="24"/>
        </w:rPr>
        <w:t>з інвалідністю, які мають значні обмеження у самостійному пересуванні, а також про право на отримання паркувальної картки.</w:t>
      </w:r>
    </w:p>
    <w:p w14:paraId="4D392306" w14:textId="77777777" w:rsidR="004278ED" w:rsidRPr="004278ED" w:rsidRDefault="004278ED" w:rsidP="000437A0">
      <w:pPr>
        <w:spacing w:after="0" w:line="240" w:lineRule="auto"/>
        <w:jc w:val="both"/>
        <w:rPr>
          <w:rFonts w:eastAsia="Lato" w:cs="Lato"/>
          <w:sz w:val="26"/>
          <w:szCs w:val="24"/>
        </w:rPr>
        <w:sectPr w:rsidR="004278ED" w:rsidRPr="004278ED" w:rsidSect="0025285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p>
    <w:p w14:paraId="337574C7" w14:textId="3DE46B22" w:rsidR="00160A7A" w:rsidRDefault="00CD3C53" w:rsidP="000437A0">
      <w:pPr>
        <w:spacing w:line="240" w:lineRule="auto"/>
        <w:rPr>
          <w:rStyle w:val="Hipercze"/>
          <w:rFonts w:ascii="Lato" w:eastAsia="Lato" w:hAnsi="Lato" w:cs="Lato"/>
          <w:b/>
          <w:color w:val="auto"/>
          <w:sz w:val="28"/>
          <w:szCs w:val="28"/>
          <w:u w:val="none"/>
        </w:rPr>
      </w:pPr>
      <w:r>
        <w:rPr>
          <w:rStyle w:val="Hipercze"/>
          <w:rFonts w:ascii="Lato" w:hAnsi="Lato"/>
          <w:b/>
          <w:color w:val="auto"/>
          <w:sz w:val="28"/>
          <w:u w:val="none"/>
        </w:rPr>
        <w:lastRenderedPageBreak/>
        <w:t>5. Оплата</w:t>
      </w:r>
    </w:p>
    <w:p w14:paraId="56AE5E22" w14:textId="5BCFCDDC" w:rsidR="00160A7A" w:rsidRDefault="00160A7A" w:rsidP="000437A0">
      <w:pPr>
        <w:pStyle w:val="NormalnyWeb"/>
        <w:shd w:val="clear" w:color="auto" w:fill="FFFFFF"/>
        <w:spacing w:before="0" w:beforeAutospacing="0" w:after="0" w:afterAutospacing="0"/>
        <w:jc w:val="both"/>
        <w:rPr>
          <w:rFonts w:ascii="Lato" w:hAnsi="Lato"/>
          <w:color w:val="212529"/>
        </w:rPr>
      </w:pPr>
      <w:r>
        <w:rPr>
          <w:rFonts w:ascii="Lato" w:hAnsi="Lato"/>
          <w:color w:val="212529"/>
        </w:rPr>
        <w:t>Видача посвідчення із зазначенням ступеня інвалідності відбувається безоплатно, за винятком видачі дубліката полікарбонатного посвідчення:</w:t>
      </w:r>
    </w:p>
    <w:p w14:paraId="499375DB" w14:textId="77777777" w:rsidR="00EF2CB1" w:rsidRPr="00830425" w:rsidRDefault="00EF2CB1" w:rsidP="000437A0">
      <w:pPr>
        <w:spacing w:after="0" w:line="240" w:lineRule="auto"/>
        <w:jc w:val="both"/>
        <w:rPr>
          <w:rFonts w:ascii="Lato" w:eastAsia="Lato" w:hAnsi="Lato" w:cs="Lato"/>
          <w:sz w:val="24"/>
          <w:szCs w:val="24"/>
        </w:rPr>
      </w:pPr>
    </w:p>
    <w:tbl>
      <w:tblPr>
        <w:tblW w:w="139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40"/>
        <w:gridCol w:w="2715"/>
        <w:gridCol w:w="3105"/>
        <w:gridCol w:w="2790"/>
      </w:tblGrid>
      <w:tr w:rsidR="00EF2CB1" w:rsidRPr="004A69AD" w14:paraId="1DBD7BF4" w14:textId="77777777" w:rsidTr="00B91C19">
        <w:tc>
          <w:tcPr>
            <w:tcW w:w="534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14:paraId="391D31A5" w14:textId="77777777" w:rsidR="00EF2CB1" w:rsidRPr="00F857F5" w:rsidRDefault="00EF2CB1" w:rsidP="000437A0">
            <w:pPr>
              <w:spacing w:after="0" w:line="240" w:lineRule="auto"/>
              <w:textAlignment w:val="baseline"/>
              <w:rPr>
                <w:rFonts w:ascii="Segoe UI" w:eastAsia="Times New Roman" w:hAnsi="Segoe UI" w:cs="Segoe UI"/>
                <w:b/>
                <w:bCs/>
                <w:sz w:val="18"/>
                <w:szCs w:val="18"/>
              </w:rPr>
            </w:pPr>
            <w:r>
              <w:rPr>
                <w:rFonts w:ascii="Lato" w:hAnsi="Lato"/>
                <w:b/>
                <w:color w:val="212529"/>
                <w:sz w:val="24"/>
              </w:rPr>
              <w:t>Призначення оплати</w:t>
            </w:r>
          </w:p>
        </w:tc>
        <w:tc>
          <w:tcPr>
            <w:tcW w:w="2715" w:type="dxa"/>
            <w:tcBorders>
              <w:top w:val="single" w:sz="6" w:space="0" w:color="auto"/>
              <w:left w:val="nil"/>
              <w:bottom w:val="single" w:sz="6" w:space="0" w:color="auto"/>
              <w:right w:val="single" w:sz="6" w:space="0" w:color="auto"/>
            </w:tcBorders>
            <w:shd w:val="clear" w:color="auto" w:fill="8EAADB" w:themeFill="accent1" w:themeFillTint="99"/>
            <w:vAlign w:val="center"/>
            <w:hideMark/>
          </w:tcPr>
          <w:p w14:paraId="30064DAD" w14:textId="77777777" w:rsidR="00EF2CB1" w:rsidRPr="00F857F5" w:rsidRDefault="00EF2CB1" w:rsidP="000437A0">
            <w:pPr>
              <w:spacing w:after="0" w:line="240" w:lineRule="auto"/>
              <w:textAlignment w:val="baseline"/>
              <w:rPr>
                <w:rFonts w:ascii="Segoe UI" w:eastAsia="Times New Roman" w:hAnsi="Segoe UI" w:cs="Segoe UI"/>
                <w:b/>
                <w:bCs/>
                <w:sz w:val="18"/>
                <w:szCs w:val="18"/>
              </w:rPr>
            </w:pPr>
            <w:r>
              <w:rPr>
                <w:rFonts w:ascii="Lato" w:hAnsi="Lato"/>
                <w:b/>
                <w:color w:val="212529"/>
                <w:sz w:val="24"/>
              </w:rPr>
              <w:t>Розмір оплати (сума)</w:t>
            </w:r>
          </w:p>
        </w:tc>
        <w:tc>
          <w:tcPr>
            <w:tcW w:w="3105" w:type="dxa"/>
            <w:tcBorders>
              <w:top w:val="single" w:sz="6" w:space="0" w:color="auto"/>
              <w:left w:val="nil"/>
              <w:bottom w:val="single" w:sz="6" w:space="0" w:color="auto"/>
              <w:right w:val="single" w:sz="6" w:space="0" w:color="auto"/>
            </w:tcBorders>
            <w:shd w:val="clear" w:color="auto" w:fill="8EAADB" w:themeFill="accent1" w:themeFillTint="99"/>
            <w:vAlign w:val="center"/>
            <w:hideMark/>
          </w:tcPr>
          <w:p w14:paraId="7CDEAB4E" w14:textId="77777777" w:rsidR="00EF2CB1" w:rsidRPr="00F857F5" w:rsidRDefault="00EF2CB1" w:rsidP="000437A0">
            <w:pPr>
              <w:spacing w:after="0" w:line="240" w:lineRule="auto"/>
              <w:textAlignment w:val="baseline"/>
              <w:rPr>
                <w:rFonts w:ascii="Segoe UI" w:eastAsia="Times New Roman" w:hAnsi="Segoe UI" w:cs="Segoe UI"/>
                <w:b/>
                <w:bCs/>
                <w:sz w:val="18"/>
                <w:szCs w:val="18"/>
              </w:rPr>
            </w:pPr>
            <w:r>
              <w:rPr>
                <w:rFonts w:ascii="Lato" w:hAnsi="Lato"/>
                <w:b/>
                <w:color w:val="212529"/>
                <w:sz w:val="24"/>
              </w:rPr>
              <w:t>Форми здійснення оплати</w:t>
            </w:r>
          </w:p>
        </w:tc>
        <w:tc>
          <w:tcPr>
            <w:tcW w:w="2790" w:type="dxa"/>
            <w:tcBorders>
              <w:top w:val="single" w:sz="6" w:space="0" w:color="auto"/>
              <w:left w:val="nil"/>
              <w:bottom w:val="single" w:sz="6" w:space="0" w:color="auto"/>
              <w:right w:val="single" w:sz="6" w:space="0" w:color="auto"/>
            </w:tcBorders>
            <w:shd w:val="clear" w:color="auto" w:fill="8EAADB" w:themeFill="accent1" w:themeFillTint="99"/>
            <w:vAlign w:val="center"/>
            <w:hideMark/>
          </w:tcPr>
          <w:p w14:paraId="055EB7CA" w14:textId="77777777" w:rsidR="00EF2CB1" w:rsidRPr="00F857F5" w:rsidRDefault="00EF2CB1" w:rsidP="000437A0">
            <w:pPr>
              <w:spacing w:after="0" w:line="240" w:lineRule="auto"/>
              <w:textAlignment w:val="baseline"/>
              <w:rPr>
                <w:rFonts w:ascii="Segoe UI" w:eastAsia="Times New Roman" w:hAnsi="Segoe UI" w:cs="Segoe UI"/>
                <w:b/>
                <w:bCs/>
                <w:sz w:val="18"/>
                <w:szCs w:val="18"/>
              </w:rPr>
            </w:pPr>
            <w:r>
              <w:rPr>
                <w:rFonts w:ascii="Lato" w:hAnsi="Lato"/>
                <w:b/>
                <w:color w:val="212529"/>
                <w:sz w:val="24"/>
              </w:rPr>
              <w:t>№ банківського рахунку Управління міста Кракова в PKO Bank Polski S.A.</w:t>
            </w:r>
          </w:p>
        </w:tc>
      </w:tr>
      <w:tr w:rsidR="00EF2CB1" w:rsidRPr="004A69AD" w14:paraId="6669B340" w14:textId="77777777" w:rsidTr="004278ED">
        <w:trPr>
          <w:trHeight w:val="2464"/>
        </w:trPr>
        <w:tc>
          <w:tcPr>
            <w:tcW w:w="5340" w:type="dxa"/>
            <w:tcBorders>
              <w:top w:val="nil"/>
              <w:left w:val="single" w:sz="6" w:space="0" w:color="auto"/>
              <w:bottom w:val="single" w:sz="6" w:space="0" w:color="auto"/>
              <w:right w:val="single" w:sz="6" w:space="0" w:color="auto"/>
            </w:tcBorders>
            <w:shd w:val="clear" w:color="auto" w:fill="auto"/>
            <w:vAlign w:val="center"/>
            <w:hideMark/>
          </w:tcPr>
          <w:p w14:paraId="094902A1" w14:textId="60D4587A" w:rsidR="00EF2CB1" w:rsidRPr="004278ED" w:rsidRDefault="00EF2CB1" w:rsidP="004278ED">
            <w:pPr>
              <w:spacing w:after="0" w:line="240" w:lineRule="auto"/>
              <w:textAlignment w:val="baseline"/>
              <w:rPr>
                <w:rFonts w:eastAsia="Times New Roman" w:cs="Segoe UI"/>
                <w:sz w:val="24"/>
                <w:szCs w:val="24"/>
              </w:rPr>
            </w:pPr>
            <w:r>
              <w:rPr>
                <w:rFonts w:ascii="Lato" w:hAnsi="Lato"/>
                <w:color w:val="212529"/>
                <w:sz w:val="24"/>
                <w:shd w:val="clear" w:color="auto" w:fill="FFFFFF"/>
              </w:rPr>
              <w:t>Оплат</w:t>
            </w:r>
            <w:r w:rsidR="004278ED">
              <w:rPr>
                <w:rFonts w:ascii="Lato" w:hAnsi="Lato"/>
                <w:color w:val="212529"/>
                <w:sz w:val="24"/>
                <w:shd w:val="clear" w:color="auto" w:fill="FFFFFF"/>
              </w:rPr>
              <w:t>а за видачу паркувальної картки</w:t>
            </w:r>
          </w:p>
        </w:tc>
        <w:tc>
          <w:tcPr>
            <w:tcW w:w="2715" w:type="dxa"/>
            <w:tcBorders>
              <w:top w:val="nil"/>
              <w:left w:val="nil"/>
              <w:bottom w:val="single" w:sz="6" w:space="0" w:color="auto"/>
              <w:right w:val="single" w:sz="6" w:space="0" w:color="auto"/>
            </w:tcBorders>
            <w:shd w:val="clear" w:color="auto" w:fill="auto"/>
            <w:vAlign w:val="center"/>
            <w:hideMark/>
          </w:tcPr>
          <w:p w14:paraId="50F69CCD" w14:textId="641634D1" w:rsidR="00EF2CB1" w:rsidRPr="004A69AD" w:rsidRDefault="008E7CD9" w:rsidP="000437A0">
            <w:pPr>
              <w:spacing w:after="0" w:line="240" w:lineRule="auto"/>
              <w:textAlignment w:val="baseline"/>
              <w:rPr>
                <w:rFonts w:ascii="Segoe UI" w:eastAsia="Times New Roman" w:hAnsi="Segoe UI" w:cs="Segoe UI"/>
                <w:sz w:val="18"/>
                <w:szCs w:val="18"/>
              </w:rPr>
            </w:pPr>
            <w:r>
              <w:rPr>
                <w:rFonts w:ascii="Lato" w:hAnsi="Lato"/>
                <w:color w:val="212529"/>
                <w:sz w:val="24"/>
              </w:rPr>
              <w:t>25,00 зл.</w:t>
            </w:r>
          </w:p>
        </w:tc>
        <w:tc>
          <w:tcPr>
            <w:tcW w:w="3105" w:type="dxa"/>
            <w:tcBorders>
              <w:top w:val="nil"/>
              <w:left w:val="nil"/>
              <w:bottom w:val="single" w:sz="6" w:space="0" w:color="auto"/>
              <w:right w:val="single" w:sz="6" w:space="0" w:color="auto"/>
            </w:tcBorders>
            <w:shd w:val="clear" w:color="auto" w:fill="auto"/>
            <w:vAlign w:val="center"/>
            <w:hideMark/>
          </w:tcPr>
          <w:p w14:paraId="1FEA34CC" w14:textId="77777777" w:rsidR="00EF2CB1" w:rsidRPr="004A69AD" w:rsidRDefault="00EF2CB1" w:rsidP="000437A0">
            <w:pPr>
              <w:spacing w:after="0" w:line="240" w:lineRule="auto"/>
              <w:textAlignment w:val="baseline"/>
              <w:rPr>
                <w:rFonts w:ascii="Segoe UI" w:eastAsia="Times New Roman" w:hAnsi="Segoe UI" w:cs="Segoe UI"/>
                <w:sz w:val="18"/>
                <w:szCs w:val="18"/>
              </w:rPr>
            </w:pPr>
            <w:r>
              <w:rPr>
                <w:rFonts w:ascii="Lato" w:hAnsi="Lato"/>
                <w:color w:val="212529"/>
                <w:sz w:val="24"/>
              </w:rPr>
              <w:t>1. Переказом на банківський рахунок</w:t>
            </w:r>
          </w:p>
          <w:p w14:paraId="76F84528" w14:textId="77777777" w:rsidR="00EF2CB1" w:rsidRPr="004A69AD" w:rsidRDefault="00EF2CB1" w:rsidP="000437A0">
            <w:pPr>
              <w:spacing w:after="0" w:line="240" w:lineRule="auto"/>
              <w:textAlignment w:val="baseline"/>
              <w:rPr>
                <w:rFonts w:ascii="Segoe UI" w:eastAsia="Times New Roman" w:hAnsi="Segoe UI" w:cs="Segoe UI"/>
                <w:sz w:val="18"/>
                <w:szCs w:val="18"/>
              </w:rPr>
            </w:pPr>
            <w:r>
              <w:rPr>
                <w:rFonts w:ascii="Lato" w:hAnsi="Lato"/>
                <w:color w:val="212529"/>
                <w:sz w:val="24"/>
              </w:rPr>
              <w:t xml:space="preserve">2. У </w:t>
            </w:r>
            <w:hyperlink r:id="rId17" w:history="1">
              <w:r>
                <w:rPr>
                  <w:rStyle w:val="Hipercze"/>
                  <w:rFonts w:ascii="Lato" w:hAnsi="Lato"/>
                  <w:sz w:val="24"/>
                </w:rPr>
                <w:t>касових точках</w:t>
              </w:r>
            </w:hyperlink>
            <w:r>
              <w:rPr>
                <w:rFonts w:ascii="Lato" w:hAnsi="Lato"/>
                <w:color w:val="212529"/>
                <w:sz w:val="24"/>
              </w:rPr>
              <w:t xml:space="preserve"> УМК</w:t>
            </w:r>
          </w:p>
          <w:p w14:paraId="2D820193" w14:textId="77777777" w:rsidR="00EF2CB1" w:rsidRPr="004A69AD" w:rsidRDefault="00EF2CB1" w:rsidP="000437A0">
            <w:pPr>
              <w:spacing w:after="0" w:line="240" w:lineRule="auto"/>
              <w:textAlignment w:val="baseline"/>
              <w:rPr>
                <w:rFonts w:ascii="Segoe UI" w:eastAsia="Times New Roman" w:hAnsi="Segoe UI" w:cs="Segoe UI"/>
                <w:sz w:val="18"/>
                <w:szCs w:val="18"/>
              </w:rPr>
            </w:pPr>
            <w:r>
              <w:rPr>
                <w:rFonts w:ascii="Lato" w:hAnsi="Lato"/>
                <w:color w:val="212529"/>
                <w:sz w:val="24"/>
              </w:rPr>
              <w:t>3. На пошті</w:t>
            </w:r>
          </w:p>
          <w:p w14:paraId="41B23BE6" w14:textId="7114D0F6" w:rsidR="00EF2CB1" w:rsidRPr="004278ED" w:rsidRDefault="00EF2CB1" w:rsidP="000437A0">
            <w:pPr>
              <w:spacing w:after="0" w:line="240" w:lineRule="auto"/>
              <w:textAlignment w:val="baseline"/>
              <w:rPr>
                <w:rFonts w:eastAsia="Times New Roman" w:cs="Segoe UI"/>
                <w:color w:val="212529"/>
                <w:sz w:val="24"/>
                <w:szCs w:val="24"/>
              </w:rPr>
            </w:pPr>
            <w:r>
              <w:rPr>
                <w:rFonts w:ascii="Lato" w:hAnsi="Lato"/>
                <w:color w:val="212529"/>
                <w:sz w:val="24"/>
              </w:rPr>
              <w:t>4. У відділеннях банку PKO Bank Polski S.A. н</w:t>
            </w:r>
            <w:r w:rsidR="004278ED">
              <w:rPr>
                <w:rFonts w:ascii="Lato" w:hAnsi="Lato"/>
                <w:color w:val="212529"/>
                <w:sz w:val="24"/>
              </w:rPr>
              <w:t>а території Кракова без комісії</w:t>
            </w:r>
          </w:p>
          <w:p w14:paraId="6F83298F" w14:textId="3AC40835" w:rsidR="00C838E6" w:rsidRPr="00C838E6" w:rsidRDefault="00C838E6" w:rsidP="004278ED">
            <w:pPr>
              <w:spacing w:after="0" w:line="240" w:lineRule="auto"/>
              <w:textAlignment w:val="baseline"/>
              <w:rPr>
                <w:rFonts w:ascii="Lato" w:eastAsia="Times New Roman" w:hAnsi="Lato" w:cs="Segoe UI"/>
                <w:sz w:val="18"/>
                <w:szCs w:val="18"/>
              </w:rPr>
            </w:pPr>
            <w:r>
              <w:rPr>
                <w:rFonts w:ascii="Lato" w:hAnsi="Lato"/>
                <w:sz w:val="24"/>
              </w:rPr>
              <w:t xml:space="preserve">5. </w:t>
            </w:r>
            <w:r w:rsidR="004278ED">
              <w:rPr>
                <w:sz w:val="24"/>
              </w:rPr>
              <w:t>У</w:t>
            </w:r>
            <w:r>
              <w:rPr>
                <w:rFonts w:ascii="Lato" w:hAnsi="Lato"/>
                <w:sz w:val="24"/>
              </w:rPr>
              <w:t xml:space="preserve"> платіжному автоматі перед</w:t>
            </w:r>
            <w:r w:rsidR="004278ED">
              <w:rPr>
                <w:sz w:val="24"/>
              </w:rPr>
              <w:t xml:space="preserve"> залом обслуговування</w:t>
            </w:r>
            <w:r>
              <w:rPr>
                <w:rFonts w:ascii="Lato" w:hAnsi="Lato"/>
                <w:sz w:val="24"/>
              </w:rPr>
              <w:t>, вул. Декерта, 24, Краків</w:t>
            </w:r>
          </w:p>
        </w:tc>
        <w:tc>
          <w:tcPr>
            <w:tcW w:w="2790" w:type="dxa"/>
            <w:tcBorders>
              <w:top w:val="nil"/>
              <w:left w:val="nil"/>
              <w:bottom w:val="single" w:sz="6" w:space="0" w:color="auto"/>
              <w:right w:val="single" w:sz="6" w:space="0" w:color="auto"/>
            </w:tcBorders>
            <w:shd w:val="clear" w:color="auto" w:fill="auto"/>
            <w:vAlign w:val="center"/>
            <w:hideMark/>
          </w:tcPr>
          <w:p w14:paraId="33372A97" w14:textId="4711D1C5" w:rsidR="00EF2CB1" w:rsidRPr="004A69AD" w:rsidRDefault="008E7CD9" w:rsidP="000437A0">
            <w:pPr>
              <w:spacing w:after="0" w:line="240" w:lineRule="auto"/>
              <w:textAlignment w:val="baseline"/>
              <w:rPr>
                <w:rFonts w:ascii="Segoe UI" w:eastAsia="Times New Roman" w:hAnsi="Segoe UI" w:cs="Segoe UI"/>
                <w:sz w:val="18"/>
                <w:szCs w:val="18"/>
              </w:rPr>
            </w:pPr>
            <w:r>
              <w:t>44 1020 2892 2273 3087 0000 0000</w:t>
            </w:r>
          </w:p>
        </w:tc>
      </w:tr>
    </w:tbl>
    <w:p w14:paraId="210C1C33" w14:textId="77777777" w:rsidR="00C838E6" w:rsidRDefault="00C838E6" w:rsidP="000437A0">
      <w:pPr>
        <w:pStyle w:val="NormalnyWeb"/>
        <w:shd w:val="clear" w:color="auto" w:fill="FFFFFF"/>
        <w:spacing w:before="0" w:beforeAutospacing="0" w:after="0" w:afterAutospacing="0"/>
        <w:jc w:val="both"/>
        <w:rPr>
          <w:rFonts w:ascii="Lato" w:hAnsi="Lato"/>
          <w:color w:val="212529"/>
        </w:rPr>
      </w:pPr>
    </w:p>
    <w:p w14:paraId="3B59B78B" w14:textId="53AD7371" w:rsidR="00160A7A" w:rsidRPr="00C838E6" w:rsidRDefault="00A35FB0" w:rsidP="000437A0">
      <w:pPr>
        <w:pStyle w:val="NormalnyWeb"/>
        <w:shd w:val="clear" w:color="auto" w:fill="FFFFFF"/>
        <w:spacing w:before="0" w:beforeAutospacing="0" w:after="0" w:afterAutospacing="0"/>
        <w:jc w:val="both"/>
        <w:rPr>
          <w:rStyle w:val="Hipercze"/>
          <w:rFonts w:ascii="Lato" w:hAnsi="Lato"/>
          <w:color w:val="212529"/>
          <w:u w:val="none"/>
        </w:rPr>
      </w:pPr>
      <w:r>
        <w:rPr>
          <w:rFonts w:ascii="Lato" w:hAnsi="Lato"/>
          <w:color w:val="212529"/>
        </w:rPr>
        <w:t>У полі «</w:t>
      </w:r>
      <w:r w:rsidR="004278ED">
        <w:rPr>
          <w:rFonts w:asciiTheme="minorHAnsi" w:hAnsiTheme="minorHAnsi"/>
          <w:color w:val="212529"/>
        </w:rPr>
        <w:t>відправник</w:t>
      </w:r>
      <w:r>
        <w:rPr>
          <w:rFonts w:ascii="Lato" w:hAnsi="Lato"/>
          <w:color w:val="212529"/>
        </w:rPr>
        <w:t>» слід вказати ім</w:t>
      </w:r>
      <w:r w:rsidR="00A232CB">
        <w:rPr>
          <w:rFonts w:ascii="Lato" w:hAnsi="Lato"/>
          <w:color w:val="212529"/>
        </w:rPr>
        <w:t>’</w:t>
      </w:r>
      <w:r>
        <w:rPr>
          <w:rFonts w:ascii="Lato" w:hAnsi="Lato"/>
          <w:color w:val="212529"/>
        </w:rPr>
        <w:t>я та прізвище особи, якій має бути виданий дублікат посвідченн</w:t>
      </w:r>
      <w:r w:rsidR="004278ED">
        <w:rPr>
          <w:rFonts w:ascii="Lato" w:hAnsi="Lato"/>
          <w:color w:val="212529"/>
        </w:rPr>
        <w:t xml:space="preserve">я, та точна </w:t>
      </w:r>
      <w:r w:rsidR="004278ED">
        <w:rPr>
          <w:rFonts w:asciiTheme="minorHAnsi" w:hAnsiTheme="minorHAnsi"/>
          <w:color w:val="212529"/>
        </w:rPr>
        <w:t xml:space="preserve">домашня </w:t>
      </w:r>
      <w:r w:rsidR="004278ED">
        <w:rPr>
          <w:rFonts w:ascii="Lato" w:hAnsi="Lato"/>
          <w:color w:val="212529"/>
        </w:rPr>
        <w:t>адреса з</w:t>
      </w:r>
      <w:r w:rsidR="004278ED">
        <w:rPr>
          <w:rFonts w:asciiTheme="minorHAnsi" w:hAnsiTheme="minorHAnsi"/>
          <w:color w:val="212529"/>
        </w:rPr>
        <w:t> </w:t>
      </w:r>
      <w:r>
        <w:rPr>
          <w:rFonts w:ascii="Lato" w:hAnsi="Lato"/>
          <w:color w:val="212529"/>
        </w:rPr>
        <w:t>поштовим індексом, а в полі «призначення» слід вказати «оплата за видачу дубліката посвідчення особи з інвалідністю».</w:t>
      </w:r>
    </w:p>
    <w:p w14:paraId="78DB72C4" w14:textId="4032961C" w:rsidR="004278ED" w:rsidRDefault="004278ED">
      <w:pPr>
        <w:rPr>
          <w:rStyle w:val="Hipercze"/>
          <w:rFonts w:ascii="Lato" w:eastAsia="Lato" w:hAnsi="Lato" w:cs="Lato"/>
          <w:b/>
          <w:color w:val="auto"/>
          <w:sz w:val="28"/>
          <w:szCs w:val="28"/>
          <w:u w:val="none"/>
        </w:rPr>
      </w:pPr>
      <w:r>
        <w:rPr>
          <w:rStyle w:val="Hipercze"/>
          <w:rFonts w:ascii="Lato" w:eastAsia="Lato" w:hAnsi="Lato" w:cs="Lato"/>
          <w:b/>
          <w:color w:val="auto"/>
          <w:sz w:val="28"/>
          <w:szCs w:val="28"/>
          <w:u w:val="none"/>
        </w:rPr>
        <w:br w:type="page"/>
      </w:r>
    </w:p>
    <w:p w14:paraId="452EF537" w14:textId="77777777" w:rsidR="002F7462" w:rsidRDefault="002F7462" w:rsidP="000437A0">
      <w:pPr>
        <w:spacing w:after="0" w:line="240" w:lineRule="auto"/>
        <w:rPr>
          <w:rStyle w:val="Hipercze"/>
          <w:rFonts w:ascii="Lato" w:eastAsia="Lato" w:hAnsi="Lato" w:cs="Lato"/>
          <w:b/>
          <w:color w:val="auto"/>
          <w:sz w:val="28"/>
          <w:szCs w:val="28"/>
          <w:u w:val="none"/>
        </w:rPr>
      </w:pPr>
    </w:p>
    <w:p w14:paraId="068831CC" w14:textId="4949D2DA" w:rsidR="002C1FE4" w:rsidRDefault="00D00AE4" w:rsidP="000437A0">
      <w:pPr>
        <w:spacing w:after="0" w:line="240" w:lineRule="auto"/>
        <w:rPr>
          <w:rStyle w:val="Hipercze"/>
          <w:rFonts w:ascii="Lato" w:eastAsia="Lato" w:hAnsi="Lato" w:cs="Lato"/>
          <w:b/>
          <w:color w:val="auto"/>
          <w:sz w:val="28"/>
          <w:szCs w:val="28"/>
          <w:u w:val="none"/>
        </w:rPr>
      </w:pPr>
      <w:r>
        <w:rPr>
          <w:rStyle w:val="Hipercze"/>
          <w:rFonts w:ascii="Lato" w:hAnsi="Lato"/>
          <w:b/>
          <w:color w:val="auto"/>
          <w:sz w:val="28"/>
          <w:u w:val="none"/>
        </w:rPr>
        <w:t>6. Місце складання документів</w:t>
      </w:r>
    </w:p>
    <w:p w14:paraId="5B11A775" w14:textId="1F8EB4FE" w:rsidR="00D67EC4" w:rsidRPr="00B353C0" w:rsidRDefault="00D67EC4" w:rsidP="000437A0">
      <w:pPr>
        <w:spacing w:after="0" w:line="240" w:lineRule="auto"/>
        <w:jc w:val="both"/>
        <w:rPr>
          <w:rStyle w:val="Pogrubienie"/>
          <w:rFonts w:ascii="Lato" w:eastAsia="Lato" w:hAnsi="Lato" w:cs="Lato"/>
          <w:b w:val="0"/>
          <w:color w:val="212529"/>
          <w:sz w:val="24"/>
          <w:szCs w:val="24"/>
          <w:shd w:val="clear" w:color="auto" w:fill="FFFFFF"/>
        </w:rPr>
      </w:pPr>
      <w:r>
        <w:rPr>
          <w:rFonts w:ascii="Lato" w:hAnsi="Lato"/>
          <w:sz w:val="24"/>
        </w:rPr>
        <w:t>Документи можна скласти у Міській комісії з питань встановлення інвалідності</w:t>
      </w:r>
      <w:r>
        <w:rPr>
          <w:rStyle w:val="Pogrubienie"/>
          <w:rFonts w:ascii="Lato" w:hAnsi="Lato"/>
          <w:b w:val="0"/>
          <w:color w:val="212529"/>
          <w:sz w:val="24"/>
          <w:shd w:val="clear" w:color="auto" w:fill="FFFFFF"/>
        </w:rPr>
        <w:t xml:space="preserve">. </w:t>
      </w:r>
    </w:p>
    <w:p w14:paraId="3F9A404D" w14:textId="4F744D24" w:rsidR="330F5CCD" w:rsidRDefault="330F5CCD" w:rsidP="000437A0">
      <w:pPr>
        <w:spacing w:after="0" w:line="240" w:lineRule="auto"/>
        <w:rPr>
          <w:rStyle w:val="Pogrubienie"/>
          <w:rFonts w:ascii="Lato" w:eastAsia="Lato" w:hAnsi="Lato" w:cs="Lato"/>
          <w:b w:val="0"/>
          <w:bCs w:val="0"/>
          <w:color w:val="212529"/>
          <w:sz w:val="24"/>
          <w:szCs w:val="24"/>
        </w:rPr>
      </w:pPr>
    </w:p>
    <w:tbl>
      <w:tblPr>
        <w:tblStyle w:val="Tabela-Siatka"/>
        <w:tblW w:w="13320" w:type="dxa"/>
        <w:tblLayout w:type="fixed"/>
        <w:tblLook w:val="04A0" w:firstRow="1" w:lastRow="0" w:firstColumn="1" w:lastColumn="0" w:noHBand="0" w:noVBand="1"/>
      </w:tblPr>
      <w:tblGrid>
        <w:gridCol w:w="2689"/>
        <w:gridCol w:w="3543"/>
        <w:gridCol w:w="1985"/>
        <w:gridCol w:w="2551"/>
        <w:gridCol w:w="2552"/>
      </w:tblGrid>
      <w:tr w:rsidR="002F7462" w14:paraId="479530DF" w14:textId="77777777" w:rsidTr="002F7462">
        <w:tc>
          <w:tcPr>
            <w:tcW w:w="2689" w:type="dxa"/>
            <w:shd w:val="clear" w:color="auto" w:fill="8EAADB" w:themeFill="accent1" w:themeFillTint="99"/>
            <w:vAlign w:val="center"/>
          </w:tcPr>
          <w:p w14:paraId="4F521A74" w14:textId="433F1F2E" w:rsidR="002F7462" w:rsidRPr="00D67EC4" w:rsidRDefault="002F7462" w:rsidP="000437A0">
            <w:pPr>
              <w:rPr>
                <w:rFonts w:ascii="Lato" w:eastAsia="Lato" w:hAnsi="Lato" w:cs="Lato"/>
                <w:b/>
                <w:sz w:val="24"/>
                <w:szCs w:val="24"/>
              </w:rPr>
            </w:pPr>
            <w:r>
              <w:rPr>
                <w:rFonts w:ascii="Lato" w:hAnsi="Lato"/>
                <w:b/>
                <w:sz w:val="24"/>
              </w:rPr>
              <w:t>Організаційний підрозділ</w:t>
            </w:r>
          </w:p>
        </w:tc>
        <w:tc>
          <w:tcPr>
            <w:tcW w:w="3543" w:type="dxa"/>
            <w:shd w:val="clear" w:color="auto" w:fill="8EAADB" w:themeFill="accent1" w:themeFillTint="99"/>
            <w:vAlign w:val="center"/>
          </w:tcPr>
          <w:p w14:paraId="1BCDC403" w14:textId="7A7E5166" w:rsidR="002F7462" w:rsidRPr="00D67EC4" w:rsidRDefault="002F7462" w:rsidP="000437A0">
            <w:pPr>
              <w:rPr>
                <w:rFonts w:ascii="Lato" w:eastAsia="Lato" w:hAnsi="Lato" w:cs="Lato"/>
                <w:b/>
                <w:sz w:val="24"/>
                <w:szCs w:val="24"/>
              </w:rPr>
            </w:pPr>
            <w:r>
              <w:rPr>
                <w:rFonts w:ascii="Lato" w:hAnsi="Lato"/>
                <w:b/>
                <w:sz w:val="24"/>
              </w:rPr>
              <w:t>Адреса</w:t>
            </w:r>
          </w:p>
        </w:tc>
        <w:tc>
          <w:tcPr>
            <w:tcW w:w="1985" w:type="dxa"/>
            <w:shd w:val="clear" w:color="auto" w:fill="8EAADB" w:themeFill="accent1" w:themeFillTint="99"/>
            <w:vAlign w:val="center"/>
          </w:tcPr>
          <w:p w14:paraId="3FE561D5" w14:textId="01A17C98" w:rsidR="002F7462" w:rsidRPr="00D67EC4" w:rsidRDefault="002F7462" w:rsidP="000437A0">
            <w:pPr>
              <w:rPr>
                <w:rFonts w:ascii="Lato" w:eastAsia="Lato" w:hAnsi="Lato" w:cs="Lato"/>
                <w:b/>
                <w:sz w:val="24"/>
                <w:szCs w:val="24"/>
              </w:rPr>
            </w:pPr>
            <w:r>
              <w:rPr>
                <w:rFonts w:ascii="Lato" w:hAnsi="Lato"/>
                <w:b/>
                <w:sz w:val="24"/>
              </w:rPr>
              <w:t>Телефон</w:t>
            </w:r>
          </w:p>
        </w:tc>
        <w:tc>
          <w:tcPr>
            <w:tcW w:w="2551" w:type="dxa"/>
            <w:shd w:val="clear" w:color="auto" w:fill="8EAADB" w:themeFill="accent1" w:themeFillTint="99"/>
            <w:vAlign w:val="center"/>
          </w:tcPr>
          <w:p w14:paraId="04A2D51F" w14:textId="2079A527" w:rsidR="002F7462" w:rsidRPr="00D67EC4" w:rsidRDefault="002F7462" w:rsidP="000437A0">
            <w:pPr>
              <w:rPr>
                <w:rFonts w:ascii="Lato" w:eastAsia="Lato" w:hAnsi="Lato" w:cs="Lato"/>
                <w:b/>
                <w:sz w:val="24"/>
                <w:szCs w:val="24"/>
              </w:rPr>
            </w:pPr>
            <w:r>
              <w:rPr>
                <w:rFonts w:ascii="Lato" w:hAnsi="Lato"/>
                <w:b/>
                <w:sz w:val="24"/>
              </w:rPr>
              <w:t>Графік роботи</w:t>
            </w:r>
          </w:p>
        </w:tc>
        <w:tc>
          <w:tcPr>
            <w:tcW w:w="2552" w:type="dxa"/>
            <w:shd w:val="clear" w:color="auto" w:fill="8EAADB" w:themeFill="accent1" w:themeFillTint="99"/>
            <w:vAlign w:val="center"/>
          </w:tcPr>
          <w:p w14:paraId="75D6AC19" w14:textId="77777777" w:rsidR="002F7462" w:rsidRPr="00D67EC4" w:rsidRDefault="002F7462" w:rsidP="000437A0">
            <w:pPr>
              <w:rPr>
                <w:rFonts w:ascii="Lato" w:eastAsia="Lato" w:hAnsi="Lato" w:cs="Lato"/>
                <w:b/>
                <w:sz w:val="24"/>
                <w:szCs w:val="24"/>
              </w:rPr>
            </w:pPr>
            <w:r>
              <w:rPr>
                <w:rFonts w:ascii="Lato" w:hAnsi="Lato"/>
                <w:b/>
                <w:sz w:val="24"/>
              </w:rPr>
              <w:t>Електронна черга</w:t>
            </w:r>
          </w:p>
        </w:tc>
      </w:tr>
      <w:tr w:rsidR="002F7462" w14:paraId="5DC2FD49" w14:textId="77777777" w:rsidTr="002F7462">
        <w:tc>
          <w:tcPr>
            <w:tcW w:w="2689" w:type="dxa"/>
          </w:tcPr>
          <w:p w14:paraId="4180A32B" w14:textId="01955F95" w:rsidR="002F7462" w:rsidRPr="00572FCB" w:rsidRDefault="002F7462" w:rsidP="000437A0">
            <w:pPr>
              <w:rPr>
                <w:rFonts w:ascii="Lato" w:eastAsia="Lato" w:hAnsi="Lato" w:cs="Lato"/>
                <w:sz w:val="24"/>
                <w:szCs w:val="24"/>
              </w:rPr>
            </w:pPr>
            <w:bookmarkStart w:id="3" w:name="_Hlk96088462"/>
            <w:r>
              <w:rPr>
                <w:rFonts w:ascii="Lato" w:hAnsi="Lato"/>
                <w:color w:val="212529"/>
                <w:sz w:val="24"/>
                <w:shd w:val="clear" w:color="auto" w:fill="FFFFFF"/>
              </w:rPr>
              <w:t xml:space="preserve">Краківська міська комісія з питань встановлення інвалідності </w:t>
            </w:r>
          </w:p>
        </w:tc>
        <w:tc>
          <w:tcPr>
            <w:tcW w:w="3543" w:type="dxa"/>
          </w:tcPr>
          <w:p w14:paraId="4E7BC112" w14:textId="38F1AE44" w:rsidR="00270756" w:rsidRDefault="002F7462" w:rsidP="000437A0">
            <w:pPr>
              <w:rPr>
                <w:rFonts w:ascii="Lato" w:eastAsia="Lato" w:hAnsi="Lato" w:cs="Lato"/>
                <w:sz w:val="24"/>
                <w:szCs w:val="24"/>
              </w:rPr>
            </w:pPr>
            <w:r>
              <w:rPr>
                <w:rFonts w:ascii="Lato" w:hAnsi="Lato"/>
                <w:sz w:val="24"/>
              </w:rPr>
              <w:t>вул. Декерта, 24,</w:t>
            </w:r>
          </w:p>
          <w:p w14:paraId="7F007F62" w14:textId="0C48589A" w:rsidR="002F7462" w:rsidRPr="00D67EC4" w:rsidRDefault="002F7462" w:rsidP="000437A0">
            <w:pPr>
              <w:rPr>
                <w:rFonts w:ascii="Lato" w:eastAsia="Lato" w:hAnsi="Lato" w:cs="Lato"/>
                <w:sz w:val="24"/>
                <w:szCs w:val="24"/>
              </w:rPr>
            </w:pPr>
            <w:r>
              <w:rPr>
                <w:rFonts w:ascii="Lato" w:hAnsi="Lato"/>
                <w:sz w:val="24"/>
              </w:rPr>
              <w:t>30-703 Краків</w:t>
            </w:r>
          </w:p>
        </w:tc>
        <w:tc>
          <w:tcPr>
            <w:tcW w:w="1985" w:type="dxa"/>
          </w:tcPr>
          <w:p w14:paraId="5123DFD7" w14:textId="6DC31B65" w:rsidR="002F7462" w:rsidRPr="008E7CD9" w:rsidRDefault="002F7462" w:rsidP="000437A0">
            <w:pPr>
              <w:rPr>
                <w:rFonts w:ascii="Lato" w:eastAsia="Lato" w:hAnsi="Lato" w:cs="Lato"/>
                <w:color w:val="212529"/>
                <w:sz w:val="24"/>
                <w:szCs w:val="24"/>
                <w:shd w:val="clear" w:color="auto" w:fill="FFFFFF"/>
              </w:rPr>
            </w:pPr>
            <w:r>
              <w:rPr>
                <w:rFonts w:ascii="Lato" w:hAnsi="Lato"/>
                <w:color w:val="212529"/>
                <w:sz w:val="24"/>
                <w:shd w:val="clear" w:color="auto" w:fill="FFFFFF"/>
              </w:rPr>
              <w:t xml:space="preserve">12 616 52 12 </w:t>
            </w:r>
          </w:p>
        </w:tc>
        <w:tc>
          <w:tcPr>
            <w:tcW w:w="2551" w:type="dxa"/>
          </w:tcPr>
          <w:p w14:paraId="3F27FF76" w14:textId="5550EECF" w:rsidR="002F7462" w:rsidRPr="00D67EC4" w:rsidRDefault="002F7462" w:rsidP="000437A0">
            <w:pPr>
              <w:rPr>
                <w:rFonts w:ascii="Lato" w:eastAsia="Lato" w:hAnsi="Lato" w:cs="Lato"/>
                <w:sz w:val="24"/>
                <w:szCs w:val="24"/>
              </w:rPr>
            </w:pPr>
            <w:r>
              <w:rPr>
                <w:rFonts w:ascii="Lato" w:hAnsi="Lato"/>
                <w:sz w:val="24"/>
              </w:rPr>
              <w:t>Пн-Пт: 7:40-15:30</w:t>
            </w:r>
          </w:p>
        </w:tc>
        <w:tc>
          <w:tcPr>
            <w:tcW w:w="2552" w:type="dxa"/>
          </w:tcPr>
          <w:p w14:paraId="7C8036CB" w14:textId="0E0BDCAF" w:rsidR="002F7462" w:rsidRPr="00FB12AA" w:rsidRDefault="00FB12AA" w:rsidP="000437A0">
            <w:pPr>
              <w:rPr>
                <w:rFonts w:ascii="Lato" w:eastAsia="Lato" w:hAnsi="Lato" w:cs="Lato"/>
                <w:strike/>
                <w:sz w:val="24"/>
                <w:szCs w:val="24"/>
              </w:rPr>
            </w:pPr>
            <w:r>
              <w:rPr>
                <w:rFonts w:ascii="Lato" w:hAnsi="Lato"/>
                <w:sz w:val="24"/>
              </w:rPr>
              <w:t>Так</w:t>
            </w:r>
          </w:p>
        </w:tc>
      </w:tr>
      <w:bookmarkEnd w:id="3"/>
    </w:tbl>
    <w:p w14:paraId="6E2A206C" w14:textId="267CE49E" w:rsidR="00332C00" w:rsidRDefault="00332C00" w:rsidP="000437A0">
      <w:pPr>
        <w:spacing w:after="0" w:line="240" w:lineRule="auto"/>
        <w:rPr>
          <w:rFonts w:ascii="Lato" w:eastAsia="Lato" w:hAnsi="Lato" w:cs="Lato"/>
          <w:sz w:val="24"/>
          <w:szCs w:val="24"/>
        </w:rPr>
      </w:pPr>
    </w:p>
    <w:p w14:paraId="4C5E2FC6" w14:textId="29A7292B" w:rsidR="008D4CE9" w:rsidRPr="0096391A" w:rsidRDefault="008D4CE9" w:rsidP="000437A0">
      <w:pPr>
        <w:spacing w:line="240" w:lineRule="auto"/>
        <w:jc w:val="both"/>
        <w:rPr>
          <w:rFonts w:ascii="Lato" w:eastAsia="Lato" w:hAnsi="Lato" w:cs="Lato"/>
          <w:color w:val="212529"/>
          <w:sz w:val="24"/>
          <w:szCs w:val="24"/>
        </w:rPr>
        <w:sectPr w:rsidR="008D4CE9" w:rsidRPr="0096391A" w:rsidSect="0029683B">
          <w:pgSz w:w="16838" w:h="11906" w:orient="landscape"/>
          <w:pgMar w:top="1417" w:right="1417" w:bottom="1417" w:left="1417" w:header="708" w:footer="708" w:gutter="0"/>
          <w:cols w:space="708"/>
          <w:docGrid w:linePitch="360"/>
        </w:sectPr>
      </w:pPr>
    </w:p>
    <w:p w14:paraId="5E5BA6FB" w14:textId="09573E3B" w:rsidR="0007763E" w:rsidRDefault="00EE3CE7" w:rsidP="000437A0">
      <w:pPr>
        <w:spacing w:after="0" w:line="240" w:lineRule="auto"/>
        <w:rPr>
          <w:rFonts w:ascii="Lato" w:eastAsia="Lato" w:hAnsi="Lato" w:cs="Lato"/>
          <w:b/>
          <w:sz w:val="28"/>
          <w:szCs w:val="28"/>
        </w:rPr>
      </w:pPr>
      <w:r>
        <w:rPr>
          <w:rFonts w:ascii="Lato" w:hAnsi="Lato"/>
          <w:b/>
          <w:sz w:val="28"/>
        </w:rPr>
        <w:lastRenderedPageBreak/>
        <w:t>7. Наявність електронної послуги</w:t>
      </w:r>
    </w:p>
    <w:p w14:paraId="11011593" w14:textId="2D797EDF" w:rsidR="0016789C" w:rsidRDefault="004B57A9" w:rsidP="000437A0">
      <w:pPr>
        <w:pStyle w:val="NormalnyWeb"/>
        <w:shd w:val="clear" w:color="auto" w:fill="FFFFFF" w:themeFill="background1"/>
        <w:spacing w:before="0" w:beforeAutospacing="0" w:after="0" w:afterAutospacing="0"/>
        <w:jc w:val="both"/>
        <w:rPr>
          <w:rFonts w:ascii="Lato" w:eastAsia="Lato" w:hAnsi="Lato" w:cs="Lato"/>
          <w:color w:val="212529"/>
        </w:rPr>
      </w:pPr>
      <w:r>
        <w:rPr>
          <w:rFonts w:ascii="Lato" w:hAnsi="Lato"/>
          <w:color w:val="212529"/>
        </w:rPr>
        <w:t>Послуга надається тільки в традиційній формі.</w:t>
      </w:r>
    </w:p>
    <w:p w14:paraId="7FC122AE" w14:textId="2F5C689F" w:rsidR="00D7058F" w:rsidRDefault="00D7058F" w:rsidP="000437A0">
      <w:pPr>
        <w:pStyle w:val="NormalnyWeb"/>
        <w:shd w:val="clear" w:color="auto" w:fill="FFFFFF" w:themeFill="background1"/>
        <w:spacing w:before="0" w:beforeAutospacing="0" w:after="0" w:afterAutospacing="0"/>
        <w:jc w:val="both"/>
        <w:rPr>
          <w:rFonts w:ascii="Lato" w:eastAsia="Lato" w:hAnsi="Lato" w:cs="Lato"/>
          <w:color w:val="212529"/>
        </w:rPr>
      </w:pPr>
    </w:p>
    <w:p w14:paraId="258DC344" w14:textId="4C7B75CB" w:rsidR="00EE3CE7" w:rsidRDefault="00EE3CE7" w:rsidP="000437A0">
      <w:pPr>
        <w:pStyle w:val="NormalnyWeb"/>
        <w:numPr>
          <w:ilvl w:val="0"/>
          <w:numId w:val="28"/>
        </w:numPr>
        <w:shd w:val="clear" w:color="auto" w:fill="FFFFFF" w:themeFill="background1"/>
        <w:spacing w:before="0" w:beforeAutospacing="0" w:after="0" w:afterAutospacing="0"/>
        <w:rPr>
          <w:rFonts w:ascii="Lato" w:eastAsia="Lato" w:hAnsi="Lato" w:cs="Lato"/>
          <w:b/>
          <w:bCs/>
          <w:sz w:val="28"/>
          <w:szCs w:val="28"/>
        </w:rPr>
      </w:pPr>
      <w:r>
        <w:rPr>
          <w:rFonts w:ascii="Lato" w:hAnsi="Lato"/>
          <w:b/>
          <w:sz w:val="28"/>
        </w:rPr>
        <w:t>Допустима форма електронного підпису</w:t>
      </w:r>
    </w:p>
    <w:p w14:paraId="4B5FEF94" w14:textId="006B3366" w:rsidR="007E2B45" w:rsidRPr="004278ED" w:rsidRDefault="004278ED" w:rsidP="000437A0">
      <w:pPr>
        <w:pStyle w:val="NormalnyWeb"/>
        <w:shd w:val="clear" w:color="auto" w:fill="FFFFFF" w:themeFill="background1"/>
        <w:spacing w:before="0" w:beforeAutospacing="0" w:after="0" w:afterAutospacing="0"/>
        <w:rPr>
          <w:rFonts w:asciiTheme="minorHAnsi" w:eastAsia="Lato" w:hAnsiTheme="minorHAnsi" w:cs="Lato"/>
        </w:rPr>
      </w:pPr>
      <w:r>
        <w:rPr>
          <w:rFonts w:asciiTheme="minorHAnsi" w:hAnsiTheme="minorHAnsi"/>
        </w:rPr>
        <w:t>Не застосовується.</w:t>
      </w:r>
    </w:p>
    <w:p w14:paraId="28E2734A" w14:textId="77777777" w:rsidR="007E2B45" w:rsidRDefault="007E2B45" w:rsidP="000437A0">
      <w:pPr>
        <w:pStyle w:val="NormalnyWeb"/>
        <w:shd w:val="clear" w:color="auto" w:fill="FFFFFF" w:themeFill="background1"/>
        <w:spacing w:before="0" w:beforeAutospacing="0" w:after="0" w:afterAutospacing="0"/>
        <w:rPr>
          <w:rFonts w:ascii="Lato" w:eastAsia="Lato" w:hAnsi="Lato" w:cs="Lato"/>
          <w:b/>
          <w:bCs/>
          <w:sz w:val="28"/>
          <w:szCs w:val="28"/>
        </w:rPr>
      </w:pPr>
    </w:p>
    <w:p w14:paraId="78398DE4" w14:textId="2C255053" w:rsidR="007E2B45" w:rsidRDefault="007E2B45" w:rsidP="000437A0">
      <w:pPr>
        <w:pStyle w:val="NormalnyWeb"/>
        <w:numPr>
          <w:ilvl w:val="0"/>
          <w:numId w:val="28"/>
        </w:numPr>
        <w:shd w:val="clear" w:color="auto" w:fill="FFFFFF" w:themeFill="background1"/>
        <w:spacing w:before="0" w:beforeAutospacing="0" w:after="0" w:afterAutospacing="0"/>
        <w:rPr>
          <w:rFonts w:ascii="Lato" w:eastAsia="Lato" w:hAnsi="Lato" w:cs="Lato"/>
          <w:b/>
          <w:bCs/>
          <w:sz w:val="28"/>
          <w:szCs w:val="28"/>
        </w:rPr>
      </w:pPr>
      <w:r>
        <w:rPr>
          <w:rFonts w:ascii="Lato" w:hAnsi="Lato"/>
          <w:b/>
          <w:sz w:val="28"/>
        </w:rPr>
        <w:t>Необхідний рівень автентифікації</w:t>
      </w:r>
    </w:p>
    <w:p w14:paraId="5A2DDA87" w14:textId="07F295D8" w:rsidR="007E2B45" w:rsidRPr="004278ED" w:rsidRDefault="004278ED" w:rsidP="000437A0">
      <w:pPr>
        <w:pStyle w:val="Akapitzlist"/>
        <w:spacing w:after="0" w:line="240" w:lineRule="auto"/>
        <w:ind w:left="0"/>
        <w:rPr>
          <w:rFonts w:eastAsia="Lato" w:cs="Lato"/>
          <w:sz w:val="24"/>
          <w:szCs w:val="24"/>
        </w:rPr>
      </w:pPr>
      <w:r>
        <w:rPr>
          <w:sz w:val="24"/>
        </w:rPr>
        <w:t>Не застосовується.</w:t>
      </w:r>
    </w:p>
    <w:p w14:paraId="074E8E7C" w14:textId="77777777" w:rsidR="007E2B45" w:rsidRPr="007E2B45" w:rsidRDefault="007E2B45" w:rsidP="000437A0">
      <w:pPr>
        <w:pStyle w:val="Akapitzlist"/>
        <w:spacing w:after="0" w:line="240" w:lineRule="auto"/>
        <w:ind w:left="0"/>
        <w:rPr>
          <w:rFonts w:ascii="Lato" w:eastAsia="Lato" w:hAnsi="Lato" w:cs="Lato"/>
          <w:sz w:val="24"/>
          <w:szCs w:val="24"/>
        </w:rPr>
      </w:pPr>
    </w:p>
    <w:p w14:paraId="2029683B" w14:textId="72FB1627" w:rsidR="00D7058F" w:rsidRPr="007A3FBE" w:rsidRDefault="00D7058F" w:rsidP="000437A0">
      <w:pPr>
        <w:pStyle w:val="NormalnyWeb"/>
        <w:shd w:val="clear" w:color="auto" w:fill="FFFFFF" w:themeFill="background1"/>
        <w:spacing w:before="0" w:beforeAutospacing="0" w:after="0" w:afterAutospacing="0"/>
        <w:rPr>
          <w:rFonts w:ascii="Lato" w:eastAsia="Lato" w:hAnsi="Lato" w:cs="Lato"/>
          <w:b/>
          <w:bCs/>
          <w:sz w:val="28"/>
          <w:szCs w:val="28"/>
        </w:rPr>
      </w:pPr>
      <w:r>
        <w:rPr>
          <w:rFonts w:ascii="Lato" w:hAnsi="Lato"/>
          <w:b/>
          <w:sz w:val="28"/>
        </w:rPr>
        <w:t>10. Спосіб надання послуги</w:t>
      </w:r>
    </w:p>
    <w:p w14:paraId="17E633FD" w14:textId="24B3C125" w:rsidR="00E26C37" w:rsidRDefault="007A2521" w:rsidP="000437A0">
      <w:pPr>
        <w:pStyle w:val="NormalnyWeb"/>
        <w:shd w:val="clear" w:color="auto" w:fill="FFFFFF"/>
        <w:spacing w:before="0" w:beforeAutospacing="0" w:after="0" w:afterAutospacing="0"/>
        <w:jc w:val="both"/>
        <w:rPr>
          <w:rFonts w:ascii="Lato" w:hAnsi="Lato"/>
          <w:color w:val="212529"/>
        </w:rPr>
      </w:pPr>
      <w:r>
        <w:rPr>
          <w:rFonts w:ascii="Lato" w:hAnsi="Lato"/>
          <w:color w:val="212529"/>
        </w:rPr>
        <w:t xml:space="preserve">1. </w:t>
      </w:r>
      <w:hyperlink r:id="rId18" w:history="1">
        <w:r>
          <w:rPr>
            <w:rStyle w:val="Hipercze"/>
            <w:rFonts w:ascii="Lato" w:hAnsi="Lato"/>
          </w:rPr>
          <w:t>Заяву</w:t>
        </w:r>
      </w:hyperlink>
      <w:r>
        <w:rPr>
          <w:rFonts w:ascii="Lato" w:hAnsi="Lato"/>
          <w:color w:val="212529"/>
        </w:rPr>
        <w:t xml:space="preserve"> про видачу паркувальної картки слід заповнити розбірливо від імені особи, яка на неї претендує. Заяву підписує ця особа або її законний представник. У випадку недієздатної особи заяву підписує законний опікун.</w:t>
      </w:r>
    </w:p>
    <w:p w14:paraId="783E1DB1" w14:textId="20D0B23B" w:rsidR="00F12271" w:rsidRPr="004278ED" w:rsidRDefault="008E7CD9" w:rsidP="000437A0">
      <w:pPr>
        <w:spacing w:after="0" w:line="240" w:lineRule="auto"/>
        <w:jc w:val="both"/>
        <w:rPr>
          <w:rFonts w:ascii="Lato" w:hAnsi="Lato"/>
          <w:strike/>
          <w:sz w:val="24"/>
        </w:rPr>
      </w:pPr>
      <w:r w:rsidRPr="004278ED">
        <w:rPr>
          <w:rFonts w:ascii="Lato" w:hAnsi="Lato"/>
          <w:color w:val="212529"/>
          <w:sz w:val="26"/>
          <w:shd w:val="clear" w:color="auto" w:fill="FFFFFF"/>
        </w:rPr>
        <w:t>2.</w:t>
      </w:r>
      <w:r w:rsidR="004278ED">
        <w:rPr>
          <w:color w:val="212529"/>
          <w:sz w:val="26"/>
          <w:shd w:val="clear" w:color="auto" w:fill="FFFFFF"/>
        </w:rPr>
        <w:t> </w:t>
      </w:r>
      <w:r w:rsidRPr="004278ED">
        <w:rPr>
          <w:sz w:val="24"/>
        </w:rPr>
        <w:t>У випадку відповідності умовам отримання паркувальної картки голова міської комісії з питань встановлення інвалідності протягом 30 днів з дня складання заяви, яка відповідає формальним вимогам, інформує особу з інвалідністю або заклад про термін і місце видачі паркувальної картки.</w:t>
      </w:r>
    </w:p>
    <w:p w14:paraId="71FBD9AC" w14:textId="77777777" w:rsidR="00F12271" w:rsidRDefault="00F12271" w:rsidP="000437A0">
      <w:pPr>
        <w:spacing w:after="0" w:line="240" w:lineRule="auto"/>
        <w:jc w:val="both"/>
        <w:rPr>
          <w:rFonts w:ascii="Lato" w:hAnsi="Lato"/>
          <w:color w:val="212529"/>
          <w:sz w:val="24"/>
          <w:szCs w:val="24"/>
          <w:shd w:val="clear" w:color="auto" w:fill="FFFFFF"/>
        </w:rPr>
      </w:pPr>
    </w:p>
    <w:p w14:paraId="70611B7F" w14:textId="3D1B4E3B" w:rsidR="007A3FBE" w:rsidRDefault="007A3FBE" w:rsidP="000437A0">
      <w:pPr>
        <w:spacing w:after="0" w:line="240" w:lineRule="auto"/>
        <w:jc w:val="both"/>
        <w:rPr>
          <w:rFonts w:ascii="Lato" w:eastAsia="Lato" w:hAnsi="Lato" w:cs="Lato"/>
          <w:b/>
          <w:sz w:val="28"/>
          <w:szCs w:val="28"/>
        </w:rPr>
      </w:pPr>
      <w:r>
        <w:rPr>
          <w:rFonts w:ascii="Lato" w:hAnsi="Lato"/>
          <w:b/>
          <w:sz w:val="28"/>
        </w:rPr>
        <w:t>11. Додаткова інформація</w:t>
      </w:r>
    </w:p>
    <w:p w14:paraId="41D40877" w14:textId="0152370D" w:rsidR="008E7CD9" w:rsidRPr="004278ED" w:rsidRDefault="008E7CD9" w:rsidP="000437A0">
      <w:pPr>
        <w:spacing w:after="0" w:line="240" w:lineRule="auto"/>
        <w:jc w:val="both"/>
        <w:rPr>
          <w:sz w:val="24"/>
        </w:rPr>
      </w:pPr>
      <w:r w:rsidRPr="004278ED">
        <w:rPr>
          <w:sz w:val="24"/>
        </w:rPr>
        <w:t>Паркувальна картка підтверджує право: на користування паркувальними місцями для осіб з інвалідністю (з позначкою конверта), а також право на недотримання вказівок дорожніх знаків:</w:t>
      </w:r>
    </w:p>
    <w:p w14:paraId="365A6AA6" w14:textId="38E68C27" w:rsidR="008E7CD9" w:rsidRPr="004278ED" w:rsidRDefault="008E7CD9" w:rsidP="000437A0">
      <w:pPr>
        <w:spacing w:after="0" w:line="240" w:lineRule="auto"/>
        <w:jc w:val="both"/>
        <w:rPr>
          <w:sz w:val="24"/>
        </w:rPr>
      </w:pPr>
      <w:r w:rsidRPr="004278ED">
        <w:rPr>
          <w:sz w:val="24"/>
        </w:rPr>
        <w:t xml:space="preserve">• B-1 заборона руху в обох напрямках, </w:t>
      </w:r>
    </w:p>
    <w:p w14:paraId="141DEF11" w14:textId="5B774A34" w:rsidR="008E7CD9" w:rsidRPr="004278ED" w:rsidRDefault="008E7CD9" w:rsidP="000437A0">
      <w:pPr>
        <w:spacing w:after="0" w:line="240" w:lineRule="auto"/>
        <w:jc w:val="both"/>
        <w:rPr>
          <w:sz w:val="24"/>
        </w:rPr>
      </w:pPr>
      <w:r w:rsidRPr="004278ED">
        <w:rPr>
          <w:sz w:val="24"/>
        </w:rPr>
        <w:t>• B-3 заборона в</w:t>
      </w:r>
      <w:r w:rsidR="00A232CB" w:rsidRPr="004278ED">
        <w:rPr>
          <w:sz w:val="24"/>
        </w:rPr>
        <w:t>’</w:t>
      </w:r>
      <w:r w:rsidRPr="004278ED">
        <w:rPr>
          <w:sz w:val="24"/>
        </w:rPr>
        <w:t xml:space="preserve">їзду механічних транспортних засобів, за винятком мотоциклів без причепа, </w:t>
      </w:r>
    </w:p>
    <w:p w14:paraId="6895E6FE" w14:textId="1C0631B1" w:rsidR="008E7CD9" w:rsidRPr="004278ED" w:rsidRDefault="008E7CD9" w:rsidP="000437A0">
      <w:pPr>
        <w:spacing w:after="0" w:line="240" w:lineRule="auto"/>
        <w:jc w:val="both"/>
        <w:rPr>
          <w:sz w:val="24"/>
        </w:rPr>
      </w:pPr>
      <w:r w:rsidRPr="004278ED">
        <w:rPr>
          <w:sz w:val="24"/>
        </w:rPr>
        <w:t>• B-3a заборона в</w:t>
      </w:r>
      <w:r w:rsidR="00A232CB" w:rsidRPr="004278ED">
        <w:rPr>
          <w:sz w:val="24"/>
        </w:rPr>
        <w:t>’</w:t>
      </w:r>
      <w:r w:rsidRPr="004278ED">
        <w:rPr>
          <w:sz w:val="24"/>
        </w:rPr>
        <w:t xml:space="preserve">їзду автобусів, </w:t>
      </w:r>
    </w:p>
    <w:p w14:paraId="3C28456F" w14:textId="77777777" w:rsidR="004278ED" w:rsidRDefault="008E7CD9" w:rsidP="000437A0">
      <w:pPr>
        <w:spacing w:after="0" w:line="240" w:lineRule="auto"/>
        <w:jc w:val="both"/>
        <w:rPr>
          <w:sz w:val="24"/>
        </w:rPr>
      </w:pPr>
      <w:r w:rsidRPr="004278ED">
        <w:rPr>
          <w:sz w:val="24"/>
        </w:rPr>
        <w:t>• B-4 заборона в</w:t>
      </w:r>
      <w:r w:rsidR="00A232CB" w:rsidRPr="004278ED">
        <w:rPr>
          <w:sz w:val="24"/>
        </w:rPr>
        <w:t>’</w:t>
      </w:r>
      <w:r w:rsidR="004278ED">
        <w:rPr>
          <w:sz w:val="24"/>
        </w:rPr>
        <w:t>їзду мотоциклів,</w:t>
      </w:r>
    </w:p>
    <w:p w14:paraId="72B6C98F" w14:textId="6FFC7615" w:rsidR="008E7CD9" w:rsidRPr="004278ED" w:rsidRDefault="008E7CD9" w:rsidP="000437A0">
      <w:pPr>
        <w:spacing w:after="0" w:line="240" w:lineRule="auto"/>
        <w:jc w:val="both"/>
        <w:rPr>
          <w:sz w:val="24"/>
        </w:rPr>
      </w:pPr>
      <w:r w:rsidRPr="004278ED">
        <w:rPr>
          <w:sz w:val="24"/>
        </w:rPr>
        <w:t>• B-10 заборона на в</w:t>
      </w:r>
      <w:r w:rsidR="00A232CB" w:rsidRPr="004278ED">
        <w:rPr>
          <w:sz w:val="24"/>
        </w:rPr>
        <w:t>’</w:t>
      </w:r>
      <w:r w:rsidRPr="004278ED">
        <w:rPr>
          <w:sz w:val="24"/>
        </w:rPr>
        <w:t xml:space="preserve">їзд мопедів, </w:t>
      </w:r>
    </w:p>
    <w:p w14:paraId="0D75750E" w14:textId="77777777" w:rsidR="008E7CD9" w:rsidRPr="004278ED" w:rsidRDefault="008E7CD9" w:rsidP="000437A0">
      <w:pPr>
        <w:spacing w:after="0" w:line="240" w:lineRule="auto"/>
        <w:jc w:val="both"/>
        <w:rPr>
          <w:sz w:val="24"/>
        </w:rPr>
      </w:pPr>
      <w:r w:rsidRPr="004278ED">
        <w:rPr>
          <w:sz w:val="24"/>
        </w:rPr>
        <w:t xml:space="preserve">• B-35 заборона стоянки, </w:t>
      </w:r>
    </w:p>
    <w:p w14:paraId="38E256C4" w14:textId="77777777" w:rsidR="008E7CD9" w:rsidRPr="004278ED" w:rsidRDefault="008E7CD9" w:rsidP="000437A0">
      <w:pPr>
        <w:spacing w:after="0" w:line="240" w:lineRule="auto"/>
        <w:jc w:val="both"/>
        <w:rPr>
          <w:sz w:val="24"/>
        </w:rPr>
      </w:pPr>
      <w:r w:rsidRPr="004278ED">
        <w:rPr>
          <w:sz w:val="24"/>
        </w:rPr>
        <w:t xml:space="preserve">• B-37 заборона стоянки у непарні дні, </w:t>
      </w:r>
    </w:p>
    <w:p w14:paraId="28A78E58" w14:textId="77777777" w:rsidR="008E7CD9" w:rsidRPr="004278ED" w:rsidRDefault="008E7CD9" w:rsidP="000437A0">
      <w:pPr>
        <w:spacing w:after="0" w:line="240" w:lineRule="auto"/>
        <w:jc w:val="both"/>
        <w:rPr>
          <w:sz w:val="24"/>
        </w:rPr>
      </w:pPr>
      <w:r w:rsidRPr="004278ED">
        <w:rPr>
          <w:sz w:val="24"/>
        </w:rPr>
        <w:t xml:space="preserve">• B-38 заборона стоянки у парні дні, </w:t>
      </w:r>
    </w:p>
    <w:p w14:paraId="3F79DB9C" w14:textId="3F0C9EE9" w:rsidR="007A3FBE" w:rsidRDefault="008E7CD9" w:rsidP="000437A0">
      <w:pPr>
        <w:spacing w:after="0" w:line="240" w:lineRule="auto"/>
        <w:jc w:val="both"/>
        <w:rPr>
          <w:sz w:val="24"/>
        </w:rPr>
      </w:pPr>
      <w:r w:rsidRPr="004278ED">
        <w:rPr>
          <w:sz w:val="24"/>
        </w:rPr>
        <w:t xml:space="preserve">• B-39 зона обмеженої стоянки. </w:t>
      </w:r>
    </w:p>
    <w:p w14:paraId="434AFDC3" w14:textId="77777777" w:rsidR="004278ED" w:rsidRPr="004278ED" w:rsidRDefault="004278ED" w:rsidP="000437A0">
      <w:pPr>
        <w:spacing w:after="0" w:line="240" w:lineRule="auto"/>
        <w:jc w:val="both"/>
        <w:rPr>
          <w:rFonts w:ascii="Lato" w:eastAsia="Lato" w:hAnsi="Lato" w:cs="Lato"/>
          <w:b/>
          <w:sz w:val="30"/>
          <w:szCs w:val="28"/>
        </w:rPr>
      </w:pPr>
    </w:p>
    <w:p w14:paraId="5BBCADB7" w14:textId="7DACAC76" w:rsidR="007A3FBE" w:rsidRDefault="00F13B81" w:rsidP="000437A0">
      <w:pPr>
        <w:spacing w:after="0" w:line="240" w:lineRule="auto"/>
        <w:rPr>
          <w:rFonts w:ascii="Lato" w:eastAsia="Lato" w:hAnsi="Lato" w:cs="Lato"/>
          <w:b/>
          <w:color w:val="212529"/>
          <w:sz w:val="28"/>
          <w:szCs w:val="28"/>
          <w:shd w:val="clear" w:color="auto" w:fill="FFFFFF"/>
        </w:rPr>
      </w:pPr>
      <w:r>
        <w:rPr>
          <w:rFonts w:ascii="Lato" w:hAnsi="Lato"/>
          <w:b/>
          <w:sz w:val="28"/>
        </w:rPr>
        <w:t xml:space="preserve">12. </w:t>
      </w:r>
      <w:r>
        <w:rPr>
          <w:rFonts w:ascii="Lato" w:hAnsi="Lato"/>
          <w:b/>
          <w:color w:val="212529"/>
          <w:sz w:val="28"/>
          <w:shd w:val="clear" w:color="auto" w:fill="FFFFFF"/>
        </w:rPr>
        <w:t>Термін виконання</w:t>
      </w:r>
    </w:p>
    <w:p w14:paraId="6461345C" w14:textId="0C4E7162" w:rsidR="00F13B81" w:rsidRDefault="00F13B81" w:rsidP="000437A0">
      <w:pPr>
        <w:spacing w:after="0" w:line="240" w:lineRule="auto"/>
        <w:jc w:val="both"/>
        <w:rPr>
          <w:rFonts w:ascii="Lato" w:hAnsi="Lato"/>
          <w:color w:val="212529"/>
          <w:sz w:val="24"/>
          <w:szCs w:val="24"/>
          <w:shd w:val="clear" w:color="auto" w:fill="FFFFFF"/>
        </w:rPr>
      </w:pPr>
      <w:r>
        <w:rPr>
          <w:rFonts w:ascii="Lato" w:hAnsi="Lato"/>
          <w:color w:val="212529"/>
          <w:sz w:val="24"/>
          <w:shd w:val="clear" w:color="auto" w:fill="FFFFFF"/>
        </w:rPr>
        <w:t>Про термін видачі посвідчення про ступінь інвалідності зацікавлена особа повідомляється телефоном (текстовим повідомленням), електронною поштою або традиційним листом</w:t>
      </w:r>
      <w:r>
        <w:t xml:space="preserve"> протягом 30 днів з дати складання заяви, що відповідає формальним вимогам.</w:t>
      </w:r>
    </w:p>
    <w:p w14:paraId="349D44E2" w14:textId="77777777" w:rsidR="00B86EFC" w:rsidRPr="00F13B81" w:rsidRDefault="00B86EFC" w:rsidP="000437A0">
      <w:pPr>
        <w:spacing w:after="0" w:line="240" w:lineRule="auto"/>
        <w:jc w:val="both"/>
        <w:rPr>
          <w:rFonts w:ascii="Lato" w:eastAsia="Lato" w:hAnsi="Lato" w:cs="Lato"/>
          <w:b/>
          <w:sz w:val="24"/>
          <w:szCs w:val="24"/>
        </w:rPr>
      </w:pPr>
    </w:p>
    <w:p w14:paraId="4EE05BFE" w14:textId="641DAAB4" w:rsidR="00B86EFC" w:rsidRDefault="00B86EFC" w:rsidP="000437A0">
      <w:pPr>
        <w:spacing w:after="0" w:line="240" w:lineRule="auto"/>
        <w:rPr>
          <w:rFonts w:ascii="Lato" w:eastAsia="Lato" w:hAnsi="Lato" w:cs="Lato"/>
          <w:b/>
          <w:sz w:val="28"/>
          <w:szCs w:val="28"/>
        </w:rPr>
      </w:pPr>
      <w:r>
        <w:rPr>
          <w:rFonts w:ascii="Lato" w:hAnsi="Lato"/>
          <w:b/>
          <w:sz w:val="28"/>
        </w:rPr>
        <w:t>13. Відповідальний організаційний підрозділ</w:t>
      </w:r>
    </w:p>
    <w:p w14:paraId="4F15BEC6" w14:textId="77777777" w:rsidR="00B86EFC" w:rsidRDefault="00B86EFC" w:rsidP="000437A0">
      <w:pPr>
        <w:spacing w:after="0" w:line="240" w:lineRule="auto"/>
        <w:jc w:val="both"/>
        <w:rPr>
          <w:rFonts w:ascii="Lato" w:hAnsi="Lato"/>
          <w:color w:val="212529"/>
          <w:sz w:val="24"/>
          <w:szCs w:val="24"/>
          <w:shd w:val="clear" w:color="auto" w:fill="FFFFFF"/>
        </w:rPr>
      </w:pPr>
      <w:r>
        <w:rPr>
          <w:rFonts w:ascii="Lato" w:hAnsi="Lato"/>
          <w:color w:val="212529"/>
          <w:sz w:val="24"/>
          <w:shd w:val="clear" w:color="auto" w:fill="FFFFFF"/>
        </w:rPr>
        <w:t>Міська комісія з питань встановлення інвалідності</w:t>
      </w:r>
    </w:p>
    <w:p w14:paraId="4FA62AAE" w14:textId="5857F710" w:rsidR="009D34F7" w:rsidRDefault="009D34F7" w:rsidP="000437A0">
      <w:pPr>
        <w:spacing w:after="0" w:line="240" w:lineRule="auto"/>
        <w:jc w:val="both"/>
        <w:rPr>
          <w:rFonts w:ascii="Lato" w:hAnsi="Lato"/>
          <w:color w:val="212529"/>
          <w:sz w:val="24"/>
          <w:szCs w:val="24"/>
          <w:shd w:val="clear" w:color="auto" w:fill="FFFFFF"/>
        </w:rPr>
      </w:pPr>
      <w:r>
        <w:rPr>
          <w:rFonts w:ascii="Lato" w:hAnsi="Lato"/>
          <w:color w:val="212529"/>
          <w:sz w:val="24"/>
          <w:shd w:val="clear" w:color="auto" w:fill="FFFFFF"/>
        </w:rPr>
        <w:t>Управління міста Кракова</w:t>
      </w:r>
    </w:p>
    <w:p w14:paraId="33171AB1" w14:textId="0F98BE11" w:rsidR="00B86EFC" w:rsidRDefault="00B86EFC" w:rsidP="000437A0">
      <w:pPr>
        <w:spacing w:after="0" w:line="240" w:lineRule="auto"/>
        <w:jc w:val="both"/>
        <w:rPr>
          <w:rFonts w:ascii="Lato" w:hAnsi="Lato"/>
          <w:color w:val="212529"/>
          <w:sz w:val="24"/>
          <w:szCs w:val="24"/>
          <w:shd w:val="clear" w:color="auto" w:fill="FFFFFF"/>
        </w:rPr>
      </w:pPr>
      <w:r>
        <w:rPr>
          <w:rFonts w:ascii="Lato" w:hAnsi="Lato"/>
          <w:color w:val="212529"/>
          <w:sz w:val="24"/>
          <w:shd w:val="clear" w:color="auto" w:fill="FFFFFF"/>
        </w:rPr>
        <w:t>вул. Декерта, 24,</w:t>
      </w:r>
    </w:p>
    <w:p w14:paraId="02E490BA" w14:textId="0FA2CDBE" w:rsidR="00B86EFC" w:rsidRDefault="00B86EFC" w:rsidP="000437A0">
      <w:pPr>
        <w:spacing w:after="0" w:line="240" w:lineRule="auto"/>
        <w:jc w:val="both"/>
        <w:rPr>
          <w:rFonts w:ascii="Lato" w:hAnsi="Lato"/>
          <w:color w:val="212529"/>
          <w:shd w:val="clear" w:color="auto" w:fill="FFFFFF"/>
        </w:rPr>
      </w:pPr>
      <w:r>
        <w:rPr>
          <w:rFonts w:ascii="Lato" w:hAnsi="Lato"/>
          <w:color w:val="212529"/>
          <w:shd w:val="clear" w:color="auto" w:fill="FFFFFF"/>
        </w:rPr>
        <w:t>30-703 Краків</w:t>
      </w:r>
    </w:p>
    <w:p w14:paraId="73BB9BC1" w14:textId="77777777" w:rsidR="00B86EFC" w:rsidRPr="00B8412E" w:rsidRDefault="00B86EFC" w:rsidP="000437A0">
      <w:pPr>
        <w:spacing w:after="0" w:line="240" w:lineRule="auto"/>
        <w:jc w:val="both"/>
        <w:rPr>
          <w:rFonts w:ascii="Lato" w:eastAsia="Lato" w:hAnsi="Lato" w:cs="Lato"/>
          <w:sz w:val="24"/>
          <w:szCs w:val="24"/>
        </w:rPr>
      </w:pPr>
    </w:p>
    <w:p w14:paraId="1590E167" w14:textId="388BD611" w:rsidR="00B86EFC" w:rsidRDefault="00B86EFC" w:rsidP="000437A0">
      <w:pPr>
        <w:spacing w:after="0" w:line="240" w:lineRule="auto"/>
        <w:jc w:val="both"/>
        <w:rPr>
          <w:rFonts w:ascii="Lato" w:eastAsia="Lato" w:hAnsi="Lato" w:cs="Lato"/>
          <w:sz w:val="24"/>
          <w:szCs w:val="24"/>
        </w:rPr>
      </w:pPr>
      <w:r>
        <w:rPr>
          <w:rFonts w:ascii="Lato" w:hAnsi="Lato"/>
          <w:sz w:val="24"/>
        </w:rPr>
        <w:t xml:space="preserve">Інформація про </w:t>
      </w:r>
      <w:hyperlink r:id="rId19" w:history="1">
        <w:r>
          <w:rPr>
            <w:rStyle w:val="Hipercze"/>
            <w:rFonts w:ascii="Lato" w:hAnsi="Lato"/>
            <w:sz w:val="24"/>
          </w:rPr>
          <w:t>Краківську міську комісію з питань встановлення інвалідності</w:t>
        </w:r>
      </w:hyperlink>
      <w:r>
        <w:rPr>
          <w:rFonts w:ascii="Lato" w:hAnsi="Lato"/>
          <w:sz w:val="24"/>
        </w:rPr>
        <w:t>.</w:t>
      </w:r>
    </w:p>
    <w:p w14:paraId="3990BF6A" w14:textId="76CC5C39" w:rsidR="007E4191" w:rsidRDefault="00B86EFC" w:rsidP="000437A0">
      <w:pPr>
        <w:spacing w:after="0" w:line="240" w:lineRule="auto"/>
        <w:rPr>
          <w:rFonts w:ascii="Lato" w:eastAsia="Lato" w:hAnsi="Lato" w:cs="Lato"/>
          <w:b/>
          <w:sz w:val="28"/>
          <w:szCs w:val="28"/>
        </w:rPr>
      </w:pPr>
      <w:r>
        <w:rPr>
          <w:rFonts w:ascii="Lato" w:hAnsi="Lato"/>
          <w:b/>
          <w:sz w:val="28"/>
        </w:rPr>
        <w:lastRenderedPageBreak/>
        <w:t>14. Переклад інформації про послугу польською жестовою мовою</w:t>
      </w:r>
    </w:p>
    <w:p w14:paraId="4CF48CF0" w14:textId="16240B54" w:rsidR="007E4191" w:rsidRDefault="00CE16B8" w:rsidP="000437A0">
      <w:pPr>
        <w:spacing w:after="0" w:line="240" w:lineRule="auto"/>
        <w:rPr>
          <w:rFonts w:ascii="Lato" w:eastAsia="Lato" w:hAnsi="Lato" w:cs="Lato"/>
          <w:sz w:val="24"/>
          <w:szCs w:val="24"/>
        </w:rPr>
      </w:pPr>
      <w:hyperlink r:id="rId20" w:history="1">
        <w:r w:rsidR="00213D24">
          <w:rPr>
            <w:rStyle w:val="Hipercze"/>
            <w:rFonts w:ascii="Lato" w:hAnsi="Lato"/>
            <w:sz w:val="24"/>
          </w:rPr>
          <w:t xml:space="preserve">Відео </w:t>
        </w:r>
      </w:hyperlink>
      <w:r w:rsidR="00213D24">
        <w:rPr>
          <w:rFonts w:ascii="Lato" w:hAnsi="Lato"/>
          <w:sz w:val="24"/>
        </w:rPr>
        <w:t xml:space="preserve">з перекладом </w:t>
      </w:r>
      <w:r w:rsidR="00213D24">
        <w:rPr>
          <w:rFonts w:ascii="Lato" w:hAnsi="Lato"/>
          <w:color w:val="212529"/>
          <w:sz w:val="24"/>
        </w:rPr>
        <w:t>мовою жестів.</w:t>
      </w:r>
    </w:p>
    <w:p w14:paraId="27B57786" w14:textId="78FA107F" w:rsidR="00F7783D" w:rsidRDefault="00F7783D" w:rsidP="000437A0">
      <w:pPr>
        <w:spacing w:after="0" w:line="240" w:lineRule="auto"/>
        <w:rPr>
          <w:rFonts w:ascii="Lato" w:eastAsia="Lato" w:hAnsi="Lato" w:cs="Lato"/>
          <w:sz w:val="24"/>
          <w:szCs w:val="24"/>
        </w:rPr>
      </w:pPr>
    </w:p>
    <w:p w14:paraId="2C57CBAD" w14:textId="2481B998" w:rsidR="00F7783D" w:rsidRDefault="00F12271" w:rsidP="000437A0">
      <w:pPr>
        <w:spacing w:after="0" w:line="240" w:lineRule="auto"/>
        <w:rPr>
          <w:rFonts w:ascii="Lato" w:eastAsia="Lato" w:hAnsi="Lato" w:cs="Lato"/>
          <w:b/>
          <w:sz w:val="28"/>
          <w:szCs w:val="28"/>
        </w:rPr>
      </w:pPr>
      <w:r>
        <w:rPr>
          <w:rFonts w:ascii="Lato" w:hAnsi="Lato"/>
          <w:b/>
          <w:sz w:val="28"/>
        </w:rPr>
        <w:t>15. Переклад інформації про послугу іноземними мовами</w:t>
      </w:r>
    </w:p>
    <w:p w14:paraId="7DB0200D" w14:textId="1FB9BA1D" w:rsidR="002D5E59" w:rsidRPr="008E7CD9" w:rsidRDefault="00CD5340" w:rsidP="000437A0">
      <w:pPr>
        <w:spacing w:after="0" w:line="240" w:lineRule="auto"/>
        <w:rPr>
          <w:rFonts w:ascii="Lato" w:eastAsia="Lato" w:hAnsi="Lato" w:cs="Lato"/>
          <w:sz w:val="24"/>
          <w:szCs w:val="24"/>
        </w:rPr>
      </w:pPr>
      <w:r>
        <w:rPr>
          <w:rFonts w:ascii="Lato" w:hAnsi="Lato"/>
          <w:sz w:val="24"/>
        </w:rPr>
        <w:t>Послуга не перекладена іноземними мовами.</w:t>
      </w:r>
    </w:p>
    <w:p w14:paraId="6EF3398F" w14:textId="77777777" w:rsidR="006D0F88" w:rsidRPr="008E7CD9" w:rsidRDefault="006D0F88" w:rsidP="000437A0">
      <w:pPr>
        <w:shd w:val="clear" w:color="auto" w:fill="FFFFFF" w:themeFill="background1"/>
        <w:spacing w:after="0" w:line="240" w:lineRule="auto"/>
        <w:jc w:val="both"/>
        <w:rPr>
          <w:rFonts w:ascii="Lato" w:eastAsia="Lato" w:hAnsi="Lato" w:cs="Lato"/>
          <w:b/>
          <w:color w:val="212529"/>
          <w:sz w:val="28"/>
          <w:szCs w:val="28"/>
          <w:lang w:eastAsia="pl-PL"/>
        </w:rPr>
      </w:pPr>
    </w:p>
    <w:p w14:paraId="05882292" w14:textId="26D5B511" w:rsidR="00D5493C" w:rsidRDefault="002D5E59" w:rsidP="000437A0">
      <w:pPr>
        <w:shd w:val="clear" w:color="auto" w:fill="FFFFFF" w:themeFill="background1"/>
        <w:spacing w:after="0" w:line="240" w:lineRule="auto"/>
        <w:jc w:val="both"/>
        <w:rPr>
          <w:rFonts w:ascii="Lato" w:eastAsia="Lato" w:hAnsi="Lato" w:cs="Lato"/>
          <w:b/>
          <w:color w:val="212529"/>
          <w:sz w:val="28"/>
          <w:szCs w:val="28"/>
        </w:rPr>
      </w:pPr>
      <w:r>
        <w:rPr>
          <w:rFonts w:ascii="Lato" w:hAnsi="Lato"/>
          <w:b/>
          <w:color w:val="212529"/>
          <w:sz w:val="28"/>
        </w:rPr>
        <w:t>16. Мультимедійні засоби</w:t>
      </w:r>
    </w:p>
    <w:p w14:paraId="03E5C7CA" w14:textId="2EF5FEAD" w:rsidR="00D5493C" w:rsidRPr="004278ED" w:rsidRDefault="00D5493C" w:rsidP="000437A0">
      <w:pPr>
        <w:shd w:val="clear" w:color="auto" w:fill="FFFFFF" w:themeFill="background1"/>
        <w:spacing w:after="0" w:line="240" w:lineRule="auto"/>
        <w:jc w:val="both"/>
        <w:rPr>
          <w:rFonts w:eastAsia="Lato" w:cs="Lato"/>
          <w:bCs/>
          <w:color w:val="212529"/>
          <w:sz w:val="24"/>
          <w:szCs w:val="24"/>
        </w:rPr>
      </w:pPr>
      <w:r>
        <w:rPr>
          <w:rFonts w:ascii="Lato" w:hAnsi="Lato"/>
          <w:color w:val="212529"/>
          <w:sz w:val="24"/>
        </w:rPr>
        <w:t>Відсутні</w:t>
      </w:r>
      <w:r w:rsidR="004278ED">
        <w:rPr>
          <w:color w:val="212529"/>
          <w:sz w:val="24"/>
        </w:rPr>
        <w:t>.</w:t>
      </w:r>
    </w:p>
    <w:p w14:paraId="36EC53BD" w14:textId="77777777" w:rsidR="00D5493C" w:rsidRDefault="00D5493C" w:rsidP="000437A0">
      <w:pPr>
        <w:shd w:val="clear" w:color="auto" w:fill="FFFFFF" w:themeFill="background1"/>
        <w:spacing w:after="0" w:line="240" w:lineRule="auto"/>
        <w:jc w:val="both"/>
        <w:rPr>
          <w:rFonts w:ascii="Lato" w:eastAsia="Lato" w:hAnsi="Lato" w:cs="Lato"/>
          <w:b/>
          <w:color w:val="212529"/>
          <w:sz w:val="28"/>
          <w:szCs w:val="28"/>
          <w:lang w:eastAsia="pl-PL"/>
        </w:rPr>
      </w:pPr>
    </w:p>
    <w:p w14:paraId="4963B15F" w14:textId="09F19E1D" w:rsidR="008352BE" w:rsidRPr="002D5E59" w:rsidRDefault="00D5493C" w:rsidP="000437A0">
      <w:pPr>
        <w:shd w:val="clear" w:color="auto" w:fill="FFFFFF" w:themeFill="background1"/>
        <w:spacing w:after="0" w:line="240" w:lineRule="auto"/>
        <w:jc w:val="both"/>
        <w:rPr>
          <w:rFonts w:ascii="Lato" w:eastAsia="Lato" w:hAnsi="Lato" w:cs="Lato"/>
          <w:b/>
          <w:color w:val="212529"/>
          <w:sz w:val="28"/>
          <w:szCs w:val="28"/>
        </w:rPr>
      </w:pPr>
      <w:r>
        <w:rPr>
          <w:rStyle w:val="normaltextrun"/>
          <w:rFonts w:ascii="Lato" w:hAnsi="Lato"/>
          <w:b/>
          <w:color w:val="000000"/>
          <w:sz w:val="28"/>
          <w:shd w:val="clear" w:color="auto" w:fill="FFFFFF"/>
        </w:rPr>
        <w:t>17. Додаткові документи, які отримують</w:t>
      </w:r>
      <w:r w:rsidR="004278ED">
        <w:rPr>
          <w:rStyle w:val="normaltextrun"/>
          <w:rFonts w:ascii="Lato" w:hAnsi="Lato"/>
          <w:b/>
          <w:color w:val="000000"/>
          <w:sz w:val="28"/>
          <w:shd w:val="clear" w:color="auto" w:fill="FFFFFF"/>
        </w:rPr>
        <w:t>ся організаційним підрозділом у</w:t>
      </w:r>
      <w:r w:rsidR="004278ED">
        <w:rPr>
          <w:rStyle w:val="normaltextrun"/>
          <w:b/>
          <w:color w:val="000000"/>
          <w:sz w:val="28"/>
          <w:shd w:val="clear" w:color="auto" w:fill="FFFFFF"/>
        </w:rPr>
        <w:t> </w:t>
      </w:r>
      <w:r>
        <w:rPr>
          <w:rStyle w:val="normaltextrun"/>
          <w:rFonts w:ascii="Lato" w:hAnsi="Lato"/>
          <w:b/>
          <w:color w:val="000000"/>
          <w:sz w:val="28"/>
          <w:shd w:val="clear" w:color="auto" w:fill="FFFFFF"/>
        </w:rPr>
        <w:t>провадженні, крім офіційної заяви та додатків </w:t>
      </w:r>
      <w:r>
        <w:rPr>
          <w:rStyle w:val="eop"/>
          <w:rFonts w:ascii="Lato" w:hAnsi="Lato"/>
          <w:b/>
          <w:color w:val="000000"/>
          <w:sz w:val="28"/>
          <w:shd w:val="clear" w:color="auto" w:fill="FFFFFF"/>
        </w:rPr>
        <w:t> </w:t>
      </w:r>
    </w:p>
    <w:p w14:paraId="458810D0" w14:textId="629FBE5D" w:rsidR="008352BE" w:rsidRPr="001D3AA3" w:rsidRDefault="001D3AA3" w:rsidP="000437A0">
      <w:pPr>
        <w:spacing w:after="0" w:line="240" w:lineRule="auto"/>
        <w:jc w:val="both"/>
        <w:rPr>
          <w:rFonts w:eastAsia="Lato" w:cs="Lato"/>
          <w:sz w:val="24"/>
          <w:szCs w:val="24"/>
        </w:rPr>
      </w:pPr>
      <w:r>
        <w:rPr>
          <w:sz w:val="24"/>
        </w:rPr>
        <w:t>Відсутні</w:t>
      </w:r>
      <w:r w:rsidR="00495343">
        <w:rPr>
          <w:rFonts w:ascii="Lato" w:hAnsi="Lato"/>
          <w:sz w:val="24"/>
        </w:rPr>
        <w:t>.</w:t>
      </w:r>
      <w:bookmarkStart w:id="4" w:name="_GoBack"/>
      <w:bookmarkEnd w:id="4"/>
    </w:p>
    <w:p w14:paraId="7815243B" w14:textId="5E1BDDFF" w:rsidR="002D5E59" w:rsidRDefault="002D5E59" w:rsidP="000437A0">
      <w:pPr>
        <w:spacing w:after="0" w:line="240" w:lineRule="auto"/>
        <w:jc w:val="both"/>
        <w:rPr>
          <w:rFonts w:ascii="Lato" w:eastAsia="Lato" w:hAnsi="Lato" w:cs="Lato"/>
          <w:sz w:val="24"/>
          <w:szCs w:val="24"/>
        </w:rPr>
      </w:pPr>
    </w:p>
    <w:p w14:paraId="6E20757F" w14:textId="0D692C77" w:rsidR="002D5E59" w:rsidRDefault="002D5E59" w:rsidP="000437A0">
      <w:pPr>
        <w:spacing w:after="0" w:line="240" w:lineRule="auto"/>
        <w:jc w:val="both"/>
        <w:rPr>
          <w:rFonts w:ascii="Lato" w:eastAsia="Lato" w:hAnsi="Lato" w:cs="Lato"/>
          <w:b/>
          <w:sz w:val="28"/>
          <w:szCs w:val="28"/>
        </w:rPr>
      </w:pPr>
      <w:r>
        <w:rPr>
          <w:rFonts w:ascii="Lato" w:hAnsi="Lato"/>
          <w:b/>
          <w:sz w:val="28"/>
        </w:rPr>
        <w:t>18. Процедура оскарження</w:t>
      </w:r>
    </w:p>
    <w:p w14:paraId="37C14078" w14:textId="07C3F256" w:rsidR="00F12271" w:rsidRDefault="00F12271" w:rsidP="000437A0">
      <w:pPr>
        <w:spacing w:after="0" w:line="240" w:lineRule="auto"/>
        <w:jc w:val="both"/>
        <w:rPr>
          <w:rFonts w:ascii="Lato" w:hAnsi="Lato"/>
          <w:color w:val="212529"/>
          <w:sz w:val="24"/>
          <w:szCs w:val="24"/>
          <w:shd w:val="clear" w:color="auto" w:fill="FFFFFF"/>
        </w:rPr>
      </w:pPr>
      <w:r>
        <w:rPr>
          <w:rFonts w:ascii="Lato" w:hAnsi="Lato"/>
          <w:color w:val="212529"/>
          <w:sz w:val="24"/>
          <w:shd w:val="clear" w:color="auto" w:fill="FFFFFF"/>
        </w:rPr>
        <w:t xml:space="preserve">Ви не маєте права на оскарження — </w:t>
      </w:r>
      <w:r>
        <w:t>матеріально-технічна процедура.</w:t>
      </w:r>
    </w:p>
    <w:p w14:paraId="13D5FE29" w14:textId="5C9BD6C0" w:rsidR="00DA2C4E" w:rsidRDefault="00DA2C4E" w:rsidP="000437A0">
      <w:pPr>
        <w:spacing w:after="0" w:line="240" w:lineRule="auto"/>
        <w:jc w:val="both"/>
        <w:rPr>
          <w:rFonts w:ascii="Lato" w:hAnsi="Lato"/>
          <w:color w:val="212529"/>
          <w:shd w:val="clear" w:color="auto" w:fill="FFFFFF"/>
        </w:rPr>
      </w:pPr>
    </w:p>
    <w:p w14:paraId="3DFF6ED8" w14:textId="7C6E1439" w:rsidR="00491B27" w:rsidRDefault="00491B27" w:rsidP="000437A0">
      <w:pPr>
        <w:spacing w:after="0" w:line="240" w:lineRule="auto"/>
        <w:jc w:val="both"/>
        <w:rPr>
          <w:rFonts w:ascii="Lato" w:eastAsia="Lato" w:hAnsi="Lato" w:cs="Lato"/>
          <w:b/>
          <w:color w:val="212529"/>
          <w:sz w:val="28"/>
          <w:szCs w:val="28"/>
          <w:shd w:val="clear" w:color="auto" w:fill="FFFFFF"/>
        </w:rPr>
      </w:pPr>
      <w:bookmarkStart w:id="5" w:name="_Hlk97721060"/>
      <w:r>
        <w:rPr>
          <w:rFonts w:ascii="Lato" w:hAnsi="Lato"/>
          <w:b/>
          <w:color w:val="212529"/>
          <w:sz w:val="28"/>
          <w:shd w:val="clear" w:color="auto" w:fill="FFFFFF"/>
        </w:rPr>
        <w:t>19. Правова підстава</w:t>
      </w:r>
    </w:p>
    <w:bookmarkEnd w:id="5"/>
    <w:p w14:paraId="2A2E5F05" w14:textId="3DDFBA91" w:rsidR="001A19F0" w:rsidRPr="004278ED" w:rsidRDefault="008E7CD9" w:rsidP="000437A0">
      <w:pPr>
        <w:shd w:val="clear" w:color="auto" w:fill="FFFFFF" w:themeFill="background1"/>
        <w:spacing w:after="0" w:line="240" w:lineRule="auto"/>
        <w:jc w:val="both"/>
        <w:rPr>
          <w:sz w:val="24"/>
        </w:rPr>
      </w:pPr>
      <w:r w:rsidRPr="004278ED">
        <w:rPr>
          <w:sz w:val="24"/>
        </w:rPr>
        <w:t xml:space="preserve">1. </w:t>
      </w:r>
      <w:r w:rsidR="004278ED">
        <w:rPr>
          <w:sz w:val="24"/>
        </w:rPr>
        <w:t>Закон</w:t>
      </w:r>
      <w:r w:rsidRPr="004278ED">
        <w:rPr>
          <w:sz w:val="24"/>
        </w:rPr>
        <w:t xml:space="preserve"> від 23 жовтня 2013 р. «Про внесення змін до Правил дорожнього руху та деяких інших законів» (зведений текст: Законода</w:t>
      </w:r>
      <w:r w:rsidR="004278ED">
        <w:rPr>
          <w:sz w:val="24"/>
        </w:rPr>
        <w:t>вчий вісник від 2022 р., п. 988,</w:t>
      </w:r>
      <w:r w:rsidRPr="004278ED">
        <w:rPr>
          <w:sz w:val="24"/>
        </w:rPr>
        <w:t xml:space="preserve"> 1002).  </w:t>
      </w:r>
    </w:p>
    <w:p w14:paraId="06AA1330" w14:textId="46A75AFF" w:rsidR="001A19F0" w:rsidRPr="004278ED" w:rsidRDefault="008E7CD9" w:rsidP="000437A0">
      <w:pPr>
        <w:shd w:val="clear" w:color="auto" w:fill="FFFFFF" w:themeFill="background1"/>
        <w:spacing w:after="0" w:line="240" w:lineRule="auto"/>
        <w:jc w:val="both"/>
        <w:rPr>
          <w:sz w:val="24"/>
        </w:rPr>
      </w:pPr>
      <w:r w:rsidRPr="004278ED">
        <w:rPr>
          <w:sz w:val="24"/>
        </w:rPr>
        <w:t xml:space="preserve">2. Розпорядження Міністра праці та соціальної політики від 25 червня 2014 р. щодо зразка та процедури видачі й повернення паркувальних карток (зведений текст: Законодавчий вісник від 2021 р., п. 1123, з поправками). </w:t>
      </w:r>
    </w:p>
    <w:p w14:paraId="5C8CD04B" w14:textId="77777777" w:rsidR="001A19F0" w:rsidRPr="004278ED" w:rsidRDefault="008E7CD9" w:rsidP="000437A0">
      <w:pPr>
        <w:shd w:val="clear" w:color="auto" w:fill="FFFFFF" w:themeFill="background1"/>
        <w:spacing w:after="0" w:line="240" w:lineRule="auto"/>
        <w:jc w:val="both"/>
        <w:rPr>
          <w:sz w:val="24"/>
        </w:rPr>
      </w:pPr>
      <w:r w:rsidRPr="004278ED">
        <w:rPr>
          <w:sz w:val="24"/>
        </w:rPr>
        <w:t xml:space="preserve">3. Розпорядження Міністра праці та соціальної політики від 18 червня 2014 р. щодо закладів, уповноважених до отримання паркувальних карток (Законодавчий вісник від 2014 р., п. 818). </w:t>
      </w:r>
    </w:p>
    <w:p w14:paraId="5714A042" w14:textId="77777777" w:rsidR="001A19F0" w:rsidRPr="004278ED" w:rsidRDefault="008E7CD9" w:rsidP="000437A0">
      <w:pPr>
        <w:shd w:val="clear" w:color="auto" w:fill="FFFFFF" w:themeFill="background1"/>
        <w:spacing w:after="0" w:line="240" w:lineRule="auto"/>
        <w:jc w:val="both"/>
        <w:rPr>
          <w:sz w:val="24"/>
        </w:rPr>
      </w:pPr>
      <w:r w:rsidRPr="004278ED">
        <w:rPr>
          <w:sz w:val="24"/>
        </w:rPr>
        <w:t xml:space="preserve">4. Розпорядження Міністра праці та соціальної політики від 24 червня 2014 р. щодо розміру оплати за видачу паркувальних карток та умов розповсюдження бланків паркувальних карток (Законодавчий вісник від 2014 р., п. 843). </w:t>
      </w:r>
    </w:p>
    <w:p w14:paraId="4BD70C36" w14:textId="215B33D7" w:rsidR="001A19F0" w:rsidRDefault="008E7CD9" w:rsidP="000437A0">
      <w:pPr>
        <w:shd w:val="clear" w:color="auto" w:fill="FFFFFF" w:themeFill="background1"/>
        <w:spacing w:after="0" w:line="240" w:lineRule="auto"/>
        <w:jc w:val="both"/>
        <w:rPr>
          <w:sz w:val="24"/>
        </w:rPr>
      </w:pPr>
      <w:r w:rsidRPr="004278ED">
        <w:rPr>
          <w:sz w:val="24"/>
        </w:rPr>
        <w:t xml:space="preserve">5. Розпорядження Міністра внутрішніх справ від 25 червня 2014 р. </w:t>
      </w:r>
      <w:r w:rsidR="004278ED">
        <w:rPr>
          <w:sz w:val="24"/>
        </w:rPr>
        <w:t>щ</w:t>
      </w:r>
      <w:r w:rsidRPr="004278ED">
        <w:rPr>
          <w:sz w:val="24"/>
        </w:rPr>
        <w:t xml:space="preserve">одо реєстраційної оплати до фонду Центрального реєстру транспортних засобів і водіїв (Законодавчий вісник від 2016 р., п. 1377, 2285; від 2017 р., п. 2079; від 2018 р., п. 1057). </w:t>
      </w:r>
    </w:p>
    <w:p w14:paraId="42E087C9" w14:textId="77777777" w:rsidR="004278ED" w:rsidRPr="004278ED" w:rsidRDefault="004278ED" w:rsidP="000437A0">
      <w:pPr>
        <w:shd w:val="clear" w:color="auto" w:fill="FFFFFF" w:themeFill="background1"/>
        <w:spacing w:after="0" w:line="240" w:lineRule="auto"/>
        <w:jc w:val="both"/>
        <w:rPr>
          <w:sz w:val="24"/>
        </w:rPr>
      </w:pPr>
    </w:p>
    <w:p w14:paraId="553241B5" w14:textId="3E215FCB" w:rsidR="000B471D" w:rsidRDefault="00FC5452" w:rsidP="000437A0">
      <w:pPr>
        <w:spacing w:after="0" w:line="240" w:lineRule="auto"/>
        <w:jc w:val="both"/>
        <w:rPr>
          <w:rFonts w:ascii="Lato" w:eastAsia="Lato" w:hAnsi="Lato" w:cs="Lato"/>
          <w:b/>
          <w:sz w:val="28"/>
          <w:szCs w:val="28"/>
        </w:rPr>
      </w:pPr>
      <w:r>
        <w:rPr>
          <w:rFonts w:ascii="Lato" w:hAnsi="Lato"/>
          <w:b/>
          <w:sz w:val="28"/>
        </w:rPr>
        <w:t>20. Інформаційний обов</w:t>
      </w:r>
      <w:r w:rsidR="00A232CB">
        <w:rPr>
          <w:rFonts w:ascii="Lato" w:hAnsi="Lato"/>
          <w:b/>
          <w:sz w:val="28"/>
        </w:rPr>
        <w:t>’</w:t>
      </w:r>
      <w:r>
        <w:rPr>
          <w:rFonts w:ascii="Lato" w:hAnsi="Lato"/>
          <w:b/>
          <w:sz w:val="28"/>
        </w:rPr>
        <w:t>язок</w:t>
      </w:r>
    </w:p>
    <w:p w14:paraId="00F0895B" w14:textId="344FFE91" w:rsidR="00807E2D" w:rsidRPr="00807E2D" w:rsidRDefault="00807E2D" w:rsidP="000437A0">
      <w:pPr>
        <w:shd w:val="clear" w:color="auto" w:fill="FFFFFF"/>
        <w:spacing w:after="0" w:line="240" w:lineRule="auto"/>
        <w:jc w:val="both"/>
        <w:rPr>
          <w:rFonts w:ascii="Lato" w:eastAsia="Times New Roman" w:hAnsi="Lato" w:cs="Times New Roman"/>
          <w:color w:val="212529"/>
          <w:sz w:val="24"/>
          <w:szCs w:val="24"/>
        </w:rPr>
      </w:pPr>
      <w:r>
        <w:rPr>
          <w:rFonts w:ascii="Lato" w:hAnsi="Lato"/>
          <w:color w:val="212529"/>
          <w:sz w:val="24"/>
        </w:rPr>
        <w:t>Відповідно до ст. 13 абз. 1 і 2 Загального регламенту ЄС про захист даних від 27 квітня 2016 р., повідомляємо, що адміністратором персональних даних, тобто суб</w:t>
      </w:r>
      <w:r w:rsidR="00A232CB">
        <w:rPr>
          <w:rFonts w:ascii="Lato" w:hAnsi="Lato"/>
          <w:color w:val="212529"/>
          <w:sz w:val="24"/>
        </w:rPr>
        <w:t>’</w:t>
      </w:r>
      <w:r>
        <w:rPr>
          <w:rFonts w:ascii="Lato" w:hAnsi="Lato"/>
          <w:color w:val="212529"/>
          <w:sz w:val="24"/>
        </w:rPr>
        <w:t>єктом, який вирішує, як використовуватимуться ваші персональні дані, є Президент міста Кракова, адреса: пл. Вшисткіх Свєнтих, 3-4, 31-004 Краків.</w:t>
      </w:r>
    </w:p>
    <w:p w14:paraId="6318A3BA" w14:textId="103F89E5" w:rsidR="00807E2D" w:rsidRPr="00807E2D" w:rsidRDefault="00807E2D" w:rsidP="000437A0">
      <w:pPr>
        <w:shd w:val="clear" w:color="auto" w:fill="FFFFFF"/>
        <w:spacing w:after="0" w:line="240" w:lineRule="auto"/>
        <w:jc w:val="both"/>
        <w:rPr>
          <w:rFonts w:ascii="Lato" w:eastAsia="Times New Roman" w:hAnsi="Lato" w:cs="Times New Roman"/>
          <w:color w:val="212529"/>
          <w:sz w:val="24"/>
          <w:szCs w:val="24"/>
        </w:rPr>
      </w:pPr>
      <w:r>
        <w:rPr>
          <w:rFonts w:ascii="Lato" w:hAnsi="Lato"/>
          <w:color w:val="212529"/>
          <w:sz w:val="24"/>
        </w:rPr>
        <w:t>Ми оброблятимемо ваші персональні дані з метою виконання обов</w:t>
      </w:r>
      <w:r w:rsidR="00A232CB">
        <w:rPr>
          <w:rFonts w:ascii="Lato" w:hAnsi="Lato"/>
          <w:color w:val="212529"/>
          <w:sz w:val="24"/>
        </w:rPr>
        <w:t>’</w:t>
      </w:r>
      <w:r>
        <w:rPr>
          <w:rFonts w:ascii="Lato" w:hAnsi="Lato"/>
          <w:color w:val="212529"/>
          <w:sz w:val="24"/>
        </w:rPr>
        <w:t>язків, що виникають з закону від 27 серпня 1997 р. «Про професійну і соціальну реабілітацію та працевлаштування осіб з інвалідністю» у сфері встановлення інвалідності та ступеня інвалідності, тобто для отримання висновку про інвалідність, отримання висновку про ступінь інвалідності, отримання висновку про рекоменд</w:t>
      </w:r>
      <w:r w:rsidR="004278ED">
        <w:rPr>
          <w:rFonts w:ascii="Lato" w:hAnsi="Lato"/>
          <w:color w:val="212529"/>
          <w:sz w:val="24"/>
        </w:rPr>
        <w:t>овані пільги та повноваження, а</w:t>
      </w:r>
      <w:r w:rsidR="004278ED">
        <w:rPr>
          <w:color w:val="212529"/>
          <w:sz w:val="24"/>
        </w:rPr>
        <w:t> </w:t>
      </w:r>
      <w:r>
        <w:rPr>
          <w:rFonts w:ascii="Lato" w:hAnsi="Lato"/>
          <w:color w:val="212529"/>
          <w:sz w:val="24"/>
        </w:rPr>
        <w:t>також для отримання на їх підставі посвідчення про інвалідність або ступінь інвалідності або їх дублікатів та видачі картки для паркування.</w:t>
      </w:r>
    </w:p>
    <w:p w14:paraId="7099E2C4" w14:textId="77777777" w:rsidR="004278ED" w:rsidRDefault="004278ED" w:rsidP="000437A0">
      <w:pPr>
        <w:shd w:val="clear" w:color="auto" w:fill="FFFFFF"/>
        <w:spacing w:after="0" w:line="240" w:lineRule="auto"/>
        <w:rPr>
          <w:color w:val="212529"/>
          <w:sz w:val="24"/>
        </w:rPr>
      </w:pPr>
    </w:p>
    <w:p w14:paraId="434E1503" w14:textId="1A4443B5" w:rsidR="00807E2D" w:rsidRPr="00807E2D" w:rsidRDefault="00807E2D" w:rsidP="000437A0">
      <w:pPr>
        <w:shd w:val="clear" w:color="auto" w:fill="FFFFFF"/>
        <w:spacing w:after="0" w:line="240" w:lineRule="auto"/>
        <w:rPr>
          <w:rFonts w:ascii="Lato" w:eastAsia="Times New Roman" w:hAnsi="Lato" w:cs="Times New Roman"/>
          <w:color w:val="212529"/>
          <w:sz w:val="24"/>
          <w:szCs w:val="24"/>
        </w:rPr>
      </w:pPr>
      <w:r>
        <w:rPr>
          <w:rFonts w:ascii="Lato" w:hAnsi="Lato"/>
          <w:color w:val="212529"/>
          <w:sz w:val="24"/>
        </w:rPr>
        <w:t>Інформуємо, що:</w:t>
      </w:r>
    </w:p>
    <w:p w14:paraId="2588EE9B" w14:textId="5A9D6B78" w:rsidR="00807E2D" w:rsidRPr="00807E2D" w:rsidRDefault="00807E2D" w:rsidP="000437A0">
      <w:pPr>
        <w:numPr>
          <w:ilvl w:val="0"/>
          <w:numId w:val="26"/>
        </w:numPr>
        <w:shd w:val="clear" w:color="auto" w:fill="FFFFFF"/>
        <w:spacing w:after="0" w:line="240" w:lineRule="auto"/>
        <w:jc w:val="both"/>
        <w:rPr>
          <w:rFonts w:ascii="Lato" w:eastAsia="Times New Roman" w:hAnsi="Lato" w:cs="Times New Roman"/>
          <w:color w:val="212529"/>
          <w:sz w:val="24"/>
          <w:szCs w:val="24"/>
        </w:rPr>
      </w:pPr>
      <w:r>
        <w:rPr>
          <w:rFonts w:ascii="Lato" w:hAnsi="Lato"/>
          <w:color w:val="212529"/>
          <w:sz w:val="24"/>
        </w:rPr>
        <w:lastRenderedPageBreak/>
        <w:t xml:space="preserve">Ви маєте право вимагати в адміністратора отримати доступ до ваших персональних даних, виправити їх, обмежити їх обробку, а також право перенести </w:t>
      </w:r>
      <w:r w:rsidR="004278ED">
        <w:rPr>
          <w:color w:val="212529"/>
          <w:sz w:val="24"/>
        </w:rPr>
        <w:t xml:space="preserve">свої </w:t>
      </w:r>
      <w:r>
        <w:rPr>
          <w:rFonts w:ascii="Lato" w:hAnsi="Lato"/>
          <w:color w:val="212529"/>
          <w:sz w:val="24"/>
        </w:rPr>
        <w:t>дані.</w:t>
      </w:r>
    </w:p>
    <w:p w14:paraId="113673F9" w14:textId="46330994" w:rsidR="00807E2D" w:rsidRPr="00807E2D" w:rsidRDefault="00807E2D" w:rsidP="000437A0">
      <w:pPr>
        <w:numPr>
          <w:ilvl w:val="0"/>
          <w:numId w:val="26"/>
        </w:numPr>
        <w:shd w:val="clear" w:color="auto" w:fill="FFFFFF"/>
        <w:spacing w:after="0" w:line="240" w:lineRule="auto"/>
        <w:jc w:val="both"/>
        <w:rPr>
          <w:rFonts w:ascii="Lato" w:eastAsia="Times New Roman" w:hAnsi="Lato" w:cs="Times New Roman"/>
          <w:color w:val="212529"/>
          <w:sz w:val="24"/>
          <w:szCs w:val="24"/>
        </w:rPr>
      </w:pPr>
      <w:r>
        <w:rPr>
          <w:rFonts w:ascii="Lato" w:hAnsi="Lato"/>
          <w:color w:val="212529"/>
          <w:sz w:val="24"/>
        </w:rPr>
        <w:t>Ваші персональні дані оброблятимуться до моменту вирішення справи, для якої їх було зібрано, а згодом зберігатимут</w:t>
      </w:r>
      <w:r w:rsidR="004278ED">
        <w:rPr>
          <w:rFonts w:ascii="Lato" w:hAnsi="Lato"/>
          <w:color w:val="212529"/>
          <w:sz w:val="24"/>
        </w:rPr>
        <w:t>ься нами протягом щонайменше 10/5</w:t>
      </w:r>
      <w:r w:rsidR="004278ED">
        <w:rPr>
          <w:color w:val="212529"/>
          <w:sz w:val="24"/>
        </w:rPr>
        <w:t> </w:t>
      </w:r>
      <w:r>
        <w:rPr>
          <w:rFonts w:ascii="Lato" w:hAnsi="Lato"/>
          <w:color w:val="212529"/>
          <w:sz w:val="24"/>
        </w:rPr>
        <w:t>років, після чого можуть бути знищені або передані до Національного архіву у Кракові.</w:t>
      </w:r>
    </w:p>
    <w:p w14:paraId="710BCBC1" w14:textId="71A4551E" w:rsidR="00807E2D" w:rsidRPr="00807E2D" w:rsidRDefault="00807E2D" w:rsidP="004278ED">
      <w:pPr>
        <w:numPr>
          <w:ilvl w:val="0"/>
          <w:numId w:val="26"/>
        </w:numPr>
        <w:shd w:val="clear" w:color="auto" w:fill="FFFFFF"/>
        <w:spacing w:after="0" w:line="240" w:lineRule="auto"/>
        <w:jc w:val="both"/>
        <w:rPr>
          <w:rFonts w:ascii="Lato" w:eastAsia="Times New Roman" w:hAnsi="Lato" w:cs="Times New Roman"/>
          <w:color w:val="212529"/>
          <w:sz w:val="24"/>
          <w:szCs w:val="24"/>
        </w:rPr>
      </w:pPr>
      <w:r>
        <w:rPr>
          <w:rFonts w:ascii="Lato" w:hAnsi="Lato"/>
          <w:color w:val="212529"/>
          <w:sz w:val="24"/>
        </w:rPr>
        <w:t>Ви маєте право подати скаргу у зв</w:t>
      </w:r>
      <w:r w:rsidR="00A232CB">
        <w:rPr>
          <w:rFonts w:ascii="Lato" w:hAnsi="Lato"/>
          <w:color w:val="212529"/>
          <w:sz w:val="24"/>
        </w:rPr>
        <w:t>’</w:t>
      </w:r>
      <w:r>
        <w:rPr>
          <w:rFonts w:ascii="Lato" w:hAnsi="Lato"/>
          <w:color w:val="212529"/>
          <w:sz w:val="24"/>
        </w:rPr>
        <w:t>язку з обробкою нами ваших персональних даних до наглядового органу, яким є голова Департаменту захисту персональних даних.</w:t>
      </w:r>
    </w:p>
    <w:p w14:paraId="6C94A312" w14:textId="636E661B" w:rsidR="00807E2D" w:rsidRPr="00807E2D" w:rsidRDefault="00807E2D" w:rsidP="000437A0">
      <w:pPr>
        <w:numPr>
          <w:ilvl w:val="0"/>
          <w:numId w:val="26"/>
        </w:numPr>
        <w:shd w:val="clear" w:color="auto" w:fill="FFFFFF"/>
        <w:spacing w:after="0" w:line="240" w:lineRule="auto"/>
        <w:jc w:val="both"/>
        <w:rPr>
          <w:rFonts w:ascii="Lato" w:eastAsia="Times New Roman" w:hAnsi="Lato" w:cs="Times New Roman"/>
          <w:color w:val="212529"/>
          <w:sz w:val="24"/>
          <w:szCs w:val="24"/>
        </w:rPr>
      </w:pPr>
      <w:r>
        <w:rPr>
          <w:rFonts w:ascii="Lato" w:hAnsi="Lato"/>
          <w:color w:val="212529"/>
          <w:sz w:val="24"/>
        </w:rPr>
        <w:t>Отримувачем персональних даних є Міська комісія з питань встановлення інвалідності у Кракові, уповноважені законом суб</w:t>
      </w:r>
      <w:r w:rsidR="00A232CB">
        <w:rPr>
          <w:rFonts w:ascii="Lato" w:hAnsi="Lato"/>
          <w:color w:val="212529"/>
          <w:sz w:val="24"/>
        </w:rPr>
        <w:t>’</w:t>
      </w:r>
      <w:r>
        <w:rPr>
          <w:rFonts w:ascii="Lato" w:hAnsi="Lato"/>
          <w:color w:val="212529"/>
          <w:sz w:val="24"/>
        </w:rPr>
        <w:t>єкти, я також суб</w:t>
      </w:r>
      <w:r w:rsidR="00A232CB">
        <w:rPr>
          <w:rFonts w:ascii="Lato" w:hAnsi="Lato"/>
          <w:color w:val="212529"/>
          <w:sz w:val="24"/>
        </w:rPr>
        <w:t>’</w:t>
      </w:r>
      <w:r>
        <w:rPr>
          <w:rFonts w:ascii="Lato" w:hAnsi="Lato"/>
          <w:color w:val="212529"/>
          <w:sz w:val="24"/>
        </w:rPr>
        <w:t>єкти, яким на підставі договору довірена обробка персональних даних.</w:t>
      </w:r>
    </w:p>
    <w:p w14:paraId="1D40E267" w14:textId="23EBE34F" w:rsidR="00807E2D" w:rsidRPr="00807E2D" w:rsidRDefault="00807E2D" w:rsidP="000437A0">
      <w:pPr>
        <w:numPr>
          <w:ilvl w:val="0"/>
          <w:numId w:val="26"/>
        </w:numPr>
        <w:shd w:val="clear" w:color="auto" w:fill="FFFFFF"/>
        <w:spacing w:after="0" w:line="240" w:lineRule="auto"/>
        <w:rPr>
          <w:rFonts w:ascii="Lato" w:eastAsia="Times New Roman" w:hAnsi="Lato" w:cs="Times New Roman"/>
          <w:color w:val="212529"/>
          <w:sz w:val="24"/>
          <w:szCs w:val="24"/>
        </w:rPr>
      </w:pPr>
      <w:r>
        <w:rPr>
          <w:rFonts w:ascii="Lato" w:hAnsi="Lato"/>
          <w:color w:val="212529"/>
          <w:sz w:val="24"/>
        </w:rPr>
        <w:t>Надання персональних даних є вимогою закону та є обов</w:t>
      </w:r>
      <w:r w:rsidR="00A232CB">
        <w:rPr>
          <w:rFonts w:ascii="Lato" w:hAnsi="Lato"/>
          <w:color w:val="212529"/>
          <w:sz w:val="24"/>
        </w:rPr>
        <w:t>’</w:t>
      </w:r>
      <w:r>
        <w:rPr>
          <w:rFonts w:ascii="Lato" w:hAnsi="Lato"/>
          <w:color w:val="212529"/>
          <w:sz w:val="24"/>
        </w:rPr>
        <w:t>язковим.</w:t>
      </w:r>
    </w:p>
    <w:p w14:paraId="5D3A3C71" w14:textId="77777777" w:rsidR="00807E2D" w:rsidRPr="00807E2D" w:rsidRDefault="00807E2D" w:rsidP="000437A0">
      <w:pPr>
        <w:numPr>
          <w:ilvl w:val="0"/>
          <w:numId w:val="26"/>
        </w:numPr>
        <w:shd w:val="clear" w:color="auto" w:fill="FFFFFF"/>
        <w:spacing w:after="0" w:line="240" w:lineRule="auto"/>
        <w:rPr>
          <w:rFonts w:ascii="Lato" w:eastAsia="Times New Roman" w:hAnsi="Lato" w:cs="Times New Roman"/>
          <w:color w:val="212529"/>
          <w:sz w:val="24"/>
          <w:szCs w:val="24"/>
        </w:rPr>
      </w:pPr>
      <w:r>
        <w:rPr>
          <w:rFonts w:ascii="Lato" w:hAnsi="Lato"/>
          <w:color w:val="212529"/>
          <w:sz w:val="24"/>
        </w:rPr>
        <w:t>Наслідком ненадання даних є відмова у провадженні.</w:t>
      </w:r>
    </w:p>
    <w:p w14:paraId="1E2DAFA4" w14:textId="653AB1D4" w:rsidR="00807E2D" w:rsidRPr="00807E2D" w:rsidRDefault="00807E2D" w:rsidP="000437A0">
      <w:pPr>
        <w:numPr>
          <w:ilvl w:val="0"/>
          <w:numId w:val="26"/>
        </w:numPr>
        <w:shd w:val="clear" w:color="auto" w:fill="FFFFFF"/>
        <w:spacing w:after="0" w:line="240" w:lineRule="auto"/>
        <w:jc w:val="both"/>
        <w:rPr>
          <w:rFonts w:ascii="Lato" w:eastAsia="Times New Roman" w:hAnsi="Lato" w:cs="Times New Roman"/>
          <w:color w:val="212529"/>
          <w:sz w:val="24"/>
          <w:szCs w:val="24"/>
        </w:rPr>
      </w:pPr>
      <w:r>
        <w:rPr>
          <w:rFonts w:ascii="Lato" w:hAnsi="Lato"/>
          <w:color w:val="212529"/>
          <w:sz w:val="24"/>
        </w:rPr>
        <w:t>Правовою підставою для обробки ваших пе</w:t>
      </w:r>
      <w:r w:rsidR="004278ED">
        <w:rPr>
          <w:rFonts w:ascii="Lato" w:hAnsi="Lato"/>
          <w:color w:val="212529"/>
          <w:sz w:val="24"/>
        </w:rPr>
        <w:t>рсональних даних є закон від 27</w:t>
      </w:r>
      <w:r w:rsidR="004278ED">
        <w:rPr>
          <w:color w:val="212529"/>
          <w:sz w:val="24"/>
        </w:rPr>
        <w:t> </w:t>
      </w:r>
      <w:r>
        <w:rPr>
          <w:rFonts w:ascii="Lato" w:hAnsi="Lato"/>
          <w:color w:val="212529"/>
          <w:sz w:val="24"/>
        </w:rPr>
        <w:t>серпня 1997 р. «Про професійну і соціальну реабілітацію та працевлаштування осіб з інвалідністю».</w:t>
      </w:r>
    </w:p>
    <w:p w14:paraId="7AA4B2FB" w14:textId="77777777" w:rsidR="004278ED" w:rsidRDefault="004278ED" w:rsidP="004278ED">
      <w:pPr>
        <w:shd w:val="clear" w:color="auto" w:fill="FFFFFF"/>
        <w:spacing w:after="0" w:line="240" w:lineRule="auto"/>
        <w:jc w:val="both"/>
        <w:rPr>
          <w:color w:val="212529"/>
          <w:sz w:val="24"/>
        </w:rPr>
      </w:pPr>
    </w:p>
    <w:p w14:paraId="00D872DC" w14:textId="3F74B085" w:rsidR="00807E2D" w:rsidRPr="00807E2D" w:rsidRDefault="00807E2D" w:rsidP="004278ED">
      <w:pPr>
        <w:shd w:val="clear" w:color="auto" w:fill="FFFFFF"/>
        <w:spacing w:after="0" w:line="240" w:lineRule="auto"/>
        <w:jc w:val="both"/>
        <w:rPr>
          <w:rFonts w:ascii="Lato" w:eastAsia="Times New Roman" w:hAnsi="Lato" w:cs="Times New Roman"/>
          <w:color w:val="212529"/>
          <w:sz w:val="24"/>
          <w:szCs w:val="24"/>
        </w:rPr>
      </w:pPr>
      <w:r>
        <w:rPr>
          <w:rFonts w:ascii="Lato" w:hAnsi="Lato"/>
          <w:color w:val="212529"/>
          <w:sz w:val="24"/>
        </w:rPr>
        <w:t>Крім того, повідомляємо, що ви маєте право в будь-я</w:t>
      </w:r>
      <w:r w:rsidR="004278ED">
        <w:rPr>
          <w:rFonts w:ascii="Lato" w:hAnsi="Lato"/>
          <w:color w:val="212529"/>
          <w:sz w:val="24"/>
        </w:rPr>
        <w:t>кий момент подати заперечення з</w:t>
      </w:r>
      <w:r w:rsidR="004278ED">
        <w:rPr>
          <w:color w:val="212529"/>
          <w:sz w:val="24"/>
        </w:rPr>
        <w:t> </w:t>
      </w:r>
      <w:r>
        <w:rPr>
          <w:rFonts w:ascii="Lato" w:hAnsi="Lato"/>
          <w:color w:val="212529"/>
          <w:sz w:val="24"/>
        </w:rPr>
        <w:t>причин, пов</w:t>
      </w:r>
      <w:r w:rsidR="00A232CB">
        <w:rPr>
          <w:rFonts w:ascii="Lato" w:hAnsi="Lato"/>
          <w:color w:val="212529"/>
          <w:sz w:val="24"/>
        </w:rPr>
        <w:t>’</w:t>
      </w:r>
      <w:r>
        <w:rPr>
          <w:rFonts w:ascii="Lato" w:hAnsi="Lato"/>
          <w:color w:val="212529"/>
          <w:sz w:val="24"/>
        </w:rPr>
        <w:t>язаних із вашою особливою ситуацією, п</w:t>
      </w:r>
      <w:r w:rsidR="004278ED">
        <w:rPr>
          <w:rFonts w:ascii="Lato" w:hAnsi="Lato"/>
          <w:color w:val="212529"/>
          <w:sz w:val="24"/>
        </w:rPr>
        <w:t>роти обробки ваших персональних</w:t>
      </w:r>
      <w:r w:rsidR="004278ED">
        <w:rPr>
          <w:color w:val="212529"/>
          <w:sz w:val="24"/>
        </w:rPr>
        <w:t xml:space="preserve"> </w:t>
      </w:r>
      <w:r>
        <w:rPr>
          <w:rFonts w:ascii="Lato" w:hAnsi="Lato"/>
          <w:color w:val="212529"/>
          <w:sz w:val="24"/>
        </w:rPr>
        <w:t>даних.</w:t>
      </w:r>
    </w:p>
    <w:p w14:paraId="1B735121" w14:textId="77777777" w:rsidR="004278ED" w:rsidRDefault="004278ED" w:rsidP="000437A0">
      <w:pPr>
        <w:shd w:val="clear" w:color="auto" w:fill="FFFFFF"/>
        <w:spacing w:after="0" w:line="240" w:lineRule="auto"/>
        <w:rPr>
          <w:color w:val="212529"/>
          <w:sz w:val="24"/>
        </w:rPr>
      </w:pPr>
    </w:p>
    <w:p w14:paraId="473EEF92" w14:textId="38D228D7" w:rsidR="00807E2D" w:rsidRPr="00807E2D" w:rsidRDefault="00807E2D" w:rsidP="000437A0">
      <w:pPr>
        <w:shd w:val="clear" w:color="auto" w:fill="FFFFFF"/>
        <w:spacing w:after="0" w:line="240" w:lineRule="auto"/>
        <w:rPr>
          <w:rFonts w:ascii="Lato" w:eastAsia="Times New Roman" w:hAnsi="Lato" w:cs="Times New Roman"/>
          <w:color w:val="212529"/>
          <w:sz w:val="24"/>
          <w:szCs w:val="24"/>
        </w:rPr>
      </w:pPr>
      <w:r>
        <w:rPr>
          <w:rFonts w:ascii="Lato" w:hAnsi="Lato"/>
          <w:color w:val="212529"/>
          <w:sz w:val="24"/>
        </w:rPr>
        <w:t>Контактні дані Інспектора із захисту даних:</w:t>
      </w:r>
    </w:p>
    <w:p w14:paraId="5479952F" w14:textId="77777777" w:rsidR="00807E2D" w:rsidRPr="00807E2D" w:rsidRDefault="00807E2D" w:rsidP="000437A0">
      <w:pPr>
        <w:shd w:val="clear" w:color="auto" w:fill="FFFFFF"/>
        <w:spacing w:after="0" w:line="240" w:lineRule="auto"/>
        <w:rPr>
          <w:rFonts w:ascii="Lato" w:eastAsia="Times New Roman" w:hAnsi="Lato" w:cs="Times New Roman"/>
          <w:color w:val="212529"/>
          <w:sz w:val="24"/>
          <w:szCs w:val="24"/>
        </w:rPr>
      </w:pPr>
      <w:r>
        <w:rPr>
          <w:rFonts w:ascii="Lato" w:hAnsi="Lato"/>
          <w:color w:val="212529"/>
          <w:sz w:val="24"/>
        </w:rPr>
        <w:t>адреса електронної пошти: </w:t>
      </w:r>
      <w:hyperlink r:id="rId21" w:history="1">
        <w:r>
          <w:rPr>
            <w:rFonts w:ascii="Lato" w:hAnsi="Lato"/>
            <w:color w:val="0064A7"/>
            <w:sz w:val="24"/>
            <w:u w:val="single"/>
          </w:rPr>
          <w:t>iod@um.krakow.pl</w:t>
        </w:r>
      </w:hyperlink>
      <w:r>
        <w:rPr>
          <w:rFonts w:ascii="Lato" w:hAnsi="Lato"/>
          <w:color w:val="212529"/>
          <w:sz w:val="24"/>
        </w:rPr>
        <w:t>.</w:t>
      </w:r>
    </w:p>
    <w:p w14:paraId="120A9E75" w14:textId="680DDBA4" w:rsidR="00C1045A" w:rsidRDefault="00807E2D" w:rsidP="000437A0">
      <w:pPr>
        <w:shd w:val="clear" w:color="auto" w:fill="FFFFFF"/>
        <w:spacing w:after="0" w:line="240" w:lineRule="auto"/>
        <w:rPr>
          <w:rFonts w:ascii="Lato" w:eastAsia="Times New Roman" w:hAnsi="Lato" w:cs="Times New Roman"/>
          <w:color w:val="212529"/>
          <w:sz w:val="24"/>
          <w:szCs w:val="24"/>
        </w:rPr>
      </w:pPr>
      <w:r>
        <w:rPr>
          <w:rFonts w:ascii="Lato" w:hAnsi="Lato"/>
          <w:color w:val="212529"/>
          <w:sz w:val="24"/>
        </w:rPr>
        <w:t>поштова адреса: Вєльополє, 17а, 31-072 Краків</w:t>
      </w:r>
    </w:p>
    <w:p w14:paraId="76B01212" w14:textId="5BB2212B" w:rsidR="00807E2D" w:rsidRDefault="00807E2D" w:rsidP="000437A0">
      <w:pPr>
        <w:shd w:val="clear" w:color="auto" w:fill="FFFFFF"/>
        <w:spacing w:after="0" w:line="240" w:lineRule="auto"/>
        <w:rPr>
          <w:rFonts w:ascii="Lato" w:eastAsia="Times New Roman" w:hAnsi="Lato" w:cs="Times New Roman"/>
          <w:color w:val="212529"/>
          <w:sz w:val="24"/>
          <w:szCs w:val="24"/>
          <w:lang w:eastAsia="pl-PL"/>
        </w:rPr>
      </w:pPr>
    </w:p>
    <w:p w14:paraId="5BAF465C" w14:textId="760410D1" w:rsidR="00807E2D" w:rsidRDefault="00807E2D" w:rsidP="000437A0">
      <w:pPr>
        <w:shd w:val="clear" w:color="auto" w:fill="FFFFFF"/>
        <w:spacing w:after="0" w:line="240" w:lineRule="auto"/>
        <w:rPr>
          <w:rFonts w:ascii="Lato" w:eastAsia="Times New Roman" w:hAnsi="Lato" w:cs="Times New Roman"/>
          <w:b/>
          <w:bCs/>
          <w:color w:val="212529"/>
          <w:sz w:val="28"/>
          <w:szCs w:val="28"/>
        </w:rPr>
      </w:pPr>
      <w:r>
        <w:rPr>
          <w:rFonts w:ascii="Lato" w:hAnsi="Lato"/>
          <w:b/>
          <w:color w:val="212529"/>
          <w:sz w:val="28"/>
        </w:rPr>
        <w:t>21. Додатки</w:t>
      </w:r>
    </w:p>
    <w:p w14:paraId="0F4B85CD" w14:textId="127B4113" w:rsidR="006047CF" w:rsidRPr="006047CF" w:rsidRDefault="00807E2D" w:rsidP="000437A0">
      <w:pPr>
        <w:shd w:val="clear" w:color="auto" w:fill="FFFFFF"/>
        <w:spacing w:after="0" w:line="240" w:lineRule="auto"/>
        <w:rPr>
          <w:rFonts w:ascii="Lato" w:eastAsia="Times New Roman" w:hAnsi="Lato" w:cs="Times New Roman"/>
          <w:color w:val="212529"/>
          <w:sz w:val="24"/>
          <w:szCs w:val="24"/>
        </w:rPr>
      </w:pPr>
      <w:r>
        <w:rPr>
          <w:rFonts w:ascii="Lato" w:hAnsi="Lato"/>
          <w:color w:val="212529"/>
          <w:sz w:val="24"/>
        </w:rPr>
        <w:t xml:space="preserve">1. </w:t>
      </w:r>
      <w:r>
        <w:rPr>
          <w:rFonts w:ascii="Lato" w:hAnsi="Lato"/>
          <w:sz w:val="24"/>
        </w:rPr>
        <w:t>Заява про видачу паркувальної картки.</w:t>
      </w:r>
    </w:p>
    <w:p w14:paraId="50AD626C" w14:textId="31FC21E7" w:rsidR="000437A0" w:rsidRPr="004278ED" w:rsidRDefault="006047CF">
      <w:pPr>
        <w:shd w:val="clear" w:color="auto" w:fill="FFFFFF"/>
        <w:spacing w:after="0" w:line="240" w:lineRule="auto"/>
        <w:rPr>
          <w:rFonts w:eastAsia="Times New Roman" w:cs="Times New Roman"/>
          <w:color w:val="212529"/>
          <w:sz w:val="24"/>
          <w:szCs w:val="24"/>
        </w:rPr>
      </w:pPr>
      <w:r>
        <w:rPr>
          <w:rFonts w:ascii="Lato" w:hAnsi="Lato"/>
          <w:color w:val="212529"/>
          <w:sz w:val="24"/>
        </w:rPr>
        <w:t xml:space="preserve">2. </w:t>
      </w:r>
      <w:hyperlink r:id="rId22" w:history="1">
        <w:r>
          <w:rPr>
            <w:rStyle w:val="Hipercze"/>
            <w:rFonts w:ascii="Lato" w:hAnsi="Lato"/>
            <w:sz w:val="24"/>
          </w:rPr>
          <w:t>Повний зміст процедури</w:t>
        </w:r>
      </w:hyperlink>
    </w:p>
    <w:sectPr w:rsidR="000437A0" w:rsidRPr="004278ED" w:rsidSect="008F127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1BAAE" w16cex:dateUtc="2022-06-01T08:1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06109" w14:textId="77777777" w:rsidR="00F33AC0" w:rsidRDefault="00F33AC0" w:rsidP="000F5301">
      <w:pPr>
        <w:spacing w:after="0" w:line="240" w:lineRule="auto"/>
      </w:pPr>
      <w:r>
        <w:separator/>
      </w:r>
    </w:p>
  </w:endnote>
  <w:endnote w:type="continuationSeparator" w:id="0">
    <w:p w14:paraId="5674B3D8" w14:textId="77777777" w:rsidR="00F33AC0" w:rsidRDefault="00F33AC0" w:rsidP="000F5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charset w:val="EE"/>
    <w:family w:val="swiss"/>
    <w:pitch w:val="variable"/>
    <w:sig w:usb0="00000001" w:usb1="5000604B" w:usb2="00000000" w:usb3="00000000" w:csb0="00000093"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Open Sans">
    <w:altName w:val="Segoe UI"/>
    <w:charset w:val="00"/>
    <w:family w:val="swiss"/>
    <w:pitch w:val="variable"/>
    <w:sig w:usb0="E00002EF" w:usb1="4000205B" w:usb2="00000028" w:usb3="00000000" w:csb0="0000019F" w:csb1="00000000"/>
  </w:font>
  <w:font w:name="Yu Gothic Light">
    <w:altName w:val="游ゴシック Light"/>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9B65F" w14:textId="77777777" w:rsidR="000F5301" w:rsidRDefault="000F530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36407" w14:textId="77777777" w:rsidR="000F5301" w:rsidRDefault="000F5301">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42841" w14:textId="77777777" w:rsidR="000F5301" w:rsidRDefault="000F530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C6B4D" w14:textId="77777777" w:rsidR="00F33AC0" w:rsidRDefault="00F33AC0" w:rsidP="000F5301">
      <w:pPr>
        <w:spacing w:after="0" w:line="240" w:lineRule="auto"/>
      </w:pPr>
      <w:r>
        <w:separator/>
      </w:r>
    </w:p>
  </w:footnote>
  <w:footnote w:type="continuationSeparator" w:id="0">
    <w:p w14:paraId="4E7DB9F7" w14:textId="77777777" w:rsidR="00F33AC0" w:rsidRDefault="00F33AC0" w:rsidP="000F53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579DE" w14:textId="77777777" w:rsidR="000F5301" w:rsidRDefault="000F530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A2643" w14:textId="77777777" w:rsidR="000F5301" w:rsidRDefault="000F5301">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8437F" w14:textId="77777777" w:rsidR="000F5301" w:rsidRDefault="000F530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D30B1"/>
    <w:multiLevelType w:val="multilevel"/>
    <w:tmpl w:val="712A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110B43"/>
    <w:multiLevelType w:val="multilevel"/>
    <w:tmpl w:val="877E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E763EB"/>
    <w:multiLevelType w:val="multilevel"/>
    <w:tmpl w:val="13CCB5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287D40"/>
    <w:multiLevelType w:val="hybridMultilevel"/>
    <w:tmpl w:val="C2D6449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
    <w:nsid w:val="0F097939"/>
    <w:multiLevelType w:val="hybridMultilevel"/>
    <w:tmpl w:val="C7AEF0AE"/>
    <w:lvl w:ilvl="0" w:tplc="BC6E43DC">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40C3638"/>
    <w:multiLevelType w:val="hybridMultilevel"/>
    <w:tmpl w:val="56847B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CE4306"/>
    <w:multiLevelType w:val="multilevel"/>
    <w:tmpl w:val="24A6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7DD36D8"/>
    <w:multiLevelType w:val="hybridMultilevel"/>
    <w:tmpl w:val="9730B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13E0A1C"/>
    <w:multiLevelType w:val="hybridMultilevel"/>
    <w:tmpl w:val="A32A0318"/>
    <w:lvl w:ilvl="0" w:tplc="F5F8F148">
      <w:start w:val="1"/>
      <w:numFmt w:val="lowerLetter"/>
      <w:lvlText w:val="%1)"/>
      <w:lvlJc w:val="left"/>
      <w:pPr>
        <w:ind w:left="720" w:hanging="360"/>
      </w:pPr>
      <w:rPr>
        <w:rFonts w:ascii="Lato" w:eastAsia="Times New Roman" w:hAnsi="Lato"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91D7574"/>
    <w:multiLevelType w:val="hybridMultilevel"/>
    <w:tmpl w:val="8A22B6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E56BC1"/>
    <w:multiLevelType w:val="hybridMultilevel"/>
    <w:tmpl w:val="305A75B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nsid w:val="2ADE5030"/>
    <w:multiLevelType w:val="hybridMultilevel"/>
    <w:tmpl w:val="27F41B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1BE0DE4"/>
    <w:multiLevelType w:val="multilevel"/>
    <w:tmpl w:val="1CFC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5496E20"/>
    <w:multiLevelType w:val="hybridMultilevel"/>
    <w:tmpl w:val="9020A6E0"/>
    <w:lvl w:ilvl="0" w:tplc="6B2E1B56">
      <w:start w:val="1"/>
      <w:numFmt w:val="lowerLetter"/>
      <w:lvlText w:val="%1)"/>
      <w:lvlJc w:val="left"/>
      <w:pPr>
        <w:ind w:left="720" w:hanging="360"/>
      </w:pPr>
      <w:rPr>
        <w:rFonts w:ascii="Lato" w:eastAsia="Times New Roman" w:hAnsi="Lato"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5941BFC"/>
    <w:multiLevelType w:val="multilevel"/>
    <w:tmpl w:val="88964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5996FC1"/>
    <w:multiLevelType w:val="multilevel"/>
    <w:tmpl w:val="252A3C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C5B22A8"/>
    <w:multiLevelType w:val="multilevel"/>
    <w:tmpl w:val="6428F1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8CB5FE3"/>
    <w:multiLevelType w:val="hybridMultilevel"/>
    <w:tmpl w:val="ACAA7E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9057DEC"/>
    <w:multiLevelType w:val="multilevel"/>
    <w:tmpl w:val="1062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E320A5E"/>
    <w:multiLevelType w:val="multilevel"/>
    <w:tmpl w:val="DEFE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3B74D7D"/>
    <w:multiLevelType w:val="multilevel"/>
    <w:tmpl w:val="0D2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793599D"/>
    <w:multiLevelType w:val="hybridMultilevel"/>
    <w:tmpl w:val="3F364A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9847843"/>
    <w:multiLevelType w:val="multilevel"/>
    <w:tmpl w:val="D9FC5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F965246"/>
    <w:multiLevelType w:val="multilevel"/>
    <w:tmpl w:val="28440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F25688"/>
    <w:multiLevelType w:val="multilevel"/>
    <w:tmpl w:val="C8AA9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3016976"/>
    <w:multiLevelType w:val="hybridMultilevel"/>
    <w:tmpl w:val="29589C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63425DE"/>
    <w:multiLevelType w:val="multilevel"/>
    <w:tmpl w:val="F2622D4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nsid w:val="67A87336"/>
    <w:multiLevelType w:val="multilevel"/>
    <w:tmpl w:val="74E6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F76289"/>
    <w:multiLevelType w:val="multilevel"/>
    <w:tmpl w:val="EEBAE07C"/>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nsid w:val="7FE666E3"/>
    <w:multiLevelType w:val="multilevel"/>
    <w:tmpl w:val="BBD43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3"/>
  </w:num>
  <w:num w:numId="3">
    <w:abstractNumId w:val="10"/>
  </w:num>
  <w:num w:numId="4">
    <w:abstractNumId w:val="7"/>
  </w:num>
  <w:num w:numId="5">
    <w:abstractNumId w:val="16"/>
  </w:num>
  <w:num w:numId="6">
    <w:abstractNumId w:val="1"/>
  </w:num>
  <w:num w:numId="7">
    <w:abstractNumId w:val="28"/>
  </w:num>
  <w:num w:numId="8">
    <w:abstractNumId w:val="24"/>
  </w:num>
  <w:num w:numId="9">
    <w:abstractNumId w:val="23"/>
  </w:num>
  <w:num w:numId="10">
    <w:abstractNumId w:val="15"/>
  </w:num>
  <w:num w:numId="11">
    <w:abstractNumId w:val="11"/>
  </w:num>
  <w:num w:numId="12">
    <w:abstractNumId w:val="20"/>
  </w:num>
  <w:num w:numId="13">
    <w:abstractNumId w:val="0"/>
  </w:num>
  <w:num w:numId="14">
    <w:abstractNumId w:val="29"/>
  </w:num>
  <w:num w:numId="15">
    <w:abstractNumId w:val="14"/>
  </w:num>
  <w:num w:numId="16">
    <w:abstractNumId w:val="12"/>
  </w:num>
  <w:num w:numId="17">
    <w:abstractNumId w:val="2"/>
  </w:num>
  <w:num w:numId="18">
    <w:abstractNumId w:val="27"/>
  </w:num>
  <w:num w:numId="19">
    <w:abstractNumId w:val="18"/>
  </w:num>
  <w:num w:numId="20">
    <w:abstractNumId w:val="6"/>
  </w:num>
  <w:num w:numId="21">
    <w:abstractNumId w:val="17"/>
  </w:num>
  <w:num w:numId="22">
    <w:abstractNumId w:val="19"/>
  </w:num>
  <w:num w:numId="23">
    <w:abstractNumId w:val="22"/>
  </w:num>
  <w:num w:numId="24">
    <w:abstractNumId w:val="25"/>
  </w:num>
  <w:num w:numId="25">
    <w:abstractNumId w:val="8"/>
  </w:num>
  <w:num w:numId="26">
    <w:abstractNumId w:val="26"/>
  </w:num>
  <w:num w:numId="27">
    <w:abstractNumId w:val="13"/>
  </w:num>
  <w:num w:numId="28">
    <w:abstractNumId w:val="4"/>
  </w:num>
  <w:num w:numId="29">
    <w:abstractNumId w:val="9"/>
  </w:num>
  <w:num w:numId="3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6A5"/>
    <w:rsid w:val="0000254B"/>
    <w:rsid w:val="00004711"/>
    <w:rsid w:val="00004744"/>
    <w:rsid w:val="000150F4"/>
    <w:rsid w:val="00016EAF"/>
    <w:rsid w:val="00020D46"/>
    <w:rsid w:val="00023139"/>
    <w:rsid w:val="00040602"/>
    <w:rsid w:val="00042107"/>
    <w:rsid w:val="000437A0"/>
    <w:rsid w:val="000460B7"/>
    <w:rsid w:val="00046FA0"/>
    <w:rsid w:val="00052E4F"/>
    <w:rsid w:val="0006035B"/>
    <w:rsid w:val="000615C5"/>
    <w:rsid w:val="00061C47"/>
    <w:rsid w:val="00064CA5"/>
    <w:rsid w:val="00067B67"/>
    <w:rsid w:val="00073E55"/>
    <w:rsid w:val="00076122"/>
    <w:rsid w:val="00076357"/>
    <w:rsid w:val="00077484"/>
    <w:rsid w:val="0007763E"/>
    <w:rsid w:val="00080C34"/>
    <w:rsid w:val="00082CAC"/>
    <w:rsid w:val="0008646C"/>
    <w:rsid w:val="000878DA"/>
    <w:rsid w:val="00087A23"/>
    <w:rsid w:val="000920A8"/>
    <w:rsid w:val="000931F0"/>
    <w:rsid w:val="000A0E76"/>
    <w:rsid w:val="000A18BE"/>
    <w:rsid w:val="000A3DE6"/>
    <w:rsid w:val="000A6D8F"/>
    <w:rsid w:val="000B0DE3"/>
    <w:rsid w:val="000B14E7"/>
    <w:rsid w:val="000B471D"/>
    <w:rsid w:val="000B6A52"/>
    <w:rsid w:val="000B6C23"/>
    <w:rsid w:val="000B7EC9"/>
    <w:rsid w:val="000C0E26"/>
    <w:rsid w:val="000C4D9C"/>
    <w:rsid w:val="000C5A0F"/>
    <w:rsid w:val="000C6C78"/>
    <w:rsid w:val="000D2484"/>
    <w:rsid w:val="000D3655"/>
    <w:rsid w:val="000D5190"/>
    <w:rsid w:val="000D5882"/>
    <w:rsid w:val="000E1B80"/>
    <w:rsid w:val="000F26CE"/>
    <w:rsid w:val="000F4D1C"/>
    <w:rsid w:val="000F5301"/>
    <w:rsid w:val="000F60A8"/>
    <w:rsid w:val="000F6698"/>
    <w:rsid w:val="000F6AEF"/>
    <w:rsid w:val="000F7BA9"/>
    <w:rsid w:val="00101F6E"/>
    <w:rsid w:val="00103A68"/>
    <w:rsid w:val="001041AC"/>
    <w:rsid w:val="00110B15"/>
    <w:rsid w:val="00117A7D"/>
    <w:rsid w:val="001206C4"/>
    <w:rsid w:val="00122E69"/>
    <w:rsid w:val="001278CC"/>
    <w:rsid w:val="00130386"/>
    <w:rsid w:val="00131FAB"/>
    <w:rsid w:val="00142149"/>
    <w:rsid w:val="0014480E"/>
    <w:rsid w:val="00145464"/>
    <w:rsid w:val="001455D3"/>
    <w:rsid w:val="00145AB4"/>
    <w:rsid w:val="00151284"/>
    <w:rsid w:val="001532F2"/>
    <w:rsid w:val="00153DC3"/>
    <w:rsid w:val="00160A7A"/>
    <w:rsid w:val="00161AF1"/>
    <w:rsid w:val="001623DF"/>
    <w:rsid w:val="001636B8"/>
    <w:rsid w:val="00164384"/>
    <w:rsid w:val="00166474"/>
    <w:rsid w:val="0016789C"/>
    <w:rsid w:val="00174363"/>
    <w:rsid w:val="00183856"/>
    <w:rsid w:val="00184418"/>
    <w:rsid w:val="001861E4"/>
    <w:rsid w:val="00187CD3"/>
    <w:rsid w:val="001925D9"/>
    <w:rsid w:val="00193B41"/>
    <w:rsid w:val="00194527"/>
    <w:rsid w:val="00195E5B"/>
    <w:rsid w:val="00197E9E"/>
    <w:rsid w:val="001A19F0"/>
    <w:rsid w:val="001A4429"/>
    <w:rsid w:val="001B437D"/>
    <w:rsid w:val="001B5431"/>
    <w:rsid w:val="001B651F"/>
    <w:rsid w:val="001C23BD"/>
    <w:rsid w:val="001C3A46"/>
    <w:rsid w:val="001C64A3"/>
    <w:rsid w:val="001D3AA3"/>
    <w:rsid w:val="001D796D"/>
    <w:rsid w:val="001E2C77"/>
    <w:rsid w:val="001E6F48"/>
    <w:rsid w:val="001F083C"/>
    <w:rsid w:val="001F0D77"/>
    <w:rsid w:val="001F6294"/>
    <w:rsid w:val="001F73C5"/>
    <w:rsid w:val="00206C42"/>
    <w:rsid w:val="002124B8"/>
    <w:rsid w:val="00213D24"/>
    <w:rsid w:val="0021478A"/>
    <w:rsid w:val="00215505"/>
    <w:rsid w:val="00220ED7"/>
    <w:rsid w:val="002210C0"/>
    <w:rsid w:val="00222AFA"/>
    <w:rsid w:val="00232946"/>
    <w:rsid w:val="00234D7B"/>
    <w:rsid w:val="00236934"/>
    <w:rsid w:val="00237DFE"/>
    <w:rsid w:val="002405CF"/>
    <w:rsid w:val="0025285A"/>
    <w:rsid w:val="00255554"/>
    <w:rsid w:val="0026221F"/>
    <w:rsid w:val="002629EC"/>
    <w:rsid w:val="002656CC"/>
    <w:rsid w:val="00267FD1"/>
    <w:rsid w:val="00270756"/>
    <w:rsid w:val="002722A9"/>
    <w:rsid w:val="002739AE"/>
    <w:rsid w:val="002757C8"/>
    <w:rsid w:val="0027741C"/>
    <w:rsid w:val="00282A8D"/>
    <w:rsid w:val="00286265"/>
    <w:rsid w:val="0029099E"/>
    <w:rsid w:val="002927E3"/>
    <w:rsid w:val="00295DE1"/>
    <w:rsid w:val="0029683B"/>
    <w:rsid w:val="002A05EC"/>
    <w:rsid w:val="002A7D0C"/>
    <w:rsid w:val="002B2EEB"/>
    <w:rsid w:val="002B46BC"/>
    <w:rsid w:val="002C1FE4"/>
    <w:rsid w:val="002C7E99"/>
    <w:rsid w:val="002D247F"/>
    <w:rsid w:val="002D5E59"/>
    <w:rsid w:val="002E0F1E"/>
    <w:rsid w:val="002E1B15"/>
    <w:rsid w:val="002E1B34"/>
    <w:rsid w:val="002E1E79"/>
    <w:rsid w:val="002E54AF"/>
    <w:rsid w:val="002F07EF"/>
    <w:rsid w:val="002F1707"/>
    <w:rsid w:val="002F1D74"/>
    <w:rsid w:val="002F23D0"/>
    <w:rsid w:val="002F3FF4"/>
    <w:rsid w:val="002F55A2"/>
    <w:rsid w:val="002F62F7"/>
    <w:rsid w:val="002F7462"/>
    <w:rsid w:val="003020B5"/>
    <w:rsid w:val="003050BF"/>
    <w:rsid w:val="00315104"/>
    <w:rsid w:val="003159BA"/>
    <w:rsid w:val="00320037"/>
    <w:rsid w:val="00320E98"/>
    <w:rsid w:val="00321767"/>
    <w:rsid w:val="00325DAE"/>
    <w:rsid w:val="00330495"/>
    <w:rsid w:val="00332C00"/>
    <w:rsid w:val="003349D3"/>
    <w:rsid w:val="00334BE9"/>
    <w:rsid w:val="00341914"/>
    <w:rsid w:val="00345A0D"/>
    <w:rsid w:val="003478ED"/>
    <w:rsid w:val="00347F98"/>
    <w:rsid w:val="003516F0"/>
    <w:rsid w:val="00351F03"/>
    <w:rsid w:val="0035565E"/>
    <w:rsid w:val="003664A2"/>
    <w:rsid w:val="00373ECC"/>
    <w:rsid w:val="00374C83"/>
    <w:rsid w:val="00387023"/>
    <w:rsid w:val="0039167A"/>
    <w:rsid w:val="003928D3"/>
    <w:rsid w:val="00394B0A"/>
    <w:rsid w:val="003954A2"/>
    <w:rsid w:val="00396B43"/>
    <w:rsid w:val="003A4D36"/>
    <w:rsid w:val="003B119E"/>
    <w:rsid w:val="003B3C91"/>
    <w:rsid w:val="003B48A8"/>
    <w:rsid w:val="003B60CE"/>
    <w:rsid w:val="003C1AD4"/>
    <w:rsid w:val="003C5E1A"/>
    <w:rsid w:val="003D09F7"/>
    <w:rsid w:val="003D1404"/>
    <w:rsid w:val="003D188E"/>
    <w:rsid w:val="003D28E1"/>
    <w:rsid w:val="003D2CB3"/>
    <w:rsid w:val="003D33A8"/>
    <w:rsid w:val="003D730B"/>
    <w:rsid w:val="003D7431"/>
    <w:rsid w:val="003D7F38"/>
    <w:rsid w:val="003E0D00"/>
    <w:rsid w:val="003E491B"/>
    <w:rsid w:val="003F2809"/>
    <w:rsid w:val="003F361D"/>
    <w:rsid w:val="003F4E3A"/>
    <w:rsid w:val="003F72D3"/>
    <w:rsid w:val="00403260"/>
    <w:rsid w:val="004053CD"/>
    <w:rsid w:val="00407ACC"/>
    <w:rsid w:val="00407C76"/>
    <w:rsid w:val="00410DE3"/>
    <w:rsid w:val="004122AF"/>
    <w:rsid w:val="00415D0B"/>
    <w:rsid w:val="00417F22"/>
    <w:rsid w:val="00421948"/>
    <w:rsid w:val="004278ED"/>
    <w:rsid w:val="0043124D"/>
    <w:rsid w:val="00436633"/>
    <w:rsid w:val="00437064"/>
    <w:rsid w:val="004418E7"/>
    <w:rsid w:val="00441C69"/>
    <w:rsid w:val="00447A89"/>
    <w:rsid w:val="00457FB7"/>
    <w:rsid w:val="0046055A"/>
    <w:rsid w:val="00461507"/>
    <w:rsid w:val="004666A2"/>
    <w:rsid w:val="004712A4"/>
    <w:rsid w:val="00471668"/>
    <w:rsid w:val="0047364A"/>
    <w:rsid w:val="00473917"/>
    <w:rsid w:val="0047485A"/>
    <w:rsid w:val="00475C1D"/>
    <w:rsid w:val="00476443"/>
    <w:rsid w:val="00476844"/>
    <w:rsid w:val="0048287D"/>
    <w:rsid w:val="00491B27"/>
    <w:rsid w:val="00495343"/>
    <w:rsid w:val="004A1832"/>
    <w:rsid w:val="004A224D"/>
    <w:rsid w:val="004B1933"/>
    <w:rsid w:val="004B2859"/>
    <w:rsid w:val="004B57A9"/>
    <w:rsid w:val="004B6311"/>
    <w:rsid w:val="004B72C6"/>
    <w:rsid w:val="004C0509"/>
    <w:rsid w:val="004C4A2C"/>
    <w:rsid w:val="004C60D5"/>
    <w:rsid w:val="004C6369"/>
    <w:rsid w:val="004D1F42"/>
    <w:rsid w:val="004D3555"/>
    <w:rsid w:val="004D47E9"/>
    <w:rsid w:val="004D5ED7"/>
    <w:rsid w:val="004D641F"/>
    <w:rsid w:val="004E02B9"/>
    <w:rsid w:val="004E0BA4"/>
    <w:rsid w:val="004E45E6"/>
    <w:rsid w:val="004E7704"/>
    <w:rsid w:val="004E7EDF"/>
    <w:rsid w:val="004E7F6D"/>
    <w:rsid w:val="004F19D8"/>
    <w:rsid w:val="004F2959"/>
    <w:rsid w:val="004F372E"/>
    <w:rsid w:val="004F6A8D"/>
    <w:rsid w:val="004F7174"/>
    <w:rsid w:val="004F7694"/>
    <w:rsid w:val="004F7CC1"/>
    <w:rsid w:val="00505FE1"/>
    <w:rsid w:val="005092B1"/>
    <w:rsid w:val="00510088"/>
    <w:rsid w:val="00511D67"/>
    <w:rsid w:val="00513F75"/>
    <w:rsid w:val="0052250D"/>
    <w:rsid w:val="0052330D"/>
    <w:rsid w:val="00523F81"/>
    <w:rsid w:val="00524AE5"/>
    <w:rsid w:val="00531995"/>
    <w:rsid w:val="00535E57"/>
    <w:rsid w:val="0054198D"/>
    <w:rsid w:val="00550452"/>
    <w:rsid w:val="00551EAB"/>
    <w:rsid w:val="00551F8F"/>
    <w:rsid w:val="005579AF"/>
    <w:rsid w:val="0056280D"/>
    <w:rsid w:val="005669B0"/>
    <w:rsid w:val="00566BB9"/>
    <w:rsid w:val="00572FCB"/>
    <w:rsid w:val="00573275"/>
    <w:rsid w:val="00574349"/>
    <w:rsid w:val="00574DAF"/>
    <w:rsid w:val="005778AB"/>
    <w:rsid w:val="00581A9A"/>
    <w:rsid w:val="005828F3"/>
    <w:rsid w:val="00583891"/>
    <w:rsid w:val="005839C4"/>
    <w:rsid w:val="00583A62"/>
    <w:rsid w:val="00583C35"/>
    <w:rsid w:val="005A00C4"/>
    <w:rsid w:val="005A0824"/>
    <w:rsid w:val="005A243A"/>
    <w:rsid w:val="005A736D"/>
    <w:rsid w:val="005A7682"/>
    <w:rsid w:val="005B2C67"/>
    <w:rsid w:val="005C41D6"/>
    <w:rsid w:val="005D24C2"/>
    <w:rsid w:val="005D2E2A"/>
    <w:rsid w:val="005D5533"/>
    <w:rsid w:val="005E1E5D"/>
    <w:rsid w:val="005E5FB8"/>
    <w:rsid w:val="005F22C2"/>
    <w:rsid w:val="005F2F42"/>
    <w:rsid w:val="005F30E6"/>
    <w:rsid w:val="005F354F"/>
    <w:rsid w:val="005F651D"/>
    <w:rsid w:val="00600F23"/>
    <w:rsid w:val="00601F58"/>
    <w:rsid w:val="006047CF"/>
    <w:rsid w:val="00604D01"/>
    <w:rsid w:val="00610D51"/>
    <w:rsid w:val="006232E9"/>
    <w:rsid w:val="00623597"/>
    <w:rsid w:val="006247CE"/>
    <w:rsid w:val="0063378F"/>
    <w:rsid w:val="006348EA"/>
    <w:rsid w:val="00641B7D"/>
    <w:rsid w:val="0064275A"/>
    <w:rsid w:val="006442FA"/>
    <w:rsid w:val="00645CF5"/>
    <w:rsid w:val="006469FC"/>
    <w:rsid w:val="00654672"/>
    <w:rsid w:val="006602B4"/>
    <w:rsid w:val="00662CA2"/>
    <w:rsid w:val="00666746"/>
    <w:rsid w:val="00667B20"/>
    <w:rsid w:val="00671CF3"/>
    <w:rsid w:val="006773CB"/>
    <w:rsid w:val="00677FC9"/>
    <w:rsid w:val="00680832"/>
    <w:rsid w:val="00683155"/>
    <w:rsid w:val="006917E9"/>
    <w:rsid w:val="006925BB"/>
    <w:rsid w:val="00693592"/>
    <w:rsid w:val="00695172"/>
    <w:rsid w:val="00695585"/>
    <w:rsid w:val="00695F51"/>
    <w:rsid w:val="006970CC"/>
    <w:rsid w:val="006A1AD6"/>
    <w:rsid w:val="006A3E8C"/>
    <w:rsid w:val="006A606B"/>
    <w:rsid w:val="006A7BF2"/>
    <w:rsid w:val="006B1098"/>
    <w:rsid w:val="006B6EC9"/>
    <w:rsid w:val="006C4B13"/>
    <w:rsid w:val="006C4F21"/>
    <w:rsid w:val="006C5CFA"/>
    <w:rsid w:val="006D0F88"/>
    <w:rsid w:val="006D4031"/>
    <w:rsid w:val="006D5E7C"/>
    <w:rsid w:val="006D6735"/>
    <w:rsid w:val="006E1A02"/>
    <w:rsid w:val="006E6022"/>
    <w:rsid w:val="006F1B05"/>
    <w:rsid w:val="006F59E5"/>
    <w:rsid w:val="006F634A"/>
    <w:rsid w:val="006F6C7F"/>
    <w:rsid w:val="00700F20"/>
    <w:rsid w:val="00705417"/>
    <w:rsid w:val="0071118B"/>
    <w:rsid w:val="007206B0"/>
    <w:rsid w:val="007243A7"/>
    <w:rsid w:val="00724F73"/>
    <w:rsid w:val="0072655F"/>
    <w:rsid w:val="0073466E"/>
    <w:rsid w:val="007411E3"/>
    <w:rsid w:val="0074499C"/>
    <w:rsid w:val="00751335"/>
    <w:rsid w:val="007556C6"/>
    <w:rsid w:val="0075581A"/>
    <w:rsid w:val="00756BC8"/>
    <w:rsid w:val="0076105A"/>
    <w:rsid w:val="00763A89"/>
    <w:rsid w:val="0076481C"/>
    <w:rsid w:val="00770332"/>
    <w:rsid w:val="007727A9"/>
    <w:rsid w:val="0077335B"/>
    <w:rsid w:val="00773761"/>
    <w:rsid w:val="00774839"/>
    <w:rsid w:val="00774A08"/>
    <w:rsid w:val="00775EAF"/>
    <w:rsid w:val="00777DC6"/>
    <w:rsid w:val="00782CDE"/>
    <w:rsid w:val="007831CB"/>
    <w:rsid w:val="0078642A"/>
    <w:rsid w:val="007877BB"/>
    <w:rsid w:val="007A083B"/>
    <w:rsid w:val="007A084C"/>
    <w:rsid w:val="007A118A"/>
    <w:rsid w:val="007A2454"/>
    <w:rsid w:val="007A2521"/>
    <w:rsid w:val="007A3FBE"/>
    <w:rsid w:val="007A4DFF"/>
    <w:rsid w:val="007B0E95"/>
    <w:rsid w:val="007B1966"/>
    <w:rsid w:val="007B59EC"/>
    <w:rsid w:val="007C16B8"/>
    <w:rsid w:val="007C1B92"/>
    <w:rsid w:val="007C7A78"/>
    <w:rsid w:val="007D4C3B"/>
    <w:rsid w:val="007E0ED5"/>
    <w:rsid w:val="007E2B45"/>
    <w:rsid w:val="007E2EF8"/>
    <w:rsid w:val="007E4191"/>
    <w:rsid w:val="007E77C4"/>
    <w:rsid w:val="007E7F02"/>
    <w:rsid w:val="007F5006"/>
    <w:rsid w:val="0080461E"/>
    <w:rsid w:val="00807E2D"/>
    <w:rsid w:val="00816C62"/>
    <w:rsid w:val="008174A4"/>
    <w:rsid w:val="00821B3E"/>
    <w:rsid w:val="00822116"/>
    <w:rsid w:val="0082625B"/>
    <w:rsid w:val="00831261"/>
    <w:rsid w:val="008323E5"/>
    <w:rsid w:val="00832FB2"/>
    <w:rsid w:val="00834164"/>
    <w:rsid w:val="00834503"/>
    <w:rsid w:val="008352BE"/>
    <w:rsid w:val="00837399"/>
    <w:rsid w:val="00837774"/>
    <w:rsid w:val="00841ADE"/>
    <w:rsid w:val="00842B51"/>
    <w:rsid w:val="00844027"/>
    <w:rsid w:val="008473BE"/>
    <w:rsid w:val="008543FF"/>
    <w:rsid w:val="00863049"/>
    <w:rsid w:val="00864ED5"/>
    <w:rsid w:val="00867DD7"/>
    <w:rsid w:val="008716A1"/>
    <w:rsid w:val="00872365"/>
    <w:rsid w:val="0087762A"/>
    <w:rsid w:val="00884653"/>
    <w:rsid w:val="00884B02"/>
    <w:rsid w:val="00887226"/>
    <w:rsid w:val="008912B1"/>
    <w:rsid w:val="00893659"/>
    <w:rsid w:val="008965B4"/>
    <w:rsid w:val="008A1620"/>
    <w:rsid w:val="008A4541"/>
    <w:rsid w:val="008A7C49"/>
    <w:rsid w:val="008B0EA4"/>
    <w:rsid w:val="008B2B1F"/>
    <w:rsid w:val="008B78EF"/>
    <w:rsid w:val="008C0CDF"/>
    <w:rsid w:val="008C1169"/>
    <w:rsid w:val="008C2621"/>
    <w:rsid w:val="008D0842"/>
    <w:rsid w:val="008D2579"/>
    <w:rsid w:val="008D4AC3"/>
    <w:rsid w:val="008D4CE9"/>
    <w:rsid w:val="008D4F77"/>
    <w:rsid w:val="008E131C"/>
    <w:rsid w:val="008E41CA"/>
    <w:rsid w:val="008E72F5"/>
    <w:rsid w:val="008E7CD9"/>
    <w:rsid w:val="008F1279"/>
    <w:rsid w:val="008F18E6"/>
    <w:rsid w:val="008F25C7"/>
    <w:rsid w:val="008F4336"/>
    <w:rsid w:val="008F440F"/>
    <w:rsid w:val="008F7F28"/>
    <w:rsid w:val="00900D8A"/>
    <w:rsid w:val="009147DF"/>
    <w:rsid w:val="009164D4"/>
    <w:rsid w:val="009174D3"/>
    <w:rsid w:val="0092328C"/>
    <w:rsid w:val="00926A23"/>
    <w:rsid w:val="00926CA5"/>
    <w:rsid w:val="0093203C"/>
    <w:rsid w:val="00934273"/>
    <w:rsid w:val="00934DCC"/>
    <w:rsid w:val="009459FE"/>
    <w:rsid w:val="00951422"/>
    <w:rsid w:val="00951877"/>
    <w:rsid w:val="0095257D"/>
    <w:rsid w:val="00952C05"/>
    <w:rsid w:val="009535CA"/>
    <w:rsid w:val="00957D63"/>
    <w:rsid w:val="009607CF"/>
    <w:rsid w:val="009624EE"/>
    <w:rsid w:val="0096391A"/>
    <w:rsid w:val="00967004"/>
    <w:rsid w:val="00971B45"/>
    <w:rsid w:val="00974FC0"/>
    <w:rsid w:val="009771F7"/>
    <w:rsid w:val="009869C9"/>
    <w:rsid w:val="00993E54"/>
    <w:rsid w:val="00995B6D"/>
    <w:rsid w:val="009967C4"/>
    <w:rsid w:val="009A12C3"/>
    <w:rsid w:val="009A4B89"/>
    <w:rsid w:val="009A5B92"/>
    <w:rsid w:val="009A6E07"/>
    <w:rsid w:val="009B068F"/>
    <w:rsid w:val="009B4EC2"/>
    <w:rsid w:val="009C4A64"/>
    <w:rsid w:val="009C600D"/>
    <w:rsid w:val="009D31B2"/>
    <w:rsid w:val="009D34F7"/>
    <w:rsid w:val="009D41F2"/>
    <w:rsid w:val="009E00D7"/>
    <w:rsid w:val="009E14A9"/>
    <w:rsid w:val="009E1D59"/>
    <w:rsid w:val="009E4668"/>
    <w:rsid w:val="009E491F"/>
    <w:rsid w:val="009F0B87"/>
    <w:rsid w:val="009F1286"/>
    <w:rsid w:val="009F6D00"/>
    <w:rsid w:val="009F7F1F"/>
    <w:rsid w:val="00A01FA3"/>
    <w:rsid w:val="00A0689F"/>
    <w:rsid w:val="00A15F77"/>
    <w:rsid w:val="00A16C74"/>
    <w:rsid w:val="00A22615"/>
    <w:rsid w:val="00A232CB"/>
    <w:rsid w:val="00A2339A"/>
    <w:rsid w:val="00A269A7"/>
    <w:rsid w:val="00A35803"/>
    <w:rsid w:val="00A35FB0"/>
    <w:rsid w:val="00A3739D"/>
    <w:rsid w:val="00A53EF5"/>
    <w:rsid w:val="00A54193"/>
    <w:rsid w:val="00A564B1"/>
    <w:rsid w:val="00A56773"/>
    <w:rsid w:val="00A604B2"/>
    <w:rsid w:val="00A60FC5"/>
    <w:rsid w:val="00A6582E"/>
    <w:rsid w:val="00A65F8D"/>
    <w:rsid w:val="00A666FB"/>
    <w:rsid w:val="00A66D01"/>
    <w:rsid w:val="00A7095F"/>
    <w:rsid w:val="00A71747"/>
    <w:rsid w:val="00A7232C"/>
    <w:rsid w:val="00A82EED"/>
    <w:rsid w:val="00A92CC1"/>
    <w:rsid w:val="00A93173"/>
    <w:rsid w:val="00A935FC"/>
    <w:rsid w:val="00A93DE4"/>
    <w:rsid w:val="00A966F2"/>
    <w:rsid w:val="00A971B5"/>
    <w:rsid w:val="00AA6B35"/>
    <w:rsid w:val="00AB7882"/>
    <w:rsid w:val="00AC1A5F"/>
    <w:rsid w:val="00AC5007"/>
    <w:rsid w:val="00AD52C3"/>
    <w:rsid w:val="00AD64BD"/>
    <w:rsid w:val="00AD6A53"/>
    <w:rsid w:val="00AD7816"/>
    <w:rsid w:val="00AD7DB9"/>
    <w:rsid w:val="00AE2AF4"/>
    <w:rsid w:val="00AE74FD"/>
    <w:rsid w:val="00AE78BC"/>
    <w:rsid w:val="00AF214E"/>
    <w:rsid w:val="00AF277B"/>
    <w:rsid w:val="00AF2E5E"/>
    <w:rsid w:val="00AF3DE0"/>
    <w:rsid w:val="00AF441F"/>
    <w:rsid w:val="00AF4FB2"/>
    <w:rsid w:val="00B00739"/>
    <w:rsid w:val="00B00936"/>
    <w:rsid w:val="00B00E40"/>
    <w:rsid w:val="00B10AF1"/>
    <w:rsid w:val="00B113C6"/>
    <w:rsid w:val="00B11C7F"/>
    <w:rsid w:val="00B167EE"/>
    <w:rsid w:val="00B20A53"/>
    <w:rsid w:val="00B24270"/>
    <w:rsid w:val="00B32BDB"/>
    <w:rsid w:val="00B353C0"/>
    <w:rsid w:val="00B356B8"/>
    <w:rsid w:val="00B37209"/>
    <w:rsid w:val="00B3728F"/>
    <w:rsid w:val="00B4463D"/>
    <w:rsid w:val="00B510F7"/>
    <w:rsid w:val="00B517C9"/>
    <w:rsid w:val="00B53BBE"/>
    <w:rsid w:val="00B548EB"/>
    <w:rsid w:val="00B55CF0"/>
    <w:rsid w:val="00B561AD"/>
    <w:rsid w:val="00B561E6"/>
    <w:rsid w:val="00B633E5"/>
    <w:rsid w:val="00B63566"/>
    <w:rsid w:val="00B63701"/>
    <w:rsid w:val="00B64537"/>
    <w:rsid w:val="00B65563"/>
    <w:rsid w:val="00B66D44"/>
    <w:rsid w:val="00B708CF"/>
    <w:rsid w:val="00B72E12"/>
    <w:rsid w:val="00B83B32"/>
    <w:rsid w:val="00B8412E"/>
    <w:rsid w:val="00B843DA"/>
    <w:rsid w:val="00B854B9"/>
    <w:rsid w:val="00B8621E"/>
    <w:rsid w:val="00B86EFC"/>
    <w:rsid w:val="00B86F01"/>
    <w:rsid w:val="00B90543"/>
    <w:rsid w:val="00B90799"/>
    <w:rsid w:val="00B916A5"/>
    <w:rsid w:val="00B91C19"/>
    <w:rsid w:val="00B92490"/>
    <w:rsid w:val="00B939A1"/>
    <w:rsid w:val="00B96DB7"/>
    <w:rsid w:val="00B97A4F"/>
    <w:rsid w:val="00B97EFE"/>
    <w:rsid w:val="00BA3D2C"/>
    <w:rsid w:val="00BA5851"/>
    <w:rsid w:val="00BA6C4F"/>
    <w:rsid w:val="00BB1B4A"/>
    <w:rsid w:val="00BB3D34"/>
    <w:rsid w:val="00BB60F1"/>
    <w:rsid w:val="00BB6FF2"/>
    <w:rsid w:val="00BC338D"/>
    <w:rsid w:val="00BC3BA8"/>
    <w:rsid w:val="00BD096B"/>
    <w:rsid w:val="00BD5234"/>
    <w:rsid w:val="00BD7C85"/>
    <w:rsid w:val="00BE4E2B"/>
    <w:rsid w:val="00BF0B0D"/>
    <w:rsid w:val="00BF350A"/>
    <w:rsid w:val="00BF4C80"/>
    <w:rsid w:val="00BF66B7"/>
    <w:rsid w:val="00C1045A"/>
    <w:rsid w:val="00C10CCD"/>
    <w:rsid w:val="00C11933"/>
    <w:rsid w:val="00C120A2"/>
    <w:rsid w:val="00C22F28"/>
    <w:rsid w:val="00C36219"/>
    <w:rsid w:val="00C366DC"/>
    <w:rsid w:val="00C36F75"/>
    <w:rsid w:val="00C402C9"/>
    <w:rsid w:val="00C45045"/>
    <w:rsid w:val="00C45E82"/>
    <w:rsid w:val="00C46A70"/>
    <w:rsid w:val="00C46A73"/>
    <w:rsid w:val="00C4794E"/>
    <w:rsid w:val="00C50E07"/>
    <w:rsid w:val="00C51B38"/>
    <w:rsid w:val="00C574F5"/>
    <w:rsid w:val="00C617CD"/>
    <w:rsid w:val="00C654E7"/>
    <w:rsid w:val="00C65F2D"/>
    <w:rsid w:val="00C71F67"/>
    <w:rsid w:val="00C731D5"/>
    <w:rsid w:val="00C74432"/>
    <w:rsid w:val="00C75D09"/>
    <w:rsid w:val="00C7B89C"/>
    <w:rsid w:val="00C831D8"/>
    <w:rsid w:val="00C838E6"/>
    <w:rsid w:val="00C869C2"/>
    <w:rsid w:val="00C87BBD"/>
    <w:rsid w:val="00C90125"/>
    <w:rsid w:val="00C926DC"/>
    <w:rsid w:val="00C92851"/>
    <w:rsid w:val="00C92B8D"/>
    <w:rsid w:val="00CA0DC8"/>
    <w:rsid w:val="00CA4B9F"/>
    <w:rsid w:val="00CA6778"/>
    <w:rsid w:val="00CB0401"/>
    <w:rsid w:val="00CB28EB"/>
    <w:rsid w:val="00CB4191"/>
    <w:rsid w:val="00CB55CB"/>
    <w:rsid w:val="00CB6682"/>
    <w:rsid w:val="00CC1D53"/>
    <w:rsid w:val="00CC25E8"/>
    <w:rsid w:val="00CD013B"/>
    <w:rsid w:val="00CD3C53"/>
    <w:rsid w:val="00CD5340"/>
    <w:rsid w:val="00CE16B8"/>
    <w:rsid w:val="00CE1ED5"/>
    <w:rsid w:val="00CE394A"/>
    <w:rsid w:val="00CE4274"/>
    <w:rsid w:val="00CF0159"/>
    <w:rsid w:val="00CF4A86"/>
    <w:rsid w:val="00D005B8"/>
    <w:rsid w:val="00D00AE4"/>
    <w:rsid w:val="00D01FB1"/>
    <w:rsid w:val="00D03F5E"/>
    <w:rsid w:val="00D07BFF"/>
    <w:rsid w:val="00D21937"/>
    <w:rsid w:val="00D21D7D"/>
    <w:rsid w:val="00D22068"/>
    <w:rsid w:val="00D22DDD"/>
    <w:rsid w:val="00D25B86"/>
    <w:rsid w:val="00D267D8"/>
    <w:rsid w:val="00D33994"/>
    <w:rsid w:val="00D42BCE"/>
    <w:rsid w:val="00D435A3"/>
    <w:rsid w:val="00D44BCB"/>
    <w:rsid w:val="00D50820"/>
    <w:rsid w:val="00D5095E"/>
    <w:rsid w:val="00D5188E"/>
    <w:rsid w:val="00D5493C"/>
    <w:rsid w:val="00D55933"/>
    <w:rsid w:val="00D559CA"/>
    <w:rsid w:val="00D573D4"/>
    <w:rsid w:val="00D61D15"/>
    <w:rsid w:val="00D67EC4"/>
    <w:rsid w:val="00D7046F"/>
    <w:rsid w:val="00D7058F"/>
    <w:rsid w:val="00D74033"/>
    <w:rsid w:val="00D757CC"/>
    <w:rsid w:val="00D87984"/>
    <w:rsid w:val="00D93243"/>
    <w:rsid w:val="00D93D5E"/>
    <w:rsid w:val="00D95443"/>
    <w:rsid w:val="00D95B89"/>
    <w:rsid w:val="00D964AE"/>
    <w:rsid w:val="00DA038C"/>
    <w:rsid w:val="00DA2C4E"/>
    <w:rsid w:val="00DA393A"/>
    <w:rsid w:val="00DA46FD"/>
    <w:rsid w:val="00DA4A69"/>
    <w:rsid w:val="00DA517D"/>
    <w:rsid w:val="00DA64B2"/>
    <w:rsid w:val="00DA73FA"/>
    <w:rsid w:val="00DB0559"/>
    <w:rsid w:val="00DB2329"/>
    <w:rsid w:val="00DB4986"/>
    <w:rsid w:val="00DB7F0A"/>
    <w:rsid w:val="00DC20B3"/>
    <w:rsid w:val="00DC4A21"/>
    <w:rsid w:val="00DC6DF4"/>
    <w:rsid w:val="00DD0E30"/>
    <w:rsid w:val="00DE0E51"/>
    <w:rsid w:val="00DE34D6"/>
    <w:rsid w:val="00DE4DB7"/>
    <w:rsid w:val="00DE678F"/>
    <w:rsid w:val="00DE6FF6"/>
    <w:rsid w:val="00DE726A"/>
    <w:rsid w:val="00DE79C9"/>
    <w:rsid w:val="00DE7DDA"/>
    <w:rsid w:val="00E03253"/>
    <w:rsid w:val="00E1085E"/>
    <w:rsid w:val="00E1222F"/>
    <w:rsid w:val="00E16184"/>
    <w:rsid w:val="00E16E20"/>
    <w:rsid w:val="00E1796A"/>
    <w:rsid w:val="00E205D0"/>
    <w:rsid w:val="00E2342C"/>
    <w:rsid w:val="00E24BD6"/>
    <w:rsid w:val="00E26C37"/>
    <w:rsid w:val="00E37A1E"/>
    <w:rsid w:val="00E42A5D"/>
    <w:rsid w:val="00E47BB4"/>
    <w:rsid w:val="00E545A1"/>
    <w:rsid w:val="00E6009B"/>
    <w:rsid w:val="00E62022"/>
    <w:rsid w:val="00E66B13"/>
    <w:rsid w:val="00E66BCD"/>
    <w:rsid w:val="00E67514"/>
    <w:rsid w:val="00E703E0"/>
    <w:rsid w:val="00E7178C"/>
    <w:rsid w:val="00E72EAC"/>
    <w:rsid w:val="00E74B54"/>
    <w:rsid w:val="00E74B76"/>
    <w:rsid w:val="00E77085"/>
    <w:rsid w:val="00E8089B"/>
    <w:rsid w:val="00E81BAB"/>
    <w:rsid w:val="00E81FB1"/>
    <w:rsid w:val="00E83C79"/>
    <w:rsid w:val="00E84B86"/>
    <w:rsid w:val="00E86520"/>
    <w:rsid w:val="00E93AD2"/>
    <w:rsid w:val="00E94570"/>
    <w:rsid w:val="00E979FE"/>
    <w:rsid w:val="00E97FF6"/>
    <w:rsid w:val="00EA5140"/>
    <w:rsid w:val="00EA7F5C"/>
    <w:rsid w:val="00EB00DC"/>
    <w:rsid w:val="00EB19DC"/>
    <w:rsid w:val="00EB232D"/>
    <w:rsid w:val="00EB264E"/>
    <w:rsid w:val="00EB3881"/>
    <w:rsid w:val="00EB6835"/>
    <w:rsid w:val="00EC4B37"/>
    <w:rsid w:val="00EC4E00"/>
    <w:rsid w:val="00EC5AD5"/>
    <w:rsid w:val="00EC6E4A"/>
    <w:rsid w:val="00EC70FE"/>
    <w:rsid w:val="00ED10EA"/>
    <w:rsid w:val="00ED28B2"/>
    <w:rsid w:val="00ED4E3D"/>
    <w:rsid w:val="00ED692E"/>
    <w:rsid w:val="00ED714E"/>
    <w:rsid w:val="00EE3372"/>
    <w:rsid w:val="00EE3CE7"/>
    <w:rsid w:val="00EE50F7"/>
    <w:rsid w:val="00EE5660"/>
    <w:rsid w:val="00EE6B42"/>
    <w:rsid w:val="00EE6D4D"/>
    <w:rsid w:val="00EF0F30"/>
    <w:rsid w:val="00EF2CB1"/>
    <w:rsid w:val="00EF5DB7"/>
    <w:rsid w:val="00EF72B2"/>
    <w:rsid w:val="00EF7AA4"/>
    <w:rsid w:val="00F00195"/>
    <w:rsid w:val="00F03AD9"/>
    <w:rsid w:val="00F04E4A"/>
    <w:rsid w:val="00F07FFA"/>
    <w:rsid w:val="00F11EBC"/>
    <w:rsid w:val="00F12271"/>
    <w:rsid w:val="00F13B81"/>
    <w:rsid w:val="00F13CA3"/>
    <w:rsid w:val="00F204D2"/>
    <w:rsid w:val="00F20E89"/>
    <w:rsid w:val="00F30789"/>
    <w:rsid w:val="00F33AC0"/>
    <w:rsid w:val="00F37F11"/>
    <w:rsid w:val="00F42C45"/>
    <w:rsid w:val="00F4356D"/>
    <w:rsid w:val="00F47B92"/>
    <w:rsid w:val="00F53C3B"/>
    <w:rsid w:val="00F54611"/>
    <w:rsid w:val="00F55D0A"/>
    <w:rsid w:val="00F60FEB"/>
    <w:rsid w:val="00F62026"/>
    <w:rsid w:val="00F62FCA"/>
    <w:rsid w:val="00F71DEE"/>
    <w:rsid w:val="00F7783D"/>
    <w:rsid w:val="00F831A1"/>
    <w:rsid w:val="00F8493F"/>
    <w:rsid w:val="00F84989"/>
    <w:rsid w:val="00FA1772"/>
    <w:rsid w:val="00FB0259"/>
    <w:rsid w:val="00FB12AA"/>
    <w:rsid w:val="00FB69F9"/>
    <w:rsid w:val="00FC0D43"/>
    <w:rsid w:val="00FC0EFB"/>
    <w:rsid w:val="00FC1DC3"/>
    <w:rsid w:val="00FC5452"/>
    <w:rsid w:val="00FC6FCF"/>
    <w:rsid w:val="00FD03FC"/>
    <w:rsid w:val="00FD3E65"/>
    <w:rsid w:val="00FD7E2A"/>
    <w:rsid w:val="00FE2CA6"/>
    <w:rsid w:val="00FE2FC2"/>
    <w:rsid w:val="00FF32EF"/>
    <w:rsid w:val="00FF5A43"/>
    <w:rsid w:val="01307996"/>
    <w:rsid w:val="01CC0386"/>
    <w:rsid w:val="01D35546"/>
    <w:rsid w:val="01E3C5A8"/>
    <w:rsid w:val="0281ECD7"/>
    <w:rsid w:val="031D38E6"/>
    <w:rsid w:val="03397EF9"/>
    <w:rsid w:val="033CAED2"/>
    <w:rsid w:val="0402A787"/>
    <w:rsid w:val="042EB82F"/>
    <w:rsid w:val="0438A2A5"/>
    <w:rsid w:val="043C51B4"/>
    <w:rsid w:val="044D0F66"/>
    <w:rsid w:val="049BF904"/>
    <w:rsid w:val="04F0DF34"/>
    <w:rsid w:val="0559B4B2"/>
    <w:rsid w:val="0595F220"/>
    <w:rsid w:val="05A95F3E"/>
    <w:rsid w:val="05F5BC6E"/>
    <w:rsid w:val="06D000CE"/>
    <w:rsid w:val="07B5524D"/>
    <w:rsid w:val="0840AFAB"/>
    <w:rsid w:val="08735211"/>
    <w:rsid w:val="087A5ED4"/>
    <w:rsid w:val="08837814"/>
    <w:rsid w:val="08EECD23"/>
    <w:rsid w:val="094DC85F"/>
    <w:rsid w:val="0967170A"/>
    <w:rsid w:val="09B18E78"/>
    <w:rsid w:val="0A0B3F84"/>
    <w:rsid w:val="0B1C630D"/>
    <w:rsid w:val="0B79FA4C"/>
    <w:rsid w:val="0BC7D139"/>
    <w:rsid w:val="0BD12F20"/>
    <w:rsid w:val="0BE6252F"/>
    <w:rsid w:val="0C6D97ED"/>
    <w:rsid w:val="0C718869"/>
    <w:rsid w:val="0CD0A1C2"/>
    <w:rsid w:val="0CFDB289"/>
    <w:rsid w:val="0D42E046"/>
    <w:rsid w:val="0D494679"/>
    <w:rsid w:val="0D8B7E34"/>
    <w:rsid w:val="0D8D1347"/>
    <w:rsid w:val="0E299647"/>
    <w:rsid w:val="0E4FCBE0"/>
    <w:rsid w:val="0E8BF206"/>
    <w:rsid w:val="0ED3DF56"/>
    <w:rsid w:val="0F896343"/>
    <w:rsid w:val="0FC42288"/>
    <w:rsid w:val="10094B4D"/>
    <w:rsid w:val="1009B1A6"/>
    <w:rsid w:val="10220370"/>
    <w:rsid w:val="1036CB17"/>
    <w:rsid w:val="10645DB6"/>
    <w:rsid w:val="10761695"/>
    <w:rsid w:val="107D8681"/>
    <w:rsid w:val="10A32FE2"/>
    <w:rsid w:val="10D09FF6"/>
    <w:rsid w:val="10D109A5"/>
    <w:rsid w:val="10D26E9E"/>
    <w:rsid w:val="10DF0D58"/>
    <w:rsid w:val="112CBBD5"/>
    <w:rsid w:val="117D8694"/>
    <w:rsid w:val="12063421"/>
    <w:rsid w:val="121EC7C0"/>
    <w:rsid w:val="126DC8EE"/>
    <w:rsid w:val="12A4BCA3"/>
    <w:rsid w:val="1342F9F2"/>
    <w:rsid w:val="137C19B6"/>
    <w:rsid w:val="13AA57D4"/>
    <w:rsid w:val="13C43A67"/>
    <w:rsid w:val="13F076C9"/>
    <w:rsid w:val="1435D6C6"/>
    <w:rsid w:val="1470E309"/>
    <w:rsid w:val="1528A4C6"/>
    <w:rsid w:val="1575E49E"/>
    <w:rsid w:val="157AB42D"/>
    <w:rsid w:val="15B79D77"/>
    <w:rsid w:val="15FB51D6"/>
    <w:rsid w:val="15FDED1F"/>
    <w:rsid w:val="1634A82C"/>
    <w:rsid w:val="167569A4"/>
    <w:rsid w:val="169F90F0"/>
    <w:rsid w:val="179F0FBD"/>
    <w:rsid w:val="1869D711"/>
    <w:rsid w:val="18F9FF6D"/>
    <w:rsid w:val="193AE01E"/>
    <w:rsid w:val="196C48EE"/>
    <w:rsid w:val="19799D42"/>
    <w:rsid w:val="1A0530E2"/>
    <w:rsid w:val="1A5FB84D"/>
    <w:rsid w:val="1A9453DE"/>
    <w:rsid w:val="1B42E894"/>
    <w:rsid w:val="1B4D7757"/>
    <w:rsid w:val="1B6A006D"/>
    <w:rsid w:val="1B8F1B4D"/>
    <w:rsid w:val="1BE7BADB"/>
    <w:rsid w:val="1C80754E"/>
    <w:rsid w:val="1C95F84B"/>
    <w:rsid w:val="1CD1B7F6"/>
    <w:rsid w:val="1D37B430"/>
    <w:rsid w:val="1DAE6ACE"/>
    <w:rsid w:val="1E0B5F26"/>
    <w:rsid w:val="1E0CA77F"/>
    <w:rsid w:val="1E254D94"/>
    <w:rsid w:val="1E3D5294"/>
    <w:rsid w:val="1E706836"/>
    <w:rsid w:val="1E88D47C"/>
    <w:rsid w:val="1EDB0BC3"/>
    <w:rsid w:val="1EDF60DB"/>
    <w:rsid w:val="1EDF8242"/>
    <w:rsid w:val="1F5D52FC"/>
    <w:rsid w:val="1F6F2058"/>
    <w:rsid w:val="1FCC9750"/>
    <w:rsid w:val="206BFDD6"/>
    <w:rsid w:val="20845FF2"/>
    <w:rsid w:val="20BB36B9"/>
    <w:rsid w:val="20EB9CF0"/>
    <w:rsid w:val="211AC603"/>
    <w:rsid w:val="2145F203"/>
    <w:rsid w:val="215D87E7"/>
    <w:rsid w:val="217E0522"/>
    <w:rsid w:val="219A922F"/>
    <w:rsid w:val="21F50470"/>
    <w:rsid w:val="224C6055"/>
    <w:rsid w:val="2272B7B8"/>
    <w:rsid w:val="22886CB7"/>
    <w:rsid w:val="22B96B90"/>
    <w:rsid w:val="23022EC0"/>
    <w:rsid w:val="2334F50B"/>
    <w:rsid w:val="237CA7E1"/>
    <w:rsid w:val="23A99DE3"/>
    <w:rsid w:val="23E22CA7"/>
    <w:rsid w:val="23FD2D2A"/>
    <w:rsid w:val="241A661B"/>
    <w:rsid w:val="241F29FC"/>
    <w:rsid w:val="24A87501"/>
    <w:rsid w:val="2521AFE1"/>
    <w:rsid w:val="2569EF9F"/>
    <w:rsid w:val="257DFD08"/>
    <w:rsid w:val="25C1EC45"/>
    <w:rsid w:val="25EE2079"/>
    <w:rsid w:val="25F32ED2"/>
    <w:rsid w:val="26003AC9"/>
    <w:rsid w:val="2650CDF1"/>
    <w:rsid w:val="26AF5644"/>
    <w:rsid w:val="26BD8042"/>
    <w:rsid w:val="277A4104"/>
    <w:rsid w:val="27B53387"/>
    <w:rsid w:val="27D30B16"/>
    <w:rsid w:val="28D4AEE1"/>
    <w:rsid w:val="295103E8"/>
    <w:rsid w:val="29648F90"/>
    <w:rsid w:val="296F4656"/>
    <w:rsid w:val="29CDCEA9"/>
    <w:rsid w:val="29E58846"/>
    <w:rsid w:val="29EE65B3"/>
    <w:rsid w:val="2A3845CE"/>
    <w:rsid w:val="2A762FAB"/>
    <w:rsid w:val="2A7E7F37"/>
    <w:rsid w:val="2AFCA517"/>
    <w:rsid w:val="2B0AABD8"/>
    <w:rsid w:val="2BA98BAC"/>
    <w:rsid w:val="2BE536E5"/>
    <w:rsid w:val="2C19ED92"/>
    <w:rsid w:val="2C6C453B"/>
    <w:rsid w:val="2C9BB75F"/>
    <w:rsid w:val="2CC87D54"/>
    <w:rsid w:val="2D633F40"/>
    <w:rsid w:val="2DC24480"/>
    <w:rsid w:val="2E718F79"/>
    <w:rsid w:val="2EEE1426"/>
    <w:rsid w:val="2F03BD57"/>
    <w:rsid w:val="2FCC6A63"/>
    <w:rsid w:val="3021E4FA"/>
    <w:rsid w:val="30DD943B"/>
    <w:rsid w:val="30DFC0C6"/>
    <w:rsid w:val="31A33AEE"/>
    <w:rsid w:val="31C0286B"/>
    <w:rsid w:val="31EDA835"/>
    <w:rsid w:val="32410FF5"/>
    <w:rsid w:val="32D97DA2"/>
    <w:rsid w:val="330F5CCD"/>
    <w:rsid w:val="3374B0EF"/>
    <w:rsid w:val="33897896"/>
    <w:rsid w:val="33D2734C"/>
    <w:rsid w:val="33D3B319"/>
    <w:rsid w:val="33E69AC8"/>
    <w:rsid w:val="3443146F"/>
    <w:rsid w:val="34C0F17A"/>
    <w:rsid w:val="34CEE4E3"/>
    <w:rsid w:val="34EC1364"/>
    <w:rsid w:val="35780238"/>
    <w:rsid w:val="35B805A6"/>
    <w:rsid w:val="361E4C19"/>
    <w:rsid w:val="362F76FD"/>
    <w:rsid w:val="366CA9E9"/>
    <w:rsid w:val="36879373"/>
    <w:rsid w:val="36C14B2E"/>
    <w:rsid w:val="370E823C"/>
    <w:rsid w:val="3769A4A9"/>
    <w:rsid w:val="3777BFD9"/>
    <w:rsid w:val="377F45A9"/>
    <w:rsid w:val="37A59D12"/>
    <w:rsid w:val="37DC489C"/>
    <w:rsid w:val="3811F5FB"/>
    <w:rsid w:val="389B8FD5"/>
    <w:rsid w:val="38A44825"/>
    <w:rsid w:val="38DFE165"/>
    <w:rsid w:val="396CE92E"/>
    <w:rsid w:val="3984BF55"/>
    <w:rsid w:val="39B7C31C"/>
    <w:rsid w:val="3A050AA0"/>
    <w:rsid w:val="3A1186C9"/>
    <w:rsid w:val="3A1BF3E1"/>
    <w:rsid w:val="3A405FE2"/>
    <w:rsid w:val="3A498A68"/>
    <w:rsid w:val="3A8B73DD"/>
    <w:rsid w:val="3AA4BF73"/>
    <w:rsid w:val="3ACB23AE"/>
    <w:rsid w:val="3B211685"/>
    <w:rsid w:val="3B42E7A1"/>
    <w:rsid w:val="3B50F452"/>
    <w:rsid w:val="3B851D28"/>
    <w:rsid w:val="3B8D30FD"/>
    <w:rsid w:val="3C308606"/>
    <w:rsid w:val="3C4C1574"/>
    <w:rsid w:val="3C79CBC9"/>
    <w:rsid w:val="3C8D8D9D"/>
    <w:rsid w:val="3D0ADF0C"/>
    <w:rsid w:val="3D305ADC"/>
    <w:rsid w:val="3D68F3E6"/>
    <w:rsid w:val="3DB2B960"/>
    <w:rsid w:val="3E295DFE"/>
    <w:rsid w:val="3E67D3C0"/>
    <w:rsid w:val="3E889514"/>
    <w:rsid w:val="3E9E8ECD"/>
    <w:rsid w:val="3EADB5C5"/>
    <w:rsid w:val="3EEEA537"/>
    <w:rsid w:val="3EF05545"/>
    <w:rsid w:val="3F6201B5"/>
    <w:rsid w:val="3FACCECB"/>
    <w:rsid w:val="403CCA9C"/>
    <w:rsid w:val="404ED341"/>
    <w:rsid w:val="4113C639"/>
    <w:rsid w:val="4126190C"/>
    <w:rsid w:val="416FFE95"/>
    <w:rsid w:val="417E08FE"/>
    <w:rsid w:val="41936F4F"/>
    <w:rsid w:val="41A50CA1"/>
    <w:rsid w:val="41C65CF4"/>
    <w:rsid w:val="41EAA3A2"/>
    <w:rsid w:val="435E8BFD"/>
    <w:rsid w:val="43787434"/>
    <w:rsid w:val="43867403"/>
    <w:rsid w:val="43F75646"/>
    <w:rsid w:val="43FE6459"/>
    <w:rsid w:val="44159384"/>
    <w:rsid w:val="44722FE7"/>
    <w:rsid w:val="44BDECE7"/>
    <w:rsid w:val="44D00A4D"/>
    <w:rsid w:val="454C8602"/>
    <w:rsid w:val="45596570"/>
    <w:rsid w:val="466DC639"/>
    <w:rsid w:val="467DB15D"/>
    <w:rsid w:val="47B1D7B8"/>
    <w:rsid w:val="485920E8"/>
    <w:rsid w:val="487AF55F"/>
    <w:rsid w:val="4883EA02"/>
    <w:rsid w:val="48D0B05E"/>
    <w:rsid w:val="49344560"/>
    <w:rsid w:val="49F60DFF"/>
    <w:rsid w:val="4A5A815B"/>
    <w:rsid w:val="4ADBDEFC"/>
    <w:rsid w:val="4B2D2E6B"/>
    <w:rsid w:val="4BDDC462"/>
    <w:rsid w:val="4BF1F109"/>
    <w:rsid w:val="4C0F3CA6"/>
    <w:rsid w:val="4CC8FECC"/>
    <w:rsid w:val="4D3FE958"/>
    <w:rsid w:val="4D5DA70F"/>
    <w:rsid w:val="4DCEE9E2"/>
    <w:rsid w:val="4DF89F32"/>
    <w:rsid w:val="4E3315DA"/>
    <w:rsid w:val="4EA55F7C"/>
    <w:rsid w:val="4EF798A4"/>
    <w:rsid w:val="4F589220"/>
    <w:rsid w:val="4F795374"/>
    <w:rsid w:val="4F888F92"/>
    <w:rsid w:val="500A4BD6"/>
    <w:rsid w:val="506F369B"/>
    <w:rsid w:val="50863EC4"/>
    <w:rsid w:val="50932C3D"/>
    <w:rsid w:val="50AB7CD5"/>
    <w:rsid w:val="511523D5"/>
    <w:rsid w:val="5209E229"/>
    <w:rsid w:val="5239F3DE"/>
    <w:rsid w:val="530B2DB1"/>
    <w:rsid w:val="533320E4"/>
    <w:rsid w:val="536E8485"/>
    <w:rsid w:val="53A4B729"/>
    <w:rsid w:val="53DA2CAF"/>
    <w:rsid w:val="5454F296"/>
    <w:rsid w:val="547A22DA"/>
    <w:rsid w:val="547ECAAA"/>
    <w:rsid w:val="549B06ED"/>
    <w:rsid w:val="54CF99F2"/>
    <w:rsid w:val="5593EADB"/>
    <w:rsid w:val="5650AD56"/>
    <w:rsid w:val="566EB5EA"/>
    <w:rsid w:val="5691A1B8"/>
    <w:rsid w:val="56D4C7D3"/>
    <w:rsid w:val="56DCC5AE"/>
    <w:rsid w:val="5732E925"/>
    <w:rsid w:val="5757AF62"/>
    <w:rsid w:val="57A1F904"/>
    <w:rsid w:val="57E77CD3"/>
    <w:rsid w:val="58112D51"/>
    <w:rsid w:val="5831A147"/>
    <w:rsid w:val="58365104"/>
    <w:rsid w:val="58B116CF"/>
    <w:rsid w:val="59161CE7"/>
    <w:rsid w:val="59282340"/>
    <w:rsid w:val="593DC965"/>
    <w:rsid w:val="59DCD524"/>
    <w:rsid w:val="59E69E4C"/>
    <w:rsid w:val="5A0511DB"/>
    <w:rsid w:val="5A546D6D"/>
    <w:rsid w:val="5A961839"/>
    <w:rsid w:val="5AC33382"/>
    <w:rsid w:val="5B85B031"/>
    <w:rsid w:val="5CE328CC"/>
    <w:rsid w:val="5D3A1AB4"/>
    <w:rsid w:val="5D3F1BB4"/>
    <w:rsid w:val="5F18950D"/>
    <w:rsid w:val="5F304028"/>
    <w:rsid w:val="5F5107C4"/>
    <w:rsid w:val="5FAD0AE9"/>
    <w:rsid w:val="5FF0FE4B"/>
    <w:rsid w:val="5FF2528D"/>
    <w:rsid w:val="606280AE"/>
    <w:rsid w:val="6125F54A"/>
    <w:rsid w:val="6146D874"/>
    <w:rsid w:val="61CC7ACC"/>
    <w:rsid w:val="621E7617"/>
    <w:rsid w:val="62628177"/>
    <w:rsid w:val="62A13740"/>
    <w:rsid w:val="634E9D23"/>
    <w:rsid w:val="6377519F"/>
    <w:rsid w:val="63964BA2"/>
    <w:rsid w:val="63D86E9E"/>
    <w:rsid w:val="64251DCB"/>
    <w:rsid w:val="6432E1E4"/>
    <w:rsid w:val="65A830ED"/>
    <w:rsid w:val="65AC65F8"/>
    <w:rsid w:val="65BDC41A"/>
    <w:rsid w:val="65C245E8"/>
    <w:rsid w:val="661C4C6D"/>
    <w:rsid w:val="6624A908"/>
    <w:rsid w:val="66CAAF6A"/>
    <w:rsid w:val="66D18080"/>
    <w:rsid w:val="66D77CD0"/>
    <w:rsid w:val="66F8A2D3"/>
    <w:rsid w:val="672937BD"/>
    <w:rsid w:val="676CD759"/>
    <w:rsid w:val="6788EFF0"/>
    <w:rsid w:val="67B81CCE"/>
    <w:rsid w:val="67C00A54"/>
    <w:rsid w:val="686887FC"/>
    <w:rsid w:val="68758EB4"/>
    <w:rsid w:val="68D1C285"/>
    <w:rsid w:val="691078C4"/>
    <w:rsid w:val="6924D342"/>
    <w:rsid w:val="692F7F43"/>
    <w:rsid w:val="6970904E"/>
    <w:rsid w:val="69A2F141"/>
    <w:rsid w:val="69C5A602"/>
    <w:rsid w:val="69CAE561"/>
    <w:rsid w:val="6A6ED994"/>
    <w:rsid w:val="6B3C1DCA"/>
    <w:rsid w:val="6BF10D11"/>
    <w:rsid w:val="6C5CBF6F"/>
    <w:rsid w:val="6CB73DA9"/>
    <w:rsid w:val="6CE41D97"/>
    <w:rsid w:val="6D75AEEE"/>
    <w:rsid w:val="6D90DF4F"/>
    <w:rsid w:val="6DB04783"/>
    <w:rsid w:val="6E201F6A"/>
    <w:rsid w:val="6ED5C14F"/>
    <w:rsid w:val="6F5DC16B"/>
    <w:rsid w:val="6F61FBF2"/>
    <w:rsid w:val="6F70C726"/>
    <w:rsid w:val="6FAC9F99"/>
    <w:rsid w:val="701AC9DC"/>
    <w:rsid w:val="70871ED9"/>
    <w:rsid w:val="70B96FC3"/>
    <w:rsid w:val="716D75E8"/>
    <w:rsid w:val="71BCCEE9"/>
    <w:rsid w:val="71C7B0CC"/>
    <w:rsid w:val="71EAF469"/>
    <w:rsid w:val="7219BF45"/>
    <w:rsid w:val="72816B6C"/>
    <w:rsid w:val="72968A06"/>
    <w:rsid w:val="72C90F24"/>
    <w:rsid w:val="72DB3D11"/>
    <w:rsid w:val="735AEB99"/>
    <w:rsid w:val="73DF6E6A"/>
    <w:rsid w:val="742092E3"/>
    <w:rsid w:val="748CD135"/>
    <w:rsid w:val="74982500"/>
    <w:rsid w:val="74A26132"/>
    <w:rsid w:val="74E8B9E2"/>
    <w:rsid w:val="755B9447"/>
    <w:rsid w:val="7590F6CA"/>
    <w:rsid w:val="75DBD56A"/>
    <w:rsid w:val="7611BD9E"/>
    <w:rsid w:val="771E3A7A"/>
    <w:rsid w:val="7766FB39"/>
    <w:rsid w:val="77D85EA2"/>
    <w:rsid w:val="780C5141"/>
    <w:rsid w:val="781A7202"/>
    <w:rsid w:val="786422A3"/>
    <w:rsid w:val="7864A8AE"/>
    <w:rsid w:val="79CC50E0"/>
    <w:rsid w:val="7A8ED815"/>
    <w:rsid w:val="7B27AEAD"/>
    <w:rsid w:val="7B47C64D"/>
    <w:rsid w:val="7BB97230"/>
    <w:rsid w:val="7C259A89"/>
    <w:rsid w:val="7C4B16EE"/>
    <w:rsid w:val="7C55CA60"/>
    <w:rsid w:val="7C68F6FA"/>
    <w:rsid w:val="7C6CD4AE"/>
    <w:rsid w:val="7C886DB3"/>
    <w:rsid w:val="7C9076E4"/>
    <w:rsid w:val="7CAFB76D"/>
    <w:rsid w:val="7D7ECA6E"/>
    <w:rsid w:val="7F196BCF"/>
    <w:rsid w:val="7F94CBC8"/>
    <w:rsid w:val="7F990353"/>
    <w:rsid w:val="7FC00E75"/>
    <w:rsid w:val="7FC86B3A"/>
    <w:rsid w:val="7FDDF7E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67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7763E"/>
    <w:rPr>
      <w:color w:val="0000FF"/>
      <w:u w:val="single"/>
    </w:rPr>
  </w:style>
  <w:style w:type="character" w:styleId="Odwoaniedokomentarza">
    <w:name w:val="annotation reference"/>
    <w:basedOn w:val="Domylnaczcionkaakapitu"/>
    <w:uiPriority w:val="99"/>
    <w:semiHidden/>
    <w:unhideWhenUsed/>
    <w:rsid w:val="0007763E"/>
    <w:rPr>
      <w:sz w:val="16"/>
      <w:szCs w:val="16"/>
    </w:rPr>
  </w:style>
  <w:style w:type="paragraph" w:styleId="Tekstkomentarza">
    <w:name w:val="annotation text"/>
    <w:basedOn w:val="Normalny"/>
    <w:link w:val="TekstkomentarzaZnak"/>
    <w:uiPriority w:val="99"/>
    <w:unhideWhenUsed/>
    <w:rsid w:val="0007763E"/>
    <w:pPr>
      <w:spacing w:line="240" w:lineRule="auto"/>
    </w:pPr>
    <w:rPr>
      <w:sz w:val="20"/>
      <w:szCs w:val="20"/>
    </w:rPr>
  </w:style>
  <w:style w:type="character" w:customStyle="1" w:styleId="TekstkomentarzaZnak">
    <w:name w:val="Tekst komentarza Znak"/>
    <w:basedOn w:val="Domylnaczcionkaakapitu"/>
    <w:link w:val="Tekstkomentarza"/>
    <w:uiPriority w:val="99"/>
    <w:rsid w:val="0007763E"/>
    <w:rPr>
      <w:sz w:val="20"/>
      <w:szCs w:val="20"/>
    </w:rPr>
  </w:style>
  <w:style w:type="character" w:styleId="UyteHipercze">
    <w:name w:val="FollowedHyperlink"/>
    <w:basedOn w:val="Domylnaczcionkaakapitu"/>
    <w:uiPriority w:val="99"/>
    <w:semiHidden/>
    <w:unhideWhenUsed/>
    <w:rsid w:val="0007763E"/>
    <w:rPr>
      <w:color w:val="954F72" w:themeColor="followedHyperlink"/>
      <w:u w:val="single"/>
    </w:rPr>
  </w:style>
  <w:style w:type="paragraph" w:styleId="Akapitzlist">
    <w:name w:val="List Paragraph"/>
    <w:basedOn w:val="Normalny"/>
    <w:uiPriority w:val="34"/>
    <w:qFormat/>
    <w:rsid w:val="002C1FE4"/>
    <w:pPr>
      <w:ind w:left="720"/>
      <w:contextualSpacing/>
    </w:pPr>
  </w:style>
  <w:style w:type="character" w:styleId="Pogrubienie">
    <w:name w:val="Strong"/>
    <w:basedOn w:val="Domylnaczcionkaakapitu"/>
    <w:uiPriority w:val="22"/>
    <w:qFormat/>
    <w:rsid w:val="002C1FE4"/>
    <w:rPr>
      <w:b/>
      <w:bCs/>
    </w:rPr>
  </w:style>
  <w:style w:type="table" w:styleId="Tabela-Siatka">
    <w:name w:val="Table Grid"/>
    <w:basedOn w:val="Standardowy"/>
    <w:uiPriority w:val="39"/>
    <w:rsid w:val="00D93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omylnaczcionkaakapitu"/>
    <w:rsid w:val="00D93D5E"/>
    <w:rPr>
      <w:rFonts w:ascii="Segoe UI" w:hAnsi="Segoe UI" w:cs="Segoe UI" w:hint="default"/>
      <w:color w:val="212529"/>
      <w:sz w:val="18"/>
      <w:szCs w:val="18"/>
    </w:rPr>
  </w:style>
  <w:style w:type="paragraph" w:customStyle="1" w:styleId="pf0">
    <w:name w:val="pf0"/>
    <w:basedOn w:val="Normalny"/>
    <w:rsid w:val="00DA038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16789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2D5E59"/>
  </w:style>
  <w:style w:type="character" w:customStyle="1" w:styleId="eop">
    <w:name w:val="eop"/>
    <w:basedOn w:val="Domylnaczcionkaakapitu"/>
    <w:rsid w:val="002D5E59"/>
  </w:style>
  <w:style w:type="paragraph" w:styleId="Tematkomentarza">
    <w:name w:val="annotation subject"/>
    <w:basedOn w:val="Tekstkomentarza"/>
    <w:next w:val="Tekstkomentarza"/>
    <w:link w:val="TematkomentarzaZnak"/>
    <w:uiPriority w:val="99"/>
    <w:semiHidden/>
    <w:unhideWhenUsed/>
    <w:rsid w:val="00A15F77"/>
    <w:rPr>
      <w:b/>
      <w:bCs/>
    </w:rPr>
  </w:style>
  <w:style w:type="character" w:customStyle="1" w:styleId="TematkomentarzaZnak">
    <w:name w:val="Temat komentarza Znak"/>
    <w:basedOn w:val="TekstkomentarzaZnak"/>
    <w:link w:val="Tematkomentarza"/>
    <w:uiPriority w:val="99"/>
    <w:semiHidden/>
    <w:rsid w:val="00A15F77"/>
    <w:rPr>
      <w:b/>
      <w:bCs/>
      <w:sz w:val="20"/>
      <w:szCs w:val="20"/>
    </w:rPr>
  </w:style>
  <w:style w:type="character" w:customStyle="1" w:styleId="Nierozpoznanawzmianka1">
    <w:name w:val="Nierozpoznana wzmianka1"/>
    <w:basedOn w:val="Domylnaczcionkaakapitu"/>
    <w:uiPriority w:val="99"/>
    <w:semiHidden/>
    <w:unhideWhenUsed/>
    <w:rsid w:val="00A15F77"/>
    <w:rPr>
      <w:color w:val="605E5C"/>
      <w:shd w:val="clear" w:color="auto" w:fill="E1DFDD"/>
    </w:rPr>
  </w:style>
  <w:style w:type="paragraph" w:styleId="Tekstdymka">
    <w:name w:val="Balloon Text"/>
    <w:basedOn w:val="Normalny"/>
    <w:link w:val="TekstdymkaZnak"/>
    <w:uiPriority w:val="99"/>
    <w:semiHidden/>
    <w:unhideWhenUsed/>
    <w:rsid w:val="000C4D9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4D9C"/>
    <w:rPr>
      <w:rFonts w:ascii="Segoe UI" w:hAnsi="Segoe UI" w:cs="Segoe UI"/>
      <w:sz w:val="18"/>
      <w:szCs w:val="18"/>
    </w:rPr>
  </w:style>
  <w:style w:type="paragraph" w:customStyle="1" w:styleId="text-justify">
    <w:name w:val="text-justify"/>
    <w:basedOn w:val="Normalny"/>
    <w:rsid w:val="001278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pellingerror">
    <w:name w:val="spellingerror"/>
    <w:basedOn w:val="Domylnaczcionkaakapitu"/>
    <w:rsid w:val="002722A9"/>
  </w:style>
  <w:style w:type="character" w:customStyle="1" w:styleId="Nierozpoznanawzmianka2">
    <w:name w:val="Nierozpoznana wzmianka2"/>
    <w:basedOn w:val="Domylnaczcionkaakapitu"/>
    <w:uiPriority w:val="99"/>
    <w:semiHidden/>
    <w:unhideWhenUsed/>
    <w:rsid w:val="00061C47"/>
    <w:rPr>
      <w:color w:val="605E5C"/>
      <w:shd w:val="clear" w:color="auto" w:fill="E1DFDD"/>
    </w:rPr>
  </w:style>
  <w:style w:type="paragraph" w:styleId="Nagwek">
    <w:name w:val="header"/>
    <w:basedOn w:val="Normalny"/>
    <w:link w:val="NagwekZnak"/>
    <w:uiPriority w:val="99"/>
    <w:unhideWhenUsed/>
    <w:rsid w:val="000F53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5301"/>
  </w:style>
  <w:style w:type="paragraph" w:styleId="Stopka">
    <w:name w:val="footer"/>
    <w:basedOn w:val="Normalny"/>
    <w:link w:val="StopkaZnak"/>
    <w:uiPriority w:val="99"/>
    <w:unhideWhenUsed/>
    <w:rsid w:val="000F53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53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7763E"/>
    <w:rPr>
      <w:color w:val="0000FF"/>
      <w:u w:val="single"/>
    </w:rPr>
  </w:style>
  <w:style w:type="character" w:styleId="Odwoaniedokomentarza">
    <w:name w:val="annotation reference"/>
    <w:basedOn w:val="Domylnaczcionkaakapitu"/>
    <w:uiPriority w:val="99"/>
    <w:semiHidden/>
    <w:unhideWhenUsed/>
    <w:rsid w:val="0007763E"/>
    <w:rPr>
      <w:sz w:val="16"/>
      <w:szCs w:val="16"/>
    </w:rPr>
  </w:style>
  <w:style w:type="paragraph" w:styleId="Tekstkomentarza">
    <w:name w:val="annotation text"/>
    <w:basedOn w:val="Normalny"/>
    <w:link w:val="TekstkomentarzaZnak"/>
    <w:uiPriority w:val="99"/>
    <w:unhideWhenUsed/>
    <w:rsid w:val="0007763E"/>
    <w:pPr>
      <w:spacing w:line="240" w:lineRule="auto"/>
    </w:pPr>
    <w:rPr>
      <w:sz w:val="20"/>
      <w:szCs w:val="20"/>
    </w:rPr>
  </w:style>
  <w:style w:type="character" w:customStyle="1" w:styleId="TekstkomentarzaZnak">
    <w:name w:val="Tekst komentarza Znak"/>
    <w:basedOn w:val="Domylnaczcionkaakapitu"/>
    <w:link w:val="Tekstkomentarza"/>
    <w:uiPriority w:val="99"/>
    <w:rsid w:val="0007763E"/>
    <w:rPr>
      <w:sz w:val="20"/>
      <w:szCs w:val="20"/>
    </w:rPr>
  </w:style>
  <w:style w:type="character" w:styleId="UyteHipercze">
    <w:name w:val="FollowedHyperlink"/>
    <w:basedOn w:val="Domylnaczcionkaakapitu"/>
    <w:uiPriority w:val="99"/>
    <w:semiHidden/>
    <w:unhideWhenUsed/>
    <w:rsid w:val="0007763E"/>
    <w:rPr>
      <w:color w:val="954F72" w:themeColor="followedHyperlink"/>
      <w:u w:val="single"/>
    </w:rPr>
  </w:style>
  <w:style w:type="paragraph" w:styleId="Akapitzlist">
    <w:name w:val="List Paragraph"/>
    <w:basedOn w:val="Normalny"/>
    <w:uiPriority w:val="34"/>
    <w:qFormat/>
    <w:rsid w:val="002C1FE4"/>
    <w:pPr>
      <w:ind w:left="720"/>
      <w:contextualSpacing/>
    </w:pPr>
  </w:style>
  <w:style w:type="character" w:styleId="Pogrubienie">
    <w:name w:val="Strong"/>
    <w:basedOn w:val="Domylnaczcionkaakapitu"/>
    <w:uiPriority w:val="22"/>
    <w:qFormat/>
    <w:rsid w:val="002C1FE4"/>
    <w:rPr>
      <w:b/>
      <w:bCs/>
    </w:rPr>
  </w:style>
  <w:style w:type="table" w:styleId="Tabela-Siatka">
    <w:name w:val="Table Grid"/>
    <w:basedOn w:val="Standardowy"/>
    <w:uiPriority w:val="39"/>
    <w:rsid w:val="00D93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omylnaczcionkaakapitu"/>
    <w:rsid w:val="00D93D5E"/>
    <w:rPr>
      <w:rFonts w:ascii="Segoe UI" w:hAnsi="Segoe UI" w:cs="Segoe UI" w:hint="default"/>
      <w:color w:val="212529"/>
      <w:sz w:val="18"/>
      <w:szCs w:val="18"/>
    </w:rPr>
  </w:style>
  <w:style w:type="paragraph" w:customStyle="1" w:styleId="pf0">
    <w:name w:val="pf0"/>
    <w:basedOn w:val="Normalny"/>
    <w:rsid w:val="00DA038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16789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2D5E59"/>
  </w:style>
  <w:style w:type="character" w:customStyle="1" w:styleId="eop">
    <w:name w:val="eop"/>
    <w:basedOn w:val="Domylnaczcionkaakapitu"/>
    <w:rsid w:val="002D5E59"/>
  </w:style>
  <w:style w:type="paragraph" w:styleId="Tematkomentarza">
    <w:name w:val="annotation subject"/>
    <w:basedOn w:val="Tekstkomentarza"/>
    <w:next w:val="Tekstkomentarza"/>
    <w:link w:val="TematkomentarzaZnak"/>
    <w:uiPriority w:val="99"/>
    <w:semiHidden/>
    <w:unhideWhenUsed/>
    <w:rsid w:val="00A15F77"/>
    <w:rPr>
      <w:b/>
      <w:bCs/>
    </w:rPr>
  </w:style>
  <w:style w:type="character" w:customStyle="1" w:styleId="TematkomentarzaZnak">
    <w:name w:val="Temat komentarza Znak"/>
    <w:basedOn w:val="TekstkomentarzaZnak"/>
    <w:link w:val="Tematkomentarza"/>
    <w:uiPriority w:val="99"/>
    <w:semiHidden/>
    <w:rsid w:val="00A15F77"/>
    <w:rPr>
      <w:b/>
      <w:bCs/>
      <w:sz w:val="20"/>
      <w:szCs w:val="20"/>
    </w:rPr>
  </w:style>
  <w:style w:type="character" w:customStyle="1" w:styleId="Nierozpoznanawzmianka1">
    <w:name w:val="Nierozpoznana wzmianka1"/>
    <w:basedOn w:val="Domylnaczcionkaakapitu"/>
    <w:uiPriority w:val="99"/>
    <w:semiHidden/>
    <w:unhideWhenUsed/>
    <w:rsid w:val="00A15F77"/>
    <w:rPr>
      <w:color w:val="605E5C"/>
      <w:shd w:val="clear" w:color="auto" w:fill="E1DFDD"/>
    </w:rPr>
  </w:style>
  <w:style w:type="paragraph" w:styleId="Tekstdymka">
    <w:name w:val="Balloon Text"/>
    <w:basedOn w:val="Normalny"/>
    <w:link w:val="TekstdymkaZnak"/>
    <w:uiPriority w:val="99"/>
    <w:semiHidden/>
    <w:unhideWhenUsed/>
    <w:rsid w:val="000C4D9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4D9C"/>
    <w:rPr>
      <w:rFonts w:ascii="Segoe UI" w:hAnsi="Segoe UI" w:cs="Segoe UI"/>
      <w:sz w:val="18"/>
      <w:szCs w:val="18"/>
    </w:rPr>
  </w:style>
  <w:style w:type="paragraph" w:customStyle="1" w:styleId="text-justify">
    <w:name w:val="text-justify"/>
    <w:basedOn w:val="Normalny"/>
    <w:rsid w:val="001278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pellingerror">
    <w:name w:val="spellingerror"/>
    <w:basedOn w:val="Domylnaczcionkaakapitu"/>
    <w:rsid w:val="002722A9"/>
  </w:style>
  <w:style w:type="character" w:customStyle="1" w:styleId="Nierozpoznanawzmianka2">
    <w:name w:val="Nierozpoznana wzmianka2"/>
    <w:basedOn w:val="Domylnaczcionkaakapitu"/>
    <w:uiPriority w:val="99"/>
    <w:semiHidden/>
    <w:unhideWhenUsed/>
    <w:rsid w:val="00061C47"/>
    <w:rPr>
      <w:color w:val="605E5C"/>
      <w:shd w:val="clear" w:color="auto" w:fill="E1DFDD"/>
    </w:rPr>
  </w:style>
  <w:style w:type="paragraph" w:styleId="Nagwek">
    <w:name w:val="header"/>
    <w:basedOn w:val="Normalny"/>
    <w:link w:val="NagwekZnak"/>
    <w:uiPriority w:val="99"/>
    <w:unhideWhenUsed/>
    <w:rsid w:val="000F53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5301"/>
  </w:style>
  <w:style w:type="paragraph" w:styleId="Stopka">
    <w:name w:val="footer"/>
    <w:basedOn w:val="Normalny"/>
    <w:link w:val="StopkaZnak"/>
    <w:uiPriority w:val="99"/>
    <w:unhideWhenUsed/>
    <w:rsid w:val="000F53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5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9775">
      <w:bodyDiv w:val="1"/>
      <w:marLeft w:val="0"/>
      <w:marRight w:val="0"/>
      <w:marTop w:val="0"/>
      <w:marBottom w:val="0"/>
      <w:divBdr>
        <w:top w:val="none" w:sz="0" w:space="0" w:color="auto"/>
        <w:left w:val="none" w:sz="0" w:space="0" w:color="auto"/>
        <w:bottom w:val="none" w:sz="0" w:space="0" w:color="auto"/>
        <w:right w:val="none" w:sz="0" w:space="0" w:color="auto"/>
      </w:divBdr>
    </w:div>
    <w:div w:id="37435690">
      <w:bodyDiv w:val="1"/>
      <w:marLeft w:val="0"/>
      <w:marRight w:val="0"/>
      <w:marTop w:val="0"/>
      <w:marBottom w:val="0"/>
      <w:divBdr>
        <w:top w:val="none" w:sz="0" w:space="0" w:color="auto"/>
        <w:left w:val="none" w:sz="0" w:space="0" w:color="auto"/>
        <w:bottom w:val="none" w:sz="0" w:space="0" w:color="auto"/>
        <w:right w:val="none" w:sz="0" w:space="0" w:color="auto"/>
      </w:divBdr>
      <w:divsChild>
        <w:div w:id="132335357">
          <w:marLeft w:val="0"/>
          <w:marRight w:val="0"/>
          <w:marTop w:val="0"/>
          <w:marBottom w:val="0"/>
          <w:divBdr>
            <w:top w:val="none" w:sz="0" w:space="0" w:color="auto"/>
            <w:left w:val="none" w:sz="0" w:space="0" w:color="auto"/>
            <w:bottom w:val="none" w:sz="0" w:space="0" w:color="auto"/>
            <w:right w:val="none" w:sz="0" w:space="0" w:color="auto"/>
          </w:divBdr>
        </w:div>
        <w:div w:id="1893925231">
          <w:marLeft w:val="0"/>
          <w:marRight w:val="0"/>
          <w:marTop w:val="0"/>
          <w:marBottom w:val="0"/>
          <w:divBdr>
            <w:top w:val="none" w:sz="0" w:space="0" w:color="auto"/>
            <w:left w:val="none" w:sz="0" w:space="0" w:color="auto"/>
            <w:bottom w:val="none" w:sz="0" w:space="0" w:color="auto"/>
            <w:right w:val="none" w:sz="0" w:space="0" w:color="auto"/>
          </w:divBdr>
        </w:div>
      </w:divsChild>
    </w:div>
    <w:div w:id="54820703">
      <w:bodyDiv w:val="1"/>
      <w:marLeft w:val="0"/>
      <w:marRight w:val="0"/>
      <w:marTop w:val="0"/>
      <w:marBottom w:val="0"/>
      <w:divBdr>
        <w:top w:val="none" w:sz="0" w:space="0" w:color="auto"/>
        <w:left w:val="none" w:sz="0" w:space="0" w:color="auto"/>
        <w:bottom w:val="none" w:sz="0" w:space="0" w:color="auto"/>
        <w:right w:val="none" w:sz="0" w:space="0" w:color="auto"/>
      </w:divBdr>
    </w:div>
    <w:div w:id="259221544">
      <w:bodyDiv w:val="1"/>
      <w:marLeft w:val="0"/>
      <w:marRight w:val="0"/>
      <w:marTop w:val="0"/>
      <w:marBottom w:val="0"/>
      <w:divBdr>
        <w:top w:val="none" w:sz="0" w:space="0" w:color="auto"/>
        <w:left w:val="none" w:sz="0" w:space="0" w:color="auto"/>
        <w:bottom w:val="none" w:sz="0" w:space="0" w:color="auto"/>
        <w:right w:val="none" w:sz="0" w:space="0" w:color="auto"/>
      </w:divBdr>
    </w:div>
    <w:div w:id="484857687">
      <w:bodyDiv w:val="1"/>
      <w:marLeft w:val="0"/>
      <w:marRight w:val="0"/>
      <w:marTop w:val="0"/>
      <w:marBottom w:val="0"/>
      <w:divBdr>
        <w:top w:val="none" w:sz="0" w:space="0" w:color="auto"/>
        <w:left w:val="none" w:sz="0" w:space="0" w:color="auto"/>
        <w:bottom w:val="none" w:sz="0" w:space="0" w:color="auto"/>
        <w:right w:val="none" w:sz="0" w:space="0" w:color="auto"/>
      </w:divBdr>
    </w:div>
    <w:div w:id="545751002">
      <w:bodyDiv w:val="1"/>
      <w:marLeft w:val="0"/>
      <w:marRight w:val="0"/>
      <w:marTop w:val="0"/>
      <w:marBottom w:val="0"/>
      <w:divBdr>
        <w:top w:val="none" w:sz="0" w:space="0" w:color="auto"/>
        <w:left w:val="none" w:sz="0" w:space="0" w:color="auto"/>
        <w:bottom w:val="none" w:sz="0" w:space="0" w:color="auto"/>
        <w:right w:val="none" w:sz="0" w:space="0" w:color="auto"/>
      </w:divBdr>
    </w:div>
    <w:div w:id="554506925">
      <w:bodyDiv w:val="1"/>
      <w:marLeft w:val="0"/>
      <w:marRight w:val="0"/>
      <w:marTop w:val="0"/>
      <w:marBottom w:val="0"/>
      <w:divBdr>
        <w:top w:val="none" w:sz="0" w:space="0" w:color="auto"/>
        <w:left w:val="none" w:sz="0" w:space="0" w:color="auto"/>
        <w:bottom w:val="none" w:sz="0" w:space="0" w:color="auto"/>
        <w:right w:val="none" w:sz="0" w:space="0" w:color="auto"/>
      </w:divBdr>
      <w:divsChild>
        <w:div w:id="1009987122">
          <w:marLeft w:val="0"/>
          <w:marRight w:val="0"/>
          <w:marTop w:val="0"/>
          <w:marBottom w:val="0"/>
          <w:divBdr>
            <w:top w:val="none" w:sz="0" w:space="0" w:color="auto"/>
            <w:left w:val="none" w:sz="0" w:space="0" w:color="auto"/>
            <w:bottom w:val="none" w:sz="0" w:space="0" w:color="auto"/>
            <w:right w:val="none" w:sz="0" w:space="0" w:color="auto"/>
          </w:divBdr>
          <w:divsChild>
            <w:div w:id="449132790">
              <w:marLeft w:val="0"/>
              <w:marRight w:val="0"/>
              <w:marTop w:val="0"/>
              <w:marBottom w:val="0"/>
              <w:divBdr>
                <w:top w:val="none" w:sz="0" w:space="0" w:color="auto"/>
                <w:left w:val="none" w:sz="0" w:space="0" w:color="auto"/>
                <w:bottom w:val="none" w:sz="0" w:space="0" w:color="auto"/>
                <w:right w:val="none" w:sz="0" w:space="0" w:color="auto"/>
              </w:divBdr>
              <w:divsChild>
                <w:div w:id="143395781">
                  <w:marLeft w:val="0"/>
                  <w:marRight w:val="0"/>
                  <w:marTop w:val="0"/>
                  <w:marBottom w:val="0"/>
                  <w:divBdr>
                    <w:top w:val="none" w:sz="0" w:space="0" w:color="auto"/>
                    <w:left w:val="none" w:sz="0" w:space="0" w:color="auto"/>
                    <w:bottom w:val="none" w:sz="0" w:space="0" w:color="auto"/>
                    <w:right w:val="none" w:sz="0" w:space="0" w:color="auto"/>
                  </w:divBdr>
                  <w:divsChild>
                    <w:div w:id="59181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96197">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580413459">
      <w:bodyDiv w:val="1"/>
      <w:marLeft w:val="0"/>
      <w:marRight w:val="0"/>
      <w:marTop w:val="0"/>
      <w:marBottom w:val="0"/>
      <w:divBdr>
        <w:top w:val="none" w:sz="0" w:space="0" w:color="auto"/>
        <w:left w:val="none" w:sz="0" w:space="0" w:color="auto"/>
        <w:bottom w:val="none" w:sz="0" w:space="0" w:color="auto"/>
        <w:right w:val="none" w:sz="0" w:space="0" w:color="auto"/>
      </w:divBdr>
    </w:div>
    <w:div w:id="585068767">
      <w:bodyDiv w:val="1"/>
      <w:marLeft w:val="0"/>
      <w:marRight w:val="0"/>
      <w:marTop w:val="0"/>
      <w:marBottom w:val="0"/>
      <w:divBdr>
        <w:top w:val="none" w:sz="0" w:space="0" w:color="auto"/>
        <w:left w:val="none" w:sz="0" w:space="0" w:color="auto"/>
        <w:bottom w:val="none" w:sz="0" w:space="0" w:color="auto"/>
        <w:right w:val="none" w:sz="0" w:space="0" w:color="auto"/>
      </w:divBdr>
    </w:div>
    <w:div w:id="595407622">
      <w:bodyDiv w:val="1"/>
      <w:marLeft w:val="0"/>
      <w:marRight w:val="0"/>
      <w:marTop w:val="0"/>
      <w:marBottom w:val="0"/>
      <w:divBdr>
        <w:top w:val="none" w:sz="0" w:space="0" w:color="auto"/>
        <w:left w:val="none" w:sz="0" w:space="0" w:color="auto"/>
        <w:bottom w:val="none" w:sz="0" w:space="0" w:color="auto"/>
        <w:right w:val="none" w:sz="0" w:space="0" w:color="auto"/>
      </w:divBdr>
    </w:div>
    <w:div w:id="670375685">
      <w:bodyDiv w:val="1"/>
      <w:marLeft w:val="0"/>
      <w:marRight w:val="0"/>
      <w:marTop w:val="0"/>
      <w:marBottom w:val="0"/>
      <w:divBdr>
        <w:top w:val="none" w:sz="0" w:space="0" w:color="auto"/>
        <w:left w:val="none" w:sz="0" w:space="0" w:color="auto"/>
        <w:bottom w:val="none" w:sz="0" w:space="0" w:color="auto"/>
        <w:right w:val="none" w:sz="0" w:space="0" w:color="auto"/>
      </w:divBdr>
    </w:div>
    <w:div w:id="769930794">
      <w:bodyDiv w:val="1"/>
      <w:marLeft w:val="0"/>
      <w:marRight w:val="0"/>
      <w:marTop w:val="0"/>
      <w:marBottom w:val="0"/>
      <w:divBdr>
        <w:top w:val="none" w:sz="0" w:space="0" w:color="auto"/>
        <w:left w:val="none" w:sz="0" w:space="0" w:color="auto"/>
        <w:bottom w:val="none" w:sz="0" w:space="0" w:color="auto"/>
        <w:right w:val="none" w:sz="0" w:space="0" w:color="auto"/>
      </w:divBdr>
      <w:divsChild>
        <w:div w:id="1794393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64248678">
      <w:bodyDiv w:val="1"/>
      <w:marLeft w:val="0"/>
      <w:marRight w:val="0"/>
      <w:marTop w:val="0"/>
      <w:marBottom w:val="0"/>
      <w:divBdr>
        <w:top w:val="none" w:sz="0" w:space="0" w:color="auto"/>
        <w:left w:val="none" w:sz="0" w:space="0" w:color="auto"/>
        <w:bottom w:val="none" w:sz="0" w:space="0" w:color="auto"/>
        <w:right w:val="none" w:sz="0" w:space="0" w:color="auto"/>
      </w:divBdr>
    </w:div>
    <w:div w:id="927614893">
      <w:bodyDiv w:val="1"/>
      <w:marLeft w:val="0"/>
      <w:marRight w:val="0"/>
      <w:marTop w:val="0"/>
      <w:marBottom w:val="0"/>
      <w:divBdr>
        <w:top w:val="none" w:sz="0" w:space="0" w:color="auto"/>
        <w:left w:val="none" w:sz="0" w:space="0" w:color="auto"/>
        <w:bottom w:val="none" w:sz="0" w:space="0" w:color="auto"/>
        <w:right w:val="none" w:sz="0" w:space="0" w:color="auto"/>
      </w:divBdr>
    </w:div>
    <w:div w:id="983462100">
      <w:bodyDiv w:val="1"/>
      <w:marLeft w:val="0"/>
      <w:marRight w:val="0"/>
      <w:marTop w:val="0"/>
      <w:marBottom w:val="0"/>
      <w:divBdr>
        <w:top w:val="none" w:sz="0" w:space="0" w:color="auto"/>
        <w:left w:val="none" w:sz="0" w:space="0" w:color="auto"/>
        <w:bottom w:val="none" w:sz="0" w:space="0" w:color="auto"/>
        <w:right w:val="none" w:sz="0" w:space="0" w:color="auto"/>
      </w:divBdr>
    </w:div>
    <w:div w:id="987705033">
      <w:bodyDiv w:val="1"/>
      <w:marLeft w:val="0"/>
      <w:marRight w:val="0"/>
      <w:marTop w:val="0"/>
      <w:marBottom w:val="0"/>
      <w:divBdr>
        <w:top w:val="none" w:sz="0" w:space="0" w:color="auto"/>
        <w:left w:val="none" w:sz="0" w:space="0" w:color="auto"/>
        <w:bottom w:val="none" w:sz="0" w:space="0" w:color="auto"/>
        <w:right w:val="none" w:sz="0" w:space="0" w:color="auto"/>
      </w:divBdr>
      <w:divsChild>
        <w:div w:id="12124192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19897022">
      <w:bodyDiv w:val="1"/>
      <w:marLeft w:val="0"/>
      <w:marRight w:val="0"/>
      <w:marTop w:val="0"/>
      <w:marBottom w:val="0"/>
      <w:divBdr>
        <w:top w:val="none" w:sz="0" w:space="0" w:color="auto"/>
        <w:left w:val="none" w:sz="0" w:space="0" w:color="auto"/>
        <w:bottom w:val="none" w:sz="0" w:space="0" w:color="auto"/>
        <w:right w:val="none" w:sz="0" w:space="0" w:color="auto"/>
      </w:divBdr>
    </w:div>
    <w:div w:id="1023943997">
      <w:bodyDiv w:val="1"/>
      <w:marLeft w:val="0"/>
      <w:marRight w:val="0"/>
      <w:marTop w:val="0"/>
      <w:marBottom w:val="0"/>
      <w:divBdr>
        <w:top w:val="none" w:sz="0" w:space="0" w:color="auto"/>
        <w:left w:val="none" w:sz="0" w:space="0" w:color="auto"/>
        <w:bottom w:val="none" w:sz="0" w:space="0" w:color="auto"/>
        <w:right w:val="none" w:sz="0" w:space="0" w:color="auto"/>
      </w:divBdr>
      <w:divsChild>
        <w:div w:id="367801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8958636">
      <w:bodyDiv w:val="1"/>
      <w:marLeft w:val="0"/>
      <w:marRight w:val="0"/>
      <w:marTop w:val="0"/>
      <w:marBottom w:val="0"/>
      <w:divBdr>
        <w:top w:val="none" w:sz="0" w:space="0" w:color="auto"/>
        <w:left w:val="none" w:sz="0" w:space="0" w:color="auto"/>
        <w:bottom w:val="none" w:sz="0" w:space="0" w:color="auto"/>
        <w:right w:val="none" w:sz="0" w:space="0" w:color="auto"/>
      </w:divBdr>
    </w:div>
    <w:div w:id="1211697177">
      <w:bodyDiv w:val="1"/>
      <w:marLeft w:val="0"/>
      <w:marRight w:val="0"/>
      <w:marTop w:val="0"/>
      <w:marBottom w:val="0"/>
      <w:divBdr>
        <w:top w:val="none" w:sz="0" w:space="0" w:color="auto"/>
        <w:left w:val="none" w:sz="0" w:space="0" w:color="auto"/>
        <w:bottom w:val="none" w:sz="0" w:space="0" w:color="auto"/>
        <w:right w:val="none" w:sz="0" w:space="0" w:color="auto"/>
      </w:divBdr>
    </w:div>
    <w:div w:id="1218248717">
      <w:bodyDiv w:val="1"/>
      <w:marLeft w:val="0"/>
      <w:marRight w:val="0"/>
      <w:marTop w:val="0"/>
      <w:marBottom w:val="0"/>
      <w:divBdr>
        <w:top w:val="none" w:sz="0" w:space="0" w:color="auto"/>
        <w:left w:val="none" w:sz="0" w:space="0" w:color="auto"/>
        <w:bottom w:val="none" w:sz="0" w:space="0" w:color="auto"/>
        <w:right w:val="none" w:sz="0" w:space="0" w:color="auto"/>
      </w:divBdr>
    </w:div>
    <w:div w:id="1357538632">
      <w:bodyDiv w:val="1"/>
      <w:marLeft w:val="0"/>
      <w:marRight w:val="0"/>
      <w:marTop w:val="0"/>
      <w:marBottom w:val="0"/>
      <w:divBdr>
        <w:top w:val="none" w:sz="0" w:space="0" w:color="auto"/>
        <w:left w:val="none" w:sz="0" w:space="0" w:color="auto"/>
        <w:bottom w:val="none" w:sz="0" w:space="0" w:color="auto"/>
        <w:right w:val="none" w:sz="0" w:space="0" w:color="auto"/>
      </w:divBdr>
      <w:divsChild>
        <w:div w:id="2027829170">
          <w:marLeft w:val="0"/>
          <w:marRight w:val="0"/>
          <w:marTop w:val="0"/>
          <w:marBottom w:val="0"/>
          <w:divBdr>
            <w:top w:val="none" w:sz="0" w:space="0" w:color="auto"/>
            <w:left w:val="none" w:sz="0" w:space="0" w:color="auto"/>
            <w:bottom w:val="none" w:sz="0" w:space="0" w:color="auto"/>
            <w:right w:val="none" w:sz="0" w:space="0" w:color="auto"/>
          </w:divBdr>
        </w:div>
        <w:div w:id="1272929862">
          <w:marLeft w:val="450"/>
          <w:marRight w:val="0"/>
          <w:marTop w:val="0"/>
          <w:marBottom w:val="0"/>
          <w:divBdr>
            <w:top w:val="none" w:sz="0" w:space="0" w:color="auto"/>
            <w:left w:val="none" w:sz="0" w:space="0" w:color="auto"/>
            <w:bottom w:val="none" w:sz="0" w:space="0" w:color="auto"/>
            <w:right w:val="none" w:sz="0" w:space="0" w:color="auto"/>
          </w:divBdr>
        </w:div>
        <w:div w:id="1367103718">
          <w:marLeft w:val="0"/>
          <w:marRight w:val="0"/>
          <w:marTop w:val="0"/>
          <w:marBottom w:val="0"/>
          <w:divBdr>
            <w:top w:val="none" w:sz="0" w:space="0" w:color="auto"/>
            <w:left w:val="none" w:sz="0" w:space="0" w:color="auto"/>
            <w:bottom w:val="none" w:sz="0" w:space="0" w:color="auto"/>
            <w:right w:val="none" w:sz="0" w:space="0" w:color="auto"/>
          </w:divBdr>
        </w:div>
        <w:div w:id="470828886">
          <w:marLeft w:val="450"/>
          <w:marRight w:val="0"/>
          <w:marTop w:val="0"/>
          <w:marBottom w:val="0"/>
          <w:divBdr>
            <w:top w:val="none" w:sz="0" w:space="0" w:color="auto"/>
            <w:left w:val="none" w:sz="0" w:space="0" w:color="auto"/>
            <w:bottom w:val="none" w:sz="0" w:space="0" w:color="auto"/>
            <w:right w:val="none" w:sz="0" w:space="0" w:color="auto"/>
          </w:divBdr>
        </w:div>
      </w:divsChild>
    </w:div>
    <w:div w:id="1360205023">
      <w:bodyDiv w:val="1"/>
      <w:marLeft w:val="0"/>
      <w:marRight w:val="0"/>
      <w:marTop w:val="0"/>
      <w:marBottom w:val="0"/>
      <w:divBdr>
        <w:top w:val="none" w:sz="0" w:space="0" w:color="auto"/>
        <w:left w:val="none" w:sz="0" w:space="0" w:color="auto"/>
        <w:bottom w:val="none" w:sz="0" w:space="0" w:color="auto"/>
        <w:right w:val="none" w:sz="0" w:space="0" w:color="auto"/>
      </w:divBdr>
    </w:div>
    <w:div w:id="1447039196">
      <w:bodyDiv w:val="1"/>
      <w:marLeft w:val="0"/>
      <w:marRight w:val="0"/>
      <w:marTop w:val="0"/>
      <w:marBottom w:val="0"/>
      <w:divBdr>
        <w:top w:val="none" w:sz="0" w:space="0" w:color="auto"/>
        <w:left w:val="none" w:sz="0" w:space="0" w:color="auto"/>
        <w:bottom w:val="none" w:sz="0" w:space="0" w:color="auto"/>
        <w:right w:val="none" w:sz="0" w:space="0" w:color="auto"/>
      </w:divBdr>
    </w:div>
    <w:div w:id="1482691133">
      <w:bodyDiv w:val="1"/>
      <w:marLeft w:val="0"/>
      <w:marRight w:val="0"/>
      <w:marTop w:val="0"/>
      <w:marBottom w:val="0"/>
      <w:divBdr>
        <w:top w:val="none" w:sz="0" w:space="0" w:color="auto"/>
        <w:left w:val="none" w:sz="0" w:space="0" w:color="auto"/>
        <w:bottom w:val="none" w:sz="0" w:space="0" w:color="auto"/>
        <w:right w:val="none" w:sz="0" w:space="0" w:color="auto"/>
      </w:divBdr>
    </w:div>
    <w:div w:id="1528106785">
      <w:bodyDiv w:val="1"/>
      <w:marLeft w:val="0"/>
      <w:marRight w:val="0"/>
      <w:marTop w:val="0"/>
      <w:marBottom w:val="0"/>
      <w:divBdr>
        <w:top w:val="none" w:sz="0" w:space="0" w:color="auto"/>
        <w:left w:val="none" w:sz="0" w:space="0" w:color="auto"/>
        <w:bottom w:val="none" w:sz="0" w:space="0" w:color="auto"/>
        <w:right w:val="none" w:sz="0" w:space="0" w:color="auto"/>
      </w:divBdr>
    </w:div>
    <w:div w:id="1595480133">
      <w:bodyDiv w:val="1"/>
      <w:marLeft w:val="0"/>
      <w:marRight w:val="0"/>
      <w:marTop w:val="0"/>
      <w:marBottom w:val="0"/>
      <w:divBdr>
        <w:top w:val="none" w:sz="0" w:space="0" w:color="auto"/>
        <w:left w:val="none" w:sz="0" w:space="0" w:color="auto"/>
        <w:bottom w:val="none" w:sz="0" w:space="0" w:color="auto"/>
        <w:right w:val="none" w:sz="0" w:space="0" w:color="auto"/>
      </w:divBdr>
    </w:div>
    <w:div w:id="1648046000">
      <w:bodyDiv w:val="1"/>
      <w:marLeft w:val="0"/>
      <w:marRight w:val="0"/>
      <w:marTop w:val="0"/>
      <w:marBottom w:val="0"/>
      <w:divBdr>
        <w:top w:val="none" w:sz="0" w:space="0" w:color="auto"/>
        <w:left w:val="none" w:sz="0" w:space="0" w:color="auto"/>
        <w:bottom w:val="none" w:sz="0" w:space="0" w:color="auto"/>
        <w:right w:val="none" w:sz="0" w:space="0" w:color="auto"/>
      </w:divBdr>
    </w:div>
    <w:div w:id="1649363942">
      <w:bodyDiv w:val="1"/>
      <w:marLeft w:val="0"/>
      <w:marRight w:val="0"/>
      <w:marTop w:val="0"/>
      <w:marBottom w:val="0"/>
      <w:divBdr>
        <w:top w:val="none" w:sz="0" w:space="0" w:color="auto"/>
        <w:left w:val="none" w:sz="0" w:space="0" w:color="auto"/>
        <w:bottom w:val="none" w:sz="0" w:space="0" w:color="auto"/>
        <w:right w:val="none" w:sz="0" w:space="0" w:color="auto"/>
      </w:divBdr>
    </w:div>
    <w:div w:id="1845319260">
      <w:bodyDiv w:val="1"/>
      <w:marLeft w:val="0"/>
      <w:marRight w:val="0"/>
      <w:marTop w:val="0"/>
      <w:marBottom w:val="0"/>
      <w:divBdr>
        <w:top w:val="none" w:sz="0" w:space="0" w:color="auto"/>
        <w:left w:val="none" w:sz="0" w:space="0" w:color="auto"/>
        <w:bottom w:val="none" w:sz="0" w:space="0" w:color="auto"/>
        <w:right w:val="none" w:sz="0" w:space="0" w:color="auto"/>
      </w:divBdr>
    </w:div>
    <w:div w:id="1895509276">
      <w:bodyDiv w:val="1"/>
      <w:marLeft w:val="0"/>
      <w:marRight w:val="0"/>
      <w:marTop w:val="0"/>
      <w:marBottom w:val="0"/>
      <w:divBdr>
        <w:top w:val="none" w:sz="0" w:space="0" w:color="auto"/>
        <w:left w:val="none" w:sz="0" w:space="0" w:color="auto"/>
        <w:bottom w:val="none" w:sz="0" w:space="0" w:color="auto"/>
        <w:right w:val="none" w:sz="0" w:space="0" w:color="auto"/>
      </w:divBdr>
    </w:div>
    <w:div w:id="1945570779">
      <w:bodyDiv w:val="1"/>
      <w:marLeft w:val="0"/>
      <w:marRight w:val="0"/>
      <w:marTop w:val="0"/>
      <w:marBottom w:val="0"/>
      <w:divBdr>
        <w:top w:val="none" w:sz="0" w:space="0" w:color="auto"/>
        <w:left w:val="none" w:sz="0" w:space="0" w:color="auto"/>
        <w:bottom w:val="none" w:sz="0" w:space="0" w:color="auto"/>
        <w:right w:val="none" w:sz="0" w:space="0" w:color="auto"/>
      </w:divBdr>
    </w:div>
    <w:div w:id="1953173102">
      <w:bodyDiv w:val="1"/>
      <w:marLeft w:val="0"/>
      <w:marRight w:val="0"/>
      <w:marTop w:val="0"/>
      <w:marBottom w:val="0"/>
      <w:divBdr>
        <w:top w:val="none" w:sz="0" w:space="0" w:color="auto"/>
        <w:left w:val="none" w:sz="0" w:space="0" w:color="auto"/>
        <w:bottom w:val="none" w:sz="0" w:space="0" w:color="auto"/>
        <w:right w:val="none" w:sz="0" w:space="0" w:color="auto"/>
      </w:divBdr>
    </w:div>
    <w:div w:id="1970352202">
      <w:bodyDiv w:val="1"/>
      <w:marLeft w:val="0"/>
      <w:marRight w:val="0"/>
      <w:marTop w:val="0"/>
      <w:marBottom w:val="0"/>
      <w:divBdr>
        <w:top w:val="none" w:sz="0" w:space="0" w:color="auto"/>
        <w:left w:val="none" w:sz="0" w:space="0" w:color="auto"/>
        <w:bottom w:val="none" w:sz="0" w:space="0" w:color="auto"/>
        <w:right w:val="none" w:sz="0" w:space="0" w:color="auto"/>
      </w:divBdr>
    </w:div>
    <w:div w:id="2014144160">
      <w:bodyDiv w:val="1"/>
      <w:marLeft w:val="0"/>
      <w:marRight w:val="0"/>
      <w:marTop w:val="0"/>
      <w:marBottom w:val="0"/>
      <w:divBdr>
        <w:top w:val="none" w:sz="0" w:space="0" w:color="auto"/>
        <w:left w:val="none" w:sz="0" w:space="0" w:color="auto"/>
        <w:bottom w:val="none" w:sz="0" w:space="0" w:color="auto"/>
        <w:right w:val="none" w:sz="0" w:space="0" w:color="auto"/>
      </w:divBdr>
    </w:div>
    <w:div w:id="209690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bip.krakow.pl/zalaczniki/procedury/244676/karta"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mailto:iod@um.krakow.pl"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bip.krakow.pl/?sub_dok_id=1114"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bip.krakow.pl/?dok_id=3276&amp;sub=procedura&amp;proc=SZ-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bip.krakow.pl/?dok_id=3276&amp;sub=procedura&amp;proc=SZ-4" TargetMode="External"/><Relationship Id="rId19" Type="http://schemas.openxmlformats.org/officeDocument/2006/relationships/hyperlink" Target="https://www.bip.krakow.pl/?id=32&amp;sub=struktura&amp;query=id%3D1436924%26pz%3D3" TargetMode="External"/><Relationship Id="rId4" Type="http://schemas.microsoft.com/office/2007/relationships/stylesWithEffects" Target="stylesWithEffects.xml"/><Relationship Id="rId9" Type="http://schemas.openxmlformats.org/officeDocument/2006/relationships/hyperlink" Target="https://www.bip.krakow.pl/zalaczniki/procedury/244676/karta" TargetMode="External"/><Relationship Id="rId14" Type="http://schemas.openxmlformats.org/officeDocument/2006/relationships/footer" Target="footer2.xml"/><Relationship Id="rId22" Type="http://schemas.openxmlformats.org/officeDocument/2006/relationships/hyperlink" Target="https://www.bip.krakow.pl/zalaczniki/procedury/233612/kart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6E425-6850-4AED-9677-6C181E66C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1469</Words>
  <Characters>8818</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2023-01-13T15:38:00Z</dcterms:created>
  <dcterms:modified xsi:type="dcterms:W3CDTF">2023-01-27T15:11:00Z</dcterms:modified>
</cp:coreProperties>
</file>