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F4" w:rsidRDefault="00330272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Назва послуги</w:t>
      </w:r>
    </w:p>
    <w:p w:rsidR="008374F4" w:rsidRDefault="00330272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>Видача копій з реєстру цивільного стану</w:t>
      </w:r>
    </w:p>
    <w:p w:rsidR="008374F4" w:rsidRDefault="008374F4">
      <w:pPr>
        <w:spacing w:after="0" w:line="240" w:lineRule="auto"/>
        <w:rPr>
          <w:rFonts w:ascii="Lato" w:eastAsia="Lato" w:hAnsi="Lato" w:cs="Lato"/>
          <w:sz w:val="24"/>
          <w:lang w:val="uk-UA"/>
        </w:rPr>
      </w:pPr>
    </w:p>
    <w:p w:rsidR="008374F4" w:rsidRDefault="00330272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Cимвол послуги</w:t>
      </w:r>
    </w:p>
    <w:p w:rsidR="008374F4" w:rsidRDefault="00330272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>SC-18</w:t>
      </w:r>
    </w:p>
    <w:p w:rsidR="008374F4" w:rsidRDefault="008374F4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:rsidR="008374F4" w:rsidRDefault="00330272">
      <w:pPr>
        <w:pStyle w:val="P68B1DB1-Akapitzlist3"/>
        <w:numPr>
          <w:ilvl w:val="0"/>
          <w:numId w:val="8"/>
        </w:numPr>
        <w:spacing w:after="0" w:line="240" w:lineRule="auto"/>
        <w:rPr>
          <w:lang w:val="uk-UA"/>
        </w:rPr>
      </w:pPr>
      <w:r>
        <w:rPr>
          <w:lang w:val="uk-UA"/>
        </w:rPr>
        <w:t>Короткий опис послуги</w:t>
      </w:r>
    </w:p>
    <w:p w:rsidR="008374F4" w:rsidRDefault="00330272">
      <w:pPr>
        <w:pStyle w:val="P68B1DB1-Normalny4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Копія свідоцтва про сімейний стан є документом, що підтверджує подію, тобто народження, шлюб або смерть, зареєстровану в органі </w:t>
      </w:r>
      <w:r w:rsidR="00BE1911">
        <w:rPr>
          <w:lang w:val="uk-UA"/>
        </w:rPr>
        <w:t>ДЦС</w:t>
      </w:r>
      <w:r>
        <w:rPr>
          <w:lang w:val="uk-UA"/>
        </w:rPr>
        <w:t>.</w:t>
      </w:r>
    </w:p>
    <w:p w:rsidR="008374F4" w:rsidRDefault="00330272">
      <w:pPr>
        <w:pStyle w:val="P68B1DB1-Normalny5"/>
        <w:spacing w:after="0" w:line="240" w:lineRule="auto"/>
        <w:jc w:val="both"/>
        <w:rPr>
          <w:lang w:val="uk-UA"/>
        </w:rPr>
      </w:pPr>
      <w:r>
        <w:rPr>
          <w:lang w:val="uk-UA"/>
        </w:rPr>
        <w:t>Реєстр цивільного стану є центральним реєстром, який веде міністр, відповідальний за інформатизацію в телеінформаційній системі.</w:t>
      </w:r>
    </w:p>
    <w:p w:rsidR="008374F4" w:rsidRDefault="008374F4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:rsidR="008374F4" w:rsidRDefault="00330272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>Якщо ви бажаєте подати заяву на отримання копії з реєстру цивільного стану, ви повинні виконати наступні дії:</w:t>
      </w:r>
    </w:p>
    <w:p w:rsidR="008374F4" w:rsidRDefault="00330272">
      <w:pPr>
        <w:pStyle w:val="P68B1DB1-Normalny2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1. Сплатити </w:t>
      </w:r>
      <w:r w:rsidR="00EA2B8E">
        <w:rPr>
          <w:lang w:val="uk-UA"/>
        </w:rPr>
        <w:t>державн</w:t>
      </w:r>
      <w:r w:rsidR="00C52C5E">
        <w:rPr>
          <w:lang w:val="uk-UA"/>
        </w:rPr>
        <w:t xml:space="preserve">ий збір </w:t>
      </w:r>
      <w:r>
        <w:rPr>
          <w:lang w:val="uk-UA"/>
        </w:rPr>
        <w:t xml:space="preserve">(не в кожному випадку </w:t>
      </w:r>
      <w:r w:rsidR="00C52C5E">
        <w:rPr>
          <w:rFonts w:ascii="Calibri" w:hAnsi="Calibri" w:cs="Calibri"/>
          <w:lang w:val="uk-UA"/>
        </w:rPr>
        <w:t>—</w:t>
      </w:r>
      <w:r>
        <w:rPr>
          <w:lang w:val="uk-UA"/>
        </w:rPr>
        <w:t xml:space="preserve"> деталі в розділі «Оплат</w:t>
      </w:r>
      <w:r w:rsidR="00C52C5E">
        <w:rPr>
          <w:lang w:val="uk-UA"/>
        </w:rPr>
        <w:t>а</w:t>
      </w:r>
      <w:r>
        <w:rPr>
          <w:lang w:val="uk-UA"/>
        </w:rPr>
        <w:t xml:space="preserve">») </w:t>
      </w:r>
      <w:r>
        <w:rPr>
          <w:lang w:val="uk-UA"/>
        </w:rPr>
        <w:br/>
        <w:t>в розмірі:</w:t>
      </w:r>
    </w:p>
    <w:p w:rsidR="008374F4" w:rsidRDefault="00330272">
      <w:pPr>
        <w:pStyle w:val="P68B1DB1-NormalnyWeb6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a) 22,00 злотих, якщо ви хочете отримати скорочену копію або багатомовну скорочену копію,</w:t>
      </w:r>
    </w:p>
    <w:p w:rsidR="008374F4" w:rsidRDefault="00330272">
      <w:pPr>
        <w:pStyle w:val="P68B1DB1-NormalnyWeb6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б) 33,00 злотих, якщо ви хочете отримати повну копію.</w:t>
      </w:r>
    </w:p>
    <w:p w:rsidR="008374F4" w:rsidRPr="00EA2B8E" w:rsidRDefault="00330272">
      <w:pPr>
        <w:spacing w:after="0" w:line="240" w:lineRule="auto"/>
        <w:jc w:val="both"/>
        <w:rPr>
          <w:lang w:val="uk-UA"/>
        </w:rPr>
      </w:pPr>
      <w:r>
        <w:rPr>
          <w:rFonts w:ascii="Lato" w:eastAsia="Lato" w:hAnsi="Lato" w:cs="Lato"/>
          <w:sz w:val="24"/>
          <w:lang w:val="uk-UA"/>
        </w:rPr>
        <w:t xml:space="preserve">2. Заповнити одну з двох форм заяви на отримання копії з реєстру актів цивільного стану в залежності від того, як ви бажаєте забрати документ, за яким звертаєтеся. </w:t>
      </w:r>
      <w:r>
        <w:rPr>
          <w:rFonts w:ascii="Lato" w:eastAsia="Lato" w:hAnsi="Lato" w:cs="Lato"/>
          <w:sz w:val="24"/>
          <w:lang w:val="uk-UA"/>
        </w:rPr>
        <w:br/>
        <w:t xml:space="preserve">Якщо ви хочете отримати копію особисто в </w:t>
      </w:r>
      <w:r w:rsidR="00BE1911">
        <w:rPr>
          <w:rFonts w:ascii="Lato" w:eastAsia="Lato" w:hAnsi="Lato" w:cs="Lato"/>
          <w:sz w:val="24"/>
          <w:lang w:val="uk-UA"/>
        </w:rPr>
        <w:t>ДЦС</w:t>
      </w:r>
      <w:r>
        <w:rPr>
          <w:rFonts w:ascii="Lato" w:eastAsia="Lato" w:hAnsi="Lato" w:cs="Lato"/>
          <w:sz w:val="24"/>
          <w:lang w:val="uk-UA"/>
        </w:rPr>
        <w:t>, заповніть заяву</w:t>
      </w:r>
      <w:r w:rsidR="00EA2B8E">
        <w:rPr>
          <w:rFonts w:ascii="Lato" w:eastAsia="Lato" w:hAnsi="Lato" w:cs="Lato"/>
          <w:sz w:val="24"/>
          <w:lang w:val="uk-UA"/>
        </w:rPr>
        <w:t xml:space="preserve"> </w:t>
      </w:r>
      <w:hyperlink r:id="rId9" w:history="1">
        <w:r w:rsidRPr="00EA2B8E">
          <w:rPr>
            <w:rStyle w:val="Hipercze"/>
            <w:rFonts w:ascii="Lato" w:eastAsia="Lato" w:hAnsi="Lato" w:cs="Lato"/>
            <w:sz w:val="24"/>
            <w:lang w:val="uk-UA"/>
          </w:rPr>
          <w:t>Додаток № 1</w:t>
        </w:r>
      </w:hyperlink>
      <w:r>
        <w:rPr>
          <w:rFonts w:ascii="Lato" w:eastAsia="Lato" w:hAnsi="Lato" w:cs="Lato"/>
          <w:sz w:val="24"/>
          <w:lang w:val="uk-UA"/>
        </w:rPr>
        <w:t>. Якщо ви бажаєте отримати копію поштою, заповніть форму заяви</w:t>
      </w:r>
      <w:r w:rsidR="00EA2B8E">
        <w:rPr>
          <w:rFonts w:ascii="Lato" w:eastAsia="Lato" w:hAnsi="Lato" w:cs="Lato"/>
          <w:sz w:val="24"/>
          <w:lang w:val="uk-UA"/>
        </w:rPr>
        <w:t xml:space="preserve"> </w:t>
      </w:r>
      <w:hyperlink r:id="rId10" w:history="1">
        <w:r w:rsidRPr="00EA2B8E">
          <w:rPr>
            <w:rStyle w:val="Hipercze"/>
            <w:rFonts w:ascii="Lato" w:eastAsia="Lato" w:hAnsi="Lato" w:cs="Lato"/>
            <w:sz w:val="24"/>
            <w:lang w:val="uk-UA"/>
          </w:rPr>
          <w:t>Додаток № 2</w:t>
        </w:r>
      </w:hyperlink>
      <w:r>
        <w:rPr>
          <w:rFonts w:ascii="Lato" w:eastAsia="Lato" w:hAnsi="Lato" w:cs="Lato"/>
          <w:sz w:val="24"/>
          <w:lang w:val="uk-UA"/>
        </w:rPr>
        <w:t xml:space="preserve">. </w:t>
      </w:r>
    </w:p>
    <w:p w:rsidR="008374F4" w:rsidRPr="00EA2B8E" w:rsidRDefault="00330272">
      <w:pPr>
        <w:spacing w:after="0" w:line="240" w:lineRule="auto"/>
        <w:jc w:val="both"/>
        <w:rPr>
          <w:lang w:val="uk-UA"/>
        </w:rPr>
      </w:pPr>
      <w:r>
        <w:rPr>
          <w:rFonts w:ascii="Lato" w:eastAsia="Lato" w:hAnsi="Lato" w:cs="Lato"/>
          <w:sz w:val="24"/>
          <w:lang w:val="uk-UA"/>
        </w:rPr>
        <w:t xml:space="preserve">3. Звернутися до </w:t>
      </w:r>
      <w:r w:rsidR="00BE1911">
        <w:rPr>
          <w:rFonts w:ascii="Lato" w:eastAsia="Lato" w:hAnsi="Lato" w:cs="Lato"/>
          <w:sz w:val="24"/>
          <w:lang w:val="uk-UA"/>
        </w:rPr>
        <w:t>ДЦС</w:t>
      </w:r>
      <w:r>
        <w:rPr>
          <w:rFonts w:ascii="Lato" w:eastAsia="Lato" w:hAnsi="Lato" w:cs="Lato"/>
          <w:sz w:val="24"/>
          <w:lang w:val="uk-UA"/>
        </w:rPr>
        <w:t xml:space="preserve"> (деталі в розділі «Місце подачі документів»), взявши з собою необхідні документи (деталі в розділі «Необхідні документи») або подати заяву </w:t>
      </w:r>
      <w:hyperlink r:id="rId11" w:history="1">
        <w:r w:rsidR="00C52C5E" w:rsidRPr="00EA2B8E">
          <w:rPr>
            <w:rStyle w:val="Hipercze"/>
            <w:rFonts w:ascii="Lato" w:eastAsia="Lato" w:hAnsi="Lato" w:cs="Lato"/>
            <w:sz w:val="24"/>
            <w:lang w:val="uk-UA"/>
          </w:rPr>
          <w:t>в</w:t>
        </w:r>
        <w:r w:rsidR="00C52C5E">
          <w:rPr>
            <w:rStyle w:val="Hipercze"/>
            <w:rFonts w:ascii="Lato" w:eastAsia="Lato" w:hAnsi="Lato" w:cs="Lato"/>
            <w:sz w:val="24"/>
            <w:lang w:val="uk-UA"/>
          </w:rPr>
          <w:t> </w:t>
        </w:r>
        <w:r w:rsidR="00C52C5E" w:rsidRPr="00EA2B8E">
          <w:rPr>
            <w:rStyle w:val="Hipercze"/>
            <w:rFonts w:ascii="Lato" w:eastAsia="Lato" w:hAnsi="Lato" w:cs="Lato"/>
            <w:sz w:val="24"/>
            <w:lang w:val="uk-UA"/>
          </w:rPr>
          <w:t>електронному вигляді</w:t>
        </w:r>
      </w:hyperlink>
      <w:r>
        <w:rPr>
          <w:rFonts w:ascii="Lato" w:eastAsia="Lato" w:hAnsi="Lato" w:cs="Lato"/>
          <w:sz w:val="24"/>
          <w:lang w:val="uk-UA"/>
        </w:rPr>
        <w:t>.</w:t>
      </w:r>
    </w:p>
    <w:p w:rsidR="008374F4" w:rsidRPr="00EA2B8E" w:rsidRDefault="00330272">
      <w:pPr>
        <w:spacing w:after="0" w:line="240" w:lineRule="auto"/>
        <w:jc w:val="both"/>
        <w:rPr>
          <w:lang w:val="ru-RU"/>
        </w:rPr>
      </w:pPr>
      <w:r>
        <w:rPr>
          <w:rFonts w:ascii="Lato" w:eastAsia="Lato" w:hAnsi="Lato" w:cs="Lato"/>
          <w:sz w:val="24"/>
          <w:lang w:val="uk-UA"/>
        </w:rPr>
        <w:t xml:space="preserve">4. Права, </w:t>
      </w:r>
      <w:r w:rsidR="00C52C5E">
        <w:rPr>
          <w:rFonts w:ascii="Lato" w:eastAsia="Lato" w:hAnsi="Lato" w:cs="Lato"/>
          <w:sz w:val="24"/>
          <w:lang w:val="uk-UA"/>
        </w:rPr>
        <w:t>пов</w:t>
      </w:r>
      <w:r w:rsidR="00C52C5E">
        <w:rPr>
          <w:rFonts w:ascii="Lato" w:eastAsia="Lato" w:hAnsi="Lato" w:cs="Lato"/>
          <w:sz w:val="24"/>
          <w:lang w:val="ru-RU"/>
        </w:rPr>
        <w:t>’</w:t>
      </w:r>
      <w:r w:rsidR="00C52C5E">
        <w:rPr>
          <w:rFonts w:ascii="Lato" w:eastAsia="Lato" w:hAnsi="Lato" w:cs="Lato"/>
          <w:sz w:val="24"/>
          <w:lang w:val="uk-UA"/>
        </w:rPr>
        <w:t xml:space="preserve">язані </w:t>
      </w:r>
      <w:hyperlink r:id="rId12" w:history="1">
        <w:r w:rsidRPr="00EA2B8E">
          <w:rPr>
            <w:rStyle w:val="Hipercze"/>
            <w:rFonts w:ascii="Lato" w:eastAsia="Lato" w:hAnsi="Lato" w:cs="Lato"/>
            <w:sz w:val="24"/>
            <w:lang w:val="uk-UA"/>
          </w:rPr>
          <w:t>з обробкою персональних даних</w:t>
        </w:r>
      </w:hyperlink>
      <w:r>
        <w:rPr>
          <w:rFonts w:ascii="Lato" w:eastAsia="Lato" w:hAnsi="Lato" w:cs="Lato"/>
          <w:sz w:val="24"/>
          <w:lang w:val="uk-UA"/>
        </w:rPr>
        <w:t>.</w:t>
      </w: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</w:pPr>
    </w:p>
    <w:p w:rsidR="008374F4" w:rsidRPr="00EA2B8E" w:rsidRDefault="00330272">
      <w:pPr>
        <w:spacing w:after="0" w:line="240" w:lineRule="auto"/>
        <w:jc w:val="both"/>
        <w:rPr>
          <w:lang w:val="ru-RU"/>
        </w:rPr>
      </w:pPr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t>2. Кого стосується послуга</w:t>
      </w:r>
    </w:p>
    <w:p w:rsidR="008374F4" w:rsidRDefault="00330272">
      <w:pPr>
        <w:pStyle w:val="P68B1DB1-Normalny7"/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Послуга стосується кожної особи, зазначеної в акті, та:</w:t>
      </w:r>
    </w:p>
    <w:p w:rsidR="008374F4" w:rsidRDefault="00330272">
      <w:pPr>
        <w:pStyle w:val="P68B1DB1-Akapitzlist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її дружини/чоловіка,</w:t>
      </w:r>
    </w:p>
    <w:p w:rsidR="008374F4" w:rsidRDefault="00330272">
      <w:pPr>
        <w:pStyle w:val="P68B1DB1-Normalny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низхідних, висхідних, братів і сестер,</w:t>
      </w:r>
    </w:p>
    <w:p w:rsidR="008374F4" w:rsidRDefault="00330272">
      <w:pPr>
        <w:pStyle w:val="P68B1DB1-Normalny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законного представника (наприклад, одного з батьків) або опікуна,</w:t>
      </w:r>
    </w:p>
    <w:p w:rsidR="008374F4" w:rsidRDefault="00330272">
      <w:pPr>
        <w:pStyle w:val="P68B1DB1-Normalny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особи, яка викаже законний інтерес в отриманні копії (тобто обґрунтує інтерес, що випливає з правових положень, і надасть відповідні документи </w:t>
      </w:r>
      <w:r w:rsidR="00C52C5E" w:rsidRPr="00A51C6C">
        <w:rPr>
          <w:rFonts w:ascii="Calibri" w:hAnsi="Calibri" w:cs="Calibri"/>
          <w:lang w:val="uk-UA"/>
        </w:rPr>
        <w:t>—</w:t>
      </w:r>
      <w:r>
        <w:rPr>
          <w:lang w:val="uk-UA"/>
        </w:rPr>
        <w:t xml:space="preserve"> наприклад, судове зобов</w:t>
      </w:r>
      <w:r w:rsidR="00C52C5E">
        <w:rPr>
          <w:lang w:val="uk-UA"/>
        </w:rPr>
        <w:t>’</w:t>
      </w:r>
      <w:r>
        <w:rPr>
          <w:lang w:val="uk-UA"/>
        </w:rPr>
        <w:t>язання),</w:t>
      </w:r>
    </w:p>
    <w:p w:rsidR="008374F4" w:rsidRDefault="00330272">
      <w:pPr>
        <w:pStyle w:val="P68B1DB1-Normalny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суду,</w:t>
      </w:r>
    </w:p>
    <w:p w:rsidR="008374F4" w:rsidRDefault="00330272">
      <w:pPr>
        <w:pStyle w:val="P68B1DB1-Normalny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прокурора,</w:t>
      </w:r>
    </w:p>
    <w:p w:rsidR="008374F4" w:rsidRDefault="00330272">
      <w:pPr>
        <w:pStyle w:val="P68B1DB1-Normalny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громадської організації, якщо вона обґрунтує це своїми статутними цілями й</w:t>
      </w:r>
      <w:r w:rsidR="00C52C5E">
        <w:t> </w:t>
      </w:r>
      <w:r>
        <w:rPr>
          <w:lang w:val="uk-UA"/>
        </w:rPr>
        <w:t>відповідає це суспільним інтересам,</w:t>
      </w:r>
    </w:p>
    <w:p w:rsidR="008374F4" w:rsidRDefault="00330272">
      <w:pPr>
        <w:pStyle w:val="P68B1DB1-Normalny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установи державно</w:t>
      </w:r>
      <w:r w:rsidR="00BE1911">
        <w:rPr>
          <w:lang w:val="uk-UA"/>
        </w:rPr>
        <w:t xml:space="preserve">ї адміністрації або самоврядування </w:t>
      </w:r>
      <w:r>
        <w:rPr>
          <w:lang w:val="uk-UA"/>
        </w:rPr>
        <w:t xml:space="preserve">(наприклад, </w:t>
      </w:r>
      <w:r w:rsidR="00BE1911">
        <w:rPr>
          <w:lang w:val="uk-UA"/>
        </w:rPr>
        <w:t xml:space="preserve">управління </w:t>
      </w:r>
      <w:r w:rsidR="00C52C5E">
        <w:rPr>
          <w:lang w:val="uk-UA"/>
        </w:rPr>
        <w:t>ґміни</w:t>
      </w:r>
      <w:r>
        <w:rPr>
          <w:lang w:val="uk-UA"/>
        </w:rPr>
        <w:t>), якщо це необхідно для виконання її</w:t>
      </w:r>
      <w:r w:rsidR="00C52C5E">
        <w:rPr>
          <w:lang w:val="uk-UA"/>
        </w:rPr>
        <w:t xml:space="preserve"> </w:t>
      </w:r>
      <w:r>
        <w:rPr>
          <w:lang w:val="uk-UA"/>
        </w:rPr>
        <w:t>завдань</w:t>
      </w:r>
      <w:r w:rsidR="00C52C5E">
        <w:rPr>
          <w:lang w:val="uk-UA"/>
        </w:rPr>
        <w:t>, визначених законом</w:t>
      </w:r>
      <w:r>
        <w:rPr>
          <w:lang w:val="uk-UA"/>
        </w:rPr>
        <w:t>.</w:t>
      </w: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</w:pPr>
    </w:p>
    <w:p w:rsidR="008374F4" w:rsidRPr="00EA2B8E" w:rsidRDefault="00330272">
      <w:pPr>
        <w:spacing w:after="0" w:line="240" w:lineRule="auto"/>
        <w:jc w:val="both"/>
        <w:rPr>
          <w:lang w:val="ru-RU"/>
        </w:rPr>
      </w:pPr>
      <w:bookmarkStart w:id="0" w:name="_Hlk97710685"/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t>3. Критерії виконання послуги</w:t>
      </w:r>
      <w:bookmarkEnd w:id="0"/>
    </w:p>
    <w:p w:rsidR="008374F4" w:rsidRPr="00EA2B8E" w:rsidRDefault="00330272">
      <w:pPr>
        <w:spacing w:after="0" w:line="240" w:lineRule="auto"/>
        <w:jc w:val="both"/>
        <w:rPr>
          <w:lang w:val="ru-RU"/>
        </w:rPr>
      </w:pPr>
      <w:r>
        <w:rPr>
          <w:rStyle w:val="Hipercze"/>
          <w:rFonts w:ascii="Lato" w:eastAsia="Lato" w:hAnsi="Lato" w:cs="Lato"/>
          <w:color w:val="auto"/>
          <w:sz w:val="24"/>
          <w:u w:val="none"/>
          <w:lang w:val="uk-UA"/>
        </w:rPr>
        <w:t>Ви можете подати заяву на копію з реєстру цивільного стану, якщо акт стосується:</w:t>
      </w:r>
    </w:p>
    <w:p w:rsidR="008374F4" w:rsidRDefault="00330272">
      <w:pPr>
        <w:pStyle w:val="P68B1DB1-Akapitzlist9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Вас,</w:t>
      </w:r>
    </w:p>
    <w:p w:rsidR="008374F4" w:rsidRDefault="00330272">
      <w:pPr>
        <w:pStyle w:val="P68B1DB1-Normalny10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lastRenderedPageBreak/>
        <w:t>Вашої дружини, чоловіка або братів, сестер,</w:t>
      </w:r>
    </w:p>
    <w:p w:rsidR="008374F4" w:rsidRDefault="00330272">
      <w:pPr>
        <w:pStyle w:val="P68B1DB1-Normalny10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ваших предків або нащадків.</w:t>
      </w:r>
    </w:p>
    <w:p w:rsidR="008374F4" w:rsidRDefault="00330272">
      <w:pPr>
        <w:pStyle w:val="P68B1DB1-Normalny10"/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Якщо ви хочете отримати копію, яка стосується особи з вашої дальшої родини (яка не є вашим чоловіком/дружиною, родичем по висхідній лінії, низхідній лінії</w:t>
      </w:r>
      <w:r w:rsidR="00C52C5E">
        <w:rPr>
          <w:lang w:val="uk-UA"/>
        </w:rPr>
        <w:t>,</w:t>
      </w:r>
      <w:r>
        <w:rPr>
          <w:lang w:val="uk-UA"/>
        </w:rPr>
        <w:t xml:space="preserve"> братом або сестрою) або когось не з вашої сім</w:t>
      </w:r>
      <w:r w:rsidR="00C52C5E">
        <w:rPr>
          <w:lang w:val="uk-UA"/>
        </w:rPr>
        <w:t>’</w:t>
      </w:r>
      <w:r>
        <w:rPr>
          <w:lang w:val="uk-UA"/>
        </w:rPr>
        <w:t xml:space="preserve">ї, ви повинні подати документ до </w:t>
      </w:r>
      <w:r w:rsidR="00BE1911">
        <w:rPr>
          <w:lang w:val="uk-UA"/>
        </w:rPr>
        <w:t>ДЦС</w:t>
      </w:r>
      <w:r>
        <w:rPr>
          <w:lang w:val="uk-UA"/>
        </w:rPr>
        <w:t>, що підтверджує ваш законний інтерес.</w:t>
      </w: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</w:pPr>
    </w:p>
    <w:p w:rsidR="008374F4" w:rsidRPr="00EA2B8E" w:rsidRDefault="00330272">
      <w:pPr>
        <w:spacing w:after="0" w:line="240" w:lineRule="auto"/>
        <w:jc w:val="both"/>
        <w:rPr>
          <w:lang w:val="ru-RU"/>
        </w:rPr>
      </w:pPr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t>4. Необхідні документи:</w:t>
      </w:r>
    </w:p>
    <w:p w:rsidR="008374F4" w:rsidRDefault="00330272">
      <w:pPr>
        <w:pStyle w:val="P68B1DB1-NormalnyWeb6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1. Дійсне посвідчення особи або дійсний паспорт заявника (для пред</w:t>
      </w:r>
      <w:r w:rsidR="00C52C5E">
        <w:rPr>
          <w:lang w:val="uk-UA"/>
        </w:rPr>
        <w:t>’</w:t>
      </w:r>
      <w:r>
        <w:rPr>
          <w:lang w:val="uk-UA"/>
        </w:rPr>
        <w:t>явлення).</w:t>
      </w:r>
    </w:p>
    <w:p w:rsidR="008374F4" w:rsidRDefault="00330272">
      <w:pPr>
        <w:pStyle w:val="NormalnyWeb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rFonts w:ascii="Lato" w:hAnsi="Lato"/>
          <w:color w:val="212529"/>
          <w:lang w:val="uk-UA"/>
        </w:rPr>
        <w:t xml:space="preserve">2. Підтвердження сплати </w:t>
      </w:r>
      <w:r w:rsidR="00EA2B8E">
        <w:rPr>
          <w:rFonts w:ascii="Lato" w:hAnsi="Lato"/>
          <w:color w:val="212529"/>
          <w:lang w:val="uk-UA"/>
        </w:rPr>
        <w:t xml:space="preserve">державного </w:t>
      </w:r>
      <w:r w:rsidR="00BE1911">
        <w:rPr>
          <w:rFonts w:ascii="Lato" w:hAnsi="Lato"/>
          <w:color w:val="212529"/>
          <w:lang w:val="uk-UA"/>
        </w:rPr>
        <w:t xml:space="preserve">збору </w:t>
      </w:r>
      <w:r>
        <w:rPr>
          <w:rFonts w:ascii="Lato" w:hAnsi="Lato"/>
          <w:color w:val="212529"/>
          <w:lang w:val="uk-UA"/>
        </w:rPr>
        <w:t xml:space="preserve">за видачу копії з </w:t>
      </w:r>
      <w:r w:rsidR="00BE1911">
        <w:rPr>
          <w:rFonts w:ascii="Lato" w:hAnsi="Lato"/>
          <w:color w:val="212529"/>
          <w:lang w:val="uk-UA"/>
        </w:rPr>
        <w:t>ДЦС</w:t>
      </w:r>
      <w:r>
        <w:rPr>
          <w:rFonts w:ascii="Lato" w:hAnsi="Lato"/>
          <w:color w:val="212529"/>
          <w:lang w:val="uk-UA"/>
        </w:rPr>
        <w:t xml:space="preserve"> </w:t>
      </w:r>
      <w:r>
        <w:rPr>
          <w:rFonts w:ascii="Lato" w:eastAsia="Lato" w:hAnsi="Lato" w:cs="Lato"/>
          <w:lang w:val="uk-UA"/>
        </w:rPr>
        <w:t xml:space="preserve">(не в кожному випадку </w:t>
      </w:r>
      <w:r w:rsidR="00C52C5E">
        <w:rPr>
          <w:rFonts w:ascii="Calibri" w:eastAsia="Lato" w:hAnsi="Calibri" w:cs="Calibri"/>
          <w:lang w:val="uk-UA"/>
        </w:rPr>
        <w:t>—</w:t>
      </w:r>
      <w:r>
        <w:rPr>
          <w:rFonts w:ascii="Lato" w:eastAsia="Lato" w:hAnsi="Lato" w:cs="Lato"/>
          <w:lang w:val="uk-UA"/>
        </w:rPr>
        <w:t xml:space="preserve"> деталі в розділі «Оплати»)</w:t>
      </w:r>
      <w:r>
        <w:rPr>
          <w:rFonts w:ascii="Lato" w:hAnsi="Lato"/>
          <w:color w:val="212529"/>
          <w:lang w:val="uk-UA"/>
        </w:rPr>
        <w:t>.</w:t>
      </w:r>
    </w:p>
    <w:p w:rsidR="008374F4" w:rsidRDefault="00330272" w:rsidP="00A51C6C">
      <w:pPr>
        <w:pStyle w:val="P68B1DB1-Normalny2"/>
        <w:tabs>
          <w:tab w:val="left" w:pos="737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>3. Заява на отримання копії на одній з двох форм, залежно від того, як заявник хоче отримати документ, за яким звертається:</w:t>
      </w:r>
    </w:p>
    <w:p w:rsidR="008374F4" w:rsidRPr="00EA2B8E" w:rsidRDefault="00A603A9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hyperlink r:id="rId13" w:history="1">
        <w:r w:rsidR="00330272" w:rsidRPr="00EA2B8E">
          <w:rPr>
            <w:rStyle w:val="Hipercze"/>
            <w:rFonts w:ascii="Lato" w:eastAsia="Lato" w:hAnsi="Lato" w:cs="Lato"/>
            <w:sz w:val="24"/>
            <w:lang w:val="uk-UA"/>
          </w:rPr>
          <w:t>Додаток № 1</w:t>
        </w:r>
      </w:hyperlink>
      <w:r w:rsidR="00C52C5E">
        <w:rPr>
          <w:rFonts w:ascii="Lato" w:eastAsia="Lato" w:hAnsi="Lato" w:cs="Lato"/>
          <w:sz w:val="24"/>
          <w:lang w:val="uk-UA"/>
        </w:rPr>
        <w:t xml:space="preserve"> — </w:t>
      </w:r>
      <w:r w:rsidR="00330272">
        <w:rPr>
          <w:rFonts w:ascii="Lato" w:eastAsia="Lato" w:hAnsi="Lato" w:cs="Lato"/>
          <w:sz w:val="24"/>
          <w:lang w:val="uk-UA"/>
        </w:rPr>
        <w:t xml:space="preserve">особисте отримання в </w:t>
      </w:r>
      <w:r w:rsidR="00BE1911">
        <w:rPr>
          <w:rFonts w:ascii="Lato" w:eastAsia="Lato" w:hAnsi="Lato" w:cs="Lato"/>
          <w:sz w:val="24"/>
          <w:lang w:val="uk-UA"/>
        </w:rPr>
        <w:t>ДЦС</w:t>
      </w:r>
      <w:r w:rsidR="00330272">
        <w:rPr>
          <w:rFonts w:ascii="Lato" w:eastAsia="Lato" w:hAnsi="Lato" w:cs="Lato"/>
          <w:sz w:val="24"/>
          <w:lang w:val="uk-UA"/>
        </w:rPr>
        <w:t>,</w:t>
      </w:r>
    </w:p>
    <w:p w:rsidR="008374F4" w:rsidRDefault="00A603A9">
      <w:pPr>
        <w:pStyle w:val="Akapitzlist"/>
        <w:numPr>
          <w:ilvl w:val="0"/>
          <w:numId w:val="4"/>
        </w:numPr>
        <w:spacing w:after="0" w:line="240" w:lineRule="auto"/>
        <w:jc w:val="both"/>
      </w:pPr>
      <w:hyperlink r:id="rId14" w:history="1">
        <w:r w:rsidR="00330272" w:rsidRPr="00EA2B8E">
          <w:rPr>
            <w:rStyle w:val="Hipercze"/>
            <w:rFonts w:ascii="Lato" w:eastAsia="Lato" w:hAnsi="Lato" w:cs="Lato"/>
            <w:sz w:val="24"/>
            <w:lang w:val="uk-UA"/>
          </w:rPr>
          <w:t>Додаток</w:t>
        </w:r>
      </w:hyperlink>
      <w:r w:rsidR="00330272">
        <w:rPr>
          <w:rFonts w:ascii="Lato" w:eastAsia="Lato" w:hAnsi="Lato" w:cs="Lato"/>
          <w:sz w:val="24"/>
          <w:lang w:val="uk-UA"/>
        </w:rPr>
        <w:t xml:space="preserve"> № 2</w:t>
      </w:r>
      <w:r w:rsidR="00C52C5E">
        <w:rPr>
          <w:rFonts w:ascii="Lato" w:eastAsia="Lato" w:hAnsi="Lato" w:cs="Lato"/>
          <w:sz w:val="24"/>
          <w:lang w:val="uk-UA"/>
        </w:rPr>
        <w:t xml:space="preserve"> — </w:t>
      </w:r>
      <w:r w:rsidR="00330272">
        <w:rPr>
          <w:rFonts w:ascii="Lato" w:eastAsia="Lato" w:hAnsi="Lato" w:cs="Lato"/>
          <w:sz w:val="24"/>
          <w:lang w:val="uk-UA"/>
        </w:rPr>
        <w:t xml:space="preserve">отримання поштою. </w:t>
      </w:r>
    </w:p>
    <w:p w:rsidR="008374F4" w:rsidRDefault="00330272">
      <w:pPr>
        <w:pStyle w:val="P68B1DB1-Normalny2"/>
        <w:rPr>
          <w:lang w:val="uk-UA"/>
        </w:rPr>
      </w:pPr>
      <w:r>
        <w:rPr>
          <w:lang w:val="uk-UA"/>
        </w:rPr>
        <w:t>4. Документи в особливих випадках</w:t>
      </w:r>
      <w:r w:rsidR="00C52C5E">
        <w:rPr>
          <w:lang w:val="uk-UA"/>
        </w:rPr>
        <w:t xml:space="preserve"> </w:t>
      </w:r>
      <w:r w:rsidR="00C52C5E">
        <w:rPr>
          <w:rFonts w:ascii="Calibri" w:hAnsi="Calibri" w:cs="Calibri"/>
          <w:lang w:val="uk-UA"/>
        </w:rPr>
        <w:t>— д</w:t>
      </w:r>
      <w:r>
        <w:rPr>
          <w:lang w:val="uk-UA"/>
        </w:rPr>
        <w:t>ив. таблицю.</w:t>
      </w:r>
    </w:p>
    <w:p w:rsidR="008374F4" w:rsidRDefault="00330272">
      <w:pPr>
        <w:pStyle w:val="P68B1DB1-Normalny2"/>
        <w:rPr>
          <w:lang w:val="uk-UA"/>
        </w:rPr>
        <w:sectPr w:rsidR="008374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 w:rsidRPr="00EA2B8E">
        <w:rPr>
          <w:lang w:val="ru-RU"/>
        </w:rPr>
        <w:br w:type="page"/>
      </w:r>
    </w:p>
    <w:tbl>
      <w:tblPr>
        <w:tblStyle w:val="Tabela-Siatka"/>
        <w:tblW w:w="14595" w:type="dxa"/>
        <w:tblLayout w:type="fixed"/>
        <w:tblLook w:val="04A0" w:firstRow="1" w:lastRow="0" w:firstColumn="1" w:lastColumn="0" w:noHBand="0" w:noVBand="1"/>
      </w:tblPr>
      <w:tblGrid>
        <w:gridCol w:w="4390"/>
        <w:gridCol w:w="5810"/>
        <w:gridCol w:w="4395"/>
      </w:tblGrid>
      <w:tr w:rsidR="008374F4">
        <w:tc>
          <w:tcPr>
            <w:tcW w:w="4390" w:type="dxa"/>
            <w:shd w:val="clear" w:color="auto" w:fill="5B9BD5" w:themeFill="accent5"/>
          </w:tcPr>
          <w:p w:rsidR="008374F4" w:rsidRDefault="00330272">
            <w:pPr>
              <w:pStyle w:val="P68B1DB1-Normalny11"/>
              <w:pageBreakBefore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Назва документа</w:t>
            </w:r>
          </w:p>
        </w:tc>
        <w:tc>
          <w:tcPr>
            <w:tcW w:w="5810" w:type="dxa"/>
            <w:shd w:val="clear" w:color="auto" w:fill="5B9BD5" w:themeFill="accent5"/>
          </w:tcPr>
          <w:p w:rsidR="008374F4" w:rsidRDefault="00330272">
            <w:pPr>
              <w:pStyle w:val="P68B1DB1-Normalny11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 якому випадку</w:t>
            </w:r>
          </w:p>
        </w:tc>
        <w:tc>
          <w:tcPr>
            <w:tcW w:w="4395" w:type="dxa"/>
            <w:shd w:val="clear" w:color="auto" w:fill="5B9BD5" w:themeFill="accent5"/>
          </w:tcPr>
          <w:p w:rsidR="008374F4" w:rsidRDefault="00330272">
            <w:pPr>
              <w:pStyle w:val="P68B1DB1-Normalny11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Кого стосується</w:t>
            </w:r>
          </w:p>
        </w:tc>
      </w:tr>
      <w:tr w:rsidR="008374F4" w:rsidRPr="00A51C6C">
        <w:tc>
          <w:tcPr>
            <w:tcW w:w="4390" w:type="dxa"/>
          </w:tcPr>
          <w:p w:rsidR="008374F4" w:rsidRDefault="00330272">
            <w:pPr>
              <w:pStyle w:val="P68B1DB1-Normalny1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Остаточне рішення суду про встановлення опікунства</w:t>
            </w:r>
          </w:p>
        </w:tc>
        <w:tc>
          <w:tcPr>
            <w:tcW w:w="5810" w:type="dxa"/>
          </w:tcPr>
          <w:p w:rsidR="008374F4" w:rsidRPr="00EA2B8E" w:rsidRDefault="00330272">
            <w:pPr>
              <w:spacing w:after="0" w:line="240" w:lineRule="auto"/>
              <w:rPr>
                <w:lang w:val="ru-RU"/>
              </w:rPr>
            </w:pPr>
            <w:r>
              <w:rPr>
                <w:rStyle w:val="cf01"/>
                <w:rFonts w:ascii="Lato" w:hAnsi="Lato"/>
                <w:sz w:val="24"/>
                <w:lang w:val="uk-UA"/>
              </w:rPr>
              <w:t>Законний опікун, який звертається за отриманням копії з реєстру цивільного стану</w:t>
            </w:r>
          </w:p>
        </w:tc>
        <w:tc>
          <w:tcPr>
            <w:tcW w:w="4395" w:type="dxa"/>
          </w:tcPr>
          <w:p w:rsidR="008374F4" w:rsidRDefault="00330272">
            <w:pPr>
              <w:pStyle w:val="P68B1DB1-Normalny1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Особи, якої стосується справа, її предків (наприклад, матері, батька, бабусі, дідуся), низхідних (дітей, онуків)</w:t>
            </w:r>
            <w:r w:rsidR="00C52C5E">
              <w:rPr>
                <w:lang w:val="uk-UA"/>
              </w:rPr>
              <w:t xml:space="preserve"> родичів</w:t>
            </w:r>
            <w:r>
              <w:rPr>
                <w:lang w:val="uk-UA"/>
              </w:rPr>
              <w:t>, братів і сестер, дружини, чоловіка, законного представника і опікуна</w:t>
            </w:r>
          </w:p>
        </w:tc>
      </w:tr>
      <w:tr w:rsidR="008374F4">
        <w:tc>
          <w:tcPr>
            <w:tcW w:w="4390" w:type="dxa"/>
          </w:tcPr>
          <w:p w:rsidR="008374F4" w:rsidRDefault="00330272">
            <w:pPr>
              <w:pStyle w:val="P68B1DB1-Normalny1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Документ, що підтверджує законний інтерес</w:t>
            </w:r>
          </w:p>
        </w:tc>
        <w:tc>
          <w:tcPr>
            <w:tcW w:w="5810" w:type="dxa"/>
          </w:tcPr>
          <w:p w:rsidR="008374F4" w:rsidRPr="00EA2B8E" w:rsidRDefault="00330272">
            <w:pPr>
              <w:pStyle w:val="pf0"/>
              <w:spacing w:after="0"/>
              <w:rPr>
                <w:lang w:val="ru-RU"/>
              </w:rPr>
            </w:pPr>
            <w:r>
              <w:rPr>
                <w:rStyle w:val="cf01"/>
                <w:rFonts w:ascii="Lato" w:eastAsia="Lato" w:hAnsi="Lato" w:cs="Lato"/>
                <w:sz w:val="24"/>
                <w:lang w:val="uk-UA"/>
              </w:rPr>
              <w:t>У разі підтвердження законного інтересу</w:t>
            </w:r>
          </w:p>
        </w:tc>
        <w:tc>
          <w:tcPr>
            <w:tcW w:w="4395" w:type="dxa"/>
          </w:tcPr>
          <w:p w:rsidR="008374F4" w:rsidRDefault="00330272">
            <w:pPr>
              <w:pStyle w:val="P68B1DB1-Normalny13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Іншої людини</w:t>
            </w:r>
          </w:p>
        </w:tc>
      </w:tr>
      <w:tr w:rsidR="008374F4">
        <w:tc>
          <w:tcPr>
            <w:tcW w:w="4390" w:type="dxa"/>
          </w:tcPr>
          <w:p w:rsidR="008374F4" w:rsidRPr="00EA2B8E" w:rsidRDefault="00A603A9">
            <w:pPr>
              <w:spacing w:after="0" w:line="240" w:lineRule="auto"/>
              <w:rPr>
                <w:lang w:val="ru-RU"/>
              </w:rPr>
            </w:pPr>
            <w:hyperlink r:id="rId21">
              <w:r w:rsidR="00330272">
                <w:rPr>
                  <w:rFonts w:ascii="Lato" w:hAnsi="Lato"/>
                  <w:sz w:val="24"/>
                  <w:lang w:val="uk-UA"/>
                </w:rPr>
                <w:t>Письмова довіреність</w:t>
              </w:r>
            </w:hyperlink>
            <w:r w:rsidR="00330272">
              <w:rPr>
                <w:rFonts w:ascii="Lato" w:hAnsi="Lato"/>
                <w:sz w:val="24"/>
                <w:lang w:val="uk-UA"/>
              </w:rPr>
              <w:t xml:space="preserve"> або внесена до протоколу</w:t>
            </w:r>
          </w:p>
        </w:tc>
        <w:tc>
          <w:tcPr>
            <w:tcW w:w="5810" w:type="dxa"/>
          </w:tcPr>
          <w:p w:rsidR="008374F4" w:rsidRPr="00EA2B8E" w:rsidRDefault="00330272">
            <w:pPr>
              <w:pStyle w:val="pf0"/>
              <w:spacing w:after="0"/>
              <w:rPr>
                <w:lang w:val="ru-RU"/>
              </w:rPr>
            </w:pPr>
            <w:r>
              <w:rPr>
                <w:rStyle w:val="cf01"/>
                <w:rFonts w:ascii="Lato" w:eastAsia="Lato" w:hAnsi="Lato" w:cs="Lato"/>
                <w:sz w:val="24"/>
                <w:lang w:val="uk-UA"/>
              </w:rPr>
              <w:t>У разі дії через уповноваженого</w:t>
            </w:r>
          </w:p>
        </w:tc>
        <w:tc>
          <w:tcPr>
            <w:tcW w:w="4395" w:type="dxa"/>
          </w:tcPr>
          <w:p w:rsidR="008374F4" w:rsidRDefault="00330272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Уповноваженого</w:t>
            </w:r>
          </w:p>
        </w:tc>
      </w:tr>
      <w:tr w:rsidR="008374F4">
        <w:tc>
          <w:tcPr>
            <w:tcW w:w="4390" w:type="dxa"/>
          </w:tcPr>
          <w:p w:rsidR="008374F4" w:rsidRDefault="00330272">
            <w:pPr>
              <w:pStyle w:val="P68B1DB1-NormalnyWeb14"/>
              <w:shd w:val="clear" w:color="auto" w:fill="FFFFFF"/>
              <w:spacing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Статут громадської організації</w:t>
            </w:r>
          </w:p>
        </w:tc>
        <w:tc>
          <w:tcPr>
            <w:tcW w:w="5810" w:type="dxa"/>
            <w:vMerge w:val="restart"/>
          </w:tcPr>
          <w:p w:rsidR="008374F4" w:rsidRPr="00EA2B8E" w:rsidRDefault="00330272" w:rsidP="00EA2B8E">
            <w:pPr>
              <w:pStyle w:val="P68B1DB1-NormalnyWeb14"/>
              <w:shd w:val="clear" w:color="auto" w:fill="FFFFFF"/>
              <w:spacing w:beforeAutospacing="0" w:after="0" w:afterAutospacing="0"/>
              <w:jc w:val="both"/>
              <w:rPr>
                <w:lang w:val="ru-RU"/>
              </w:rPr>
            </w:pPr>
            <w:r>
              <w:rPr>
                <w:rStyle w:val="cf01"/>
                <w:rFonts w:ascii="Lato" w:eastAsia="Lato" w:hAnsi="Lato" w:cs="Lato"/>
                <w:sz w:val="24"/>
                <w:lang w:val="uk-UA"/>
              </w:rPr>
              <w:t xml:space="preserve"> </w:t>
            </w:r>
            <w:r w:rsidRPr="00C52C5E">
              <w:rPr>
                <w:lang w:val="ru-RU"/>
              </w:rPr>
              <w:t>У випадку обґрунтування суспільного інтересу</w:t>
            </w:r>
          </w:p>
        </w:tc>
        <w:tc>
          <w:tcPr>
            <w:tcW w:w="4395" w:type="dxa"/>
            <w:vMerge w:val="restart"/>
          </w:tcPr>
          <w:p w:rsidR="008374F4" w:rsidRDefault="00330272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Громадської організації</w:t>
            </w:r>
          </w:p>
        </w:tc>
      </w:tr>
      <w:tr w:rsidR="008374F4" w:rsidRPr="00A51C6C">
        <w:tc>
          <w:tcPr>
            <w:tcW w:w="4390" w:type="dxa"/>
          </w:tcPr>
          <w:p w:rsidR="008374F4" w:rsidRDefault="00330272">
            <w:pPr>
              <w:pStyle w:val="P68B1DB1-NormalnyWeb14"/>
              <w:shd w:val="clear" w:color="auto" w:fill="FFFFFF"/>
              <w:spacing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Документ, що підтверджує суспільний інтерес організації</w:t>
            </w:r>
          </w:p>
        </w:tc>
        <w:tc>
          <w:tcPr>
            <w:tcW w:w="5810" w:type="dxa"/>
            <w:vMerge/>
          </w:tcPr>
          <w:p w:rsidR="008374F4" w:rsidRDefault="008374F4">
            <w:pPr>
              <w:pStyle w:val="pf0"/>
              <w:spacing w:after="0"/>
              <w:rPr>
                <w:rFonts w:ascii="Lato" w:eastAsia="Lato" w:hAnsi="Lato" w:cs="Lato"/>
                <w:lang w:val="uk-UA"/>
              </w:rPr>
            </w:pPr>
          </w:p>
        </w:tc>
        <w:tc>
          <w:tcPr>
            <w:tcW w:w="4395" w:type="dxa"/>
            <w:vMerge/>
          </w:tcPr>
          <w:p w:rsidR="008374F4" w:rsidRDefault="008374F4">
            <w:pPr>
              <w:spacing w:after="0" w:line="240" w:lineRule="auto"/>
              <w:rPr>
                <w:rFonts w:ascii="Lato" w:eastAsia="Lato" w:hAnsi="Lato" w:cs="Lato"/>
                <w:lang w:val="uk-UA"/>
              </w:rPr>
            </w:pPr>
          </w:p>
        </w:tc>
      </w:tr>
    </w:tbl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  <w:sectPr w:rsidR="008374F4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bookmarkStart w:id="1" w:name="_Hlk98248162"/>
      <w:bookmarkEnd w:id="1"/>
    </w:p>
    <w:p w:rsidR="008374F4" w:rsidRDefault="00330272">
      <w:pPr>
        <w:spacing w:after="0" w:line="240" w:lineRule="auto"/>
        <w:jc w:val="both"/>
      </w:pPr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lastRenderedPageBreak/>
        <w:t>5. Оплат</w:t>
      </w:r>
      <w:r w:rsidR="00C52C5E"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t>а</w:t>
      </w:r>
    </w:p>
    <w:tbl>
      <w:tblPr>
        <w:tblStyle w:val="Tabela-Siatka"/>
        <w:tblW w:w="14053" w:type="dxa"/>
        <w:tblLayout w:type="fixed"/>
        <w:tblLook w:val="04A0" w:firstRow="1" w:lastRow="0" w:firstColumn="1" w:lastColumn="0" w:noHBand="0" w:noVBand="1"/>
      </w:tblPr>
      <w:tblGrid>
        <w:gridCol w:w="2263"/>
        <w:gridCol w:w="1986"/>
        <w:gridCol w:w="4678"/>
        <w:gridCol w:w="5126"/>
      </w:tblGrid>
      <w:tr w:rsidR="008374F4" w:rsidRPr="00A51C6C">
        <w:tc>
          <w:tcPr>
            <w:tcW w:w="2262" w:type="dxa"/>
            <w:shd w:val="clear" w:color="auto" w:fill="5B9BD5" w:themeFill="accent5"/>
          </w:tcPr>
          <w:p w:rsidR="008374F4" w:rsidRDefault="00330272">
            <w:pPr>
              <w:pStyle w:val="P68B1DB1-NormalnyWeb15"/>
              <w:spacing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платежу</w:t>
            </w:r>
          </w:p>
        </w:tc>
        <w:tc>
          <w:tcPr>
            <w:tcW w:w="1986" w:type="dxa"/>
            <w:shd w:val="clear" w:color="auto" w:fill="5B9BD5" w:themeFill="accent5"/>
          </w:tcPr>
          <w:p w:rsidR="008374F4" w:rsidRDefault="00330272">
            <w:pPr>
              <w:pStyle w:val="P68B1DB1-NormalnyWeb15"/>
              <w:spacing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платежу (сума)</w:t>
            </w:r>
          </w:p>
        </w:tc>
        <w:tc>
          <w:tcPr>
            <w:tcW w:w="4678" w:type="dxa"/>
            <w:shd w:val="clear" w:color="auto" w:fill="5B9BD5" w:themeFill="accent5"/>
          </w:tcPr>
          <w:p w:rsidR="008374F4" w:rsidRDefault="00330272">
            <w:pPr>
              <w:pStyle w:val="P68B1DB1-NormalnyWeb15"/>
              <w:spacing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Форми здійснення оплати</w:t>
            </w:r>
          </w:p>
        </w:tc>
        <w:tc>
          <w:tcPr>
            <w:tcW w:w="5126" w:type="dxa"/>
            <w:shd w:val="clear" w:color="auto" w:fill="5B9BD5" w:themeFill="accent5"/>
          </w:tcPr>
          <w:p w:rsidR="008374F4" w:rsidRDefault="00330272">
            <w:pPr>
              <w:pStyle w:val="P68B1DB1-NormalnyWeb15"/>
              <w:spacing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банківського рахунку Управління міста Кракова в PKO Bank Polski S.A.</w:t>
            </w:r>
          </w:p>
        </w:tc>
      </w:tr>
      <w:tr w:rsidR="008374F4">
        <w:tc>
          <w:tcPr>
            <w:tcW w:w="2262" w:type="dxa"/>
          </w:tcPr>
          <w:p w:rsidR="008374F4" w:rsidRDefault="00EA2B8E">
            <w:pPr>
              <w:pStyle w:val="P68B1DB1-NormalnyWeb6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Державн</w:t>
            </w:r>
            <w:r w:rsidR="00BE1911">
              <w:rPr>
                <w:lang w:val="uk-UA"/>
              </w:rPr>
              <w:t xml:space="preserve">ий збір </w:t>
            </w:r>
            <w:r w:rsidR="00330272">
              <w:rPr>
                <w:lang w:val="uk-UA"/>
              </w:rPr>
              <w:t xml:space="preserve">за видачу скороченої та багатомовної копії з </w:t>
            </w:r>
            <w:r w:rsidR="00BE1911">
              <w:rPr>
                <w:lang w:val="uk-UA"/>
              </w:rPr>
              <w:t>ДЦС</w:t>
            </w:r>
          </w:p>
        </w:tc>
        <w:tc>
          <w:tcPr>
            <w:tcW w:w="1986" w:type="dxa"/>
          </w:tcPr>
          <w:p w:rsidR="008374F4" w:rsidRDefault="00330272">
            <w:pPr>
              <w:pStyle w:val="P68B1DB1-NormalnyWeb6"/>
              <w:spacing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22,00 зл.</w:t>
            </w:r>
          </w:p>
        </w:tc>
        <w:tc>
          <w:tcPr>
            <w:tcW w:w="4678" w:type="dxa"/>
            <w:vMerge w:val="restart"/>
          </w:tcPr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  <w:p w:rsidR="008374F4" w:rsidRDefault="00330272">
            <w:pPr>
              <w:pStyle w:val="NormalnyWeb"/>
              <w:spacing w:beforeAutospacing="0" w:after="0" w:afterAutospacing="0"/>
              <w:rPr>
                <w:lang w:val="uk-UA"/>
              </w:rPr>
            </w:pPr>
            <w:r>
              <w:rPr>
                <w:rFonts w:ascii="Lato" w:hAnsi="Lato"/>
                <w:color w:val="212529"/>
                <w:lang w:val="uk-UA"/>
              </w:rPr>
              <w:t xml:space="preserve">1. Шляхом переказу на банківський рахунок Управління міста Кракова, вказавши в назві переказу тип послуги, якої стосується </w:t>
            </w:r>
            <w:r w:rsidR="00C52C5E">
              <w:rPr>
                <w:rFonts w:ascii="Lato" w:hAnsi="Lato"/>
                <w:color w:val="212529"/>
                <w:lang w:val="uk-UA"/>
              </w:rPr>
              <w:t>о</w:t>
            </w:r>
            <w:r>
              <w:rPr>
                <w:rFonts w:ascii="Lato" w:hAnsi="Lato"/>
                <w:color w:val="212529"/>
                <w:lang w:val="uk-UA"/>
              </w:rPr>
              <w:t xml:space="preserve">плата (напр. </w:t>
            </w:r>
            <w:r w:rsidR="00C52C5E">
              <w:rPr>
                <w:rFonts w:ascii="Lato" w:hAnsi="Lato"/>
                <w:color w:val="212529"/>
                <w:lang w:val="uk-UA"/>
              </w:rPr>
              <w:t xml:space="preserve">державний </w:t>
            </w:r>
            <w:r>
              <w:rPr>
                <w:rFonts w:ascii="Lato" w:eastAsia="Lato" w:hAnsi="Lato" w:cs="Lato"/>
                <w:lang w:val="uk-UA"/>
              </w:rPr>
              <w:t>збір за прийняття заяви про зміну прізвища першої спільної дитини подружжя).</w:t>
            </w:r>
          </w:p>
          <w:p w:rsidR="008374F4" w:rsidRPr="00EA2B8E" w:rsidRDefault="00330272">
            <w:pPr>
              <w:pStyle w:val="NormalnyWeb"/>
              <w:spacing w:beforeAutospacing="0" w:after="0" w:afterAutospacing="0"/>
              <w:rPr>
                <w:lang w:val="ru-RU"/>
              </w:rPr>
            </w:pPr>
            <w:r>
              <w:rPr>
                <w:rFonts w:ascii="Lato" w:hAnsi="Lato"/>
                <w:color w:val="212529"/>
                <w:lang w:val="uk-UA"/>
              </w:rPr>
              <w:t xml:space="preserve">2. У </w:t>
            </w:r>
            <w:hyperlink r:id="rId22">
              <w:r w:rsidR="00C52C5E">
                <w:rPr>
                  <w:rFonts w:ascii="Lato" w:hAnsi="Lato"/>
                  <w:lang w:val="uk-UA"/>
                </w:rPr>
                <w:t>касах</w:t>
              </w:r>
            </w:hyperlink>
            <w:r>
              <w:rPr>
                <w:rFonts w:ascii="Lato" w:hAnsi="Lato"/>
                <w:color w:val="212529"/>
                <w:lang w:val="uk-UA"/>
              </w:rPr>
              <w:t xml:space="preserve"> УМК.</w:t>
            </w:r>
          </w:p>
          <w:p w:rsidR="008374F4" w:rsidRDefault="00330272">
            <w:pPr>
              <w:pStyle w:val="P68B1DB1-NormalnyWeb6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3. За адресами: вул. Любельська, 29 </w:t>
            </w:r>
            <w:r>
              <w:rPr>
                <w:lang w:val="uk-UA"/>
              </w:rPr>
              <w:br/>
              <w:t xml:space="preserve">та Вадовіцька, 8в за допомогою платіжного термінала, </w:t>
            </w:r>
            <w:r w:rsidR="00C52C5E">
              <w:rPr>
                <w:lang w:val="uk-UA"/>
              </w:rPr>
              <w:t xml:space="preserve">пристосованого </w:t>
            </w:r>
            <w:r>
              <w:rPr>
                <w:lang w:val="uk-UA"/>
              </w:rPr>
              <w:t xml:space="preserve">для </w:t>
            </w:r>
            <w:r w:rsidR="00C52C5E">
              <w:rPr>
                <w:lang w:val="uk-UA"/>
              </w:rPr>
              <w:t xml:space="preserve">сплати державних </w:t>
            </w:r>
            <w:r>
              <w:rPr>
                <w:lang w:val="uk-UA"/>
              </w:rPr>
              <w:t>збор</w:t>
            </w:r>
            <w:r w:rsidR="00C52C5E">
              <w:rPr>
                <w:lang w:val="uk-UA"/>
              </w:rPr>
              <w:t>ів</w:t>
            </w:r>
            <w:r>
              <w:rPr>
                <w:lang w:val="uk-UA"/>
              </w:rPr>
              <w:t>.</w:t>
            </w:r>
          </w:p>
          <w:p w:rsidR="008374F4" w:rsidRDefault="00330272">
            <w:pPr>
              <w:pStyle w:val="P68B1DB1-NormalnyWeb6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4. На пошті.</w:t>
            </w:r>
          </w:p>
          <w:p w:rsidR="008374F4" w:rsidRDefault="00330272">
            <w:pPr>
              <w:pStyle w:val="P68B1DB1-NormalnyWeb6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5. У відділеннях банку PKO Bank Polski S.A. у Кракові без комісії.</w:t>
            </w:r>
          </w:p>
        </w:tc>
        <w:tc>
          <w:tcPr>
            <w:tcW w:w="5126" w:type="dxa"/>
            <w:vMerge w:val="restart"/>
          </w:tcPr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  <w:p w:rsidR="008374F4" w:rsidRDefault="00330272">
            <w:pPr>
              <w:pStyle w:val="P68B1DB1-NormalnyWeb6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49 1020 2892 2276 3005 0000 0000.</w:t>
            </w:r>
          </w:p>
          <w:p w:rsidR="008374F4" w:rsidRDefault="008374F4">
            <w:pPr>
              <w:pStyle w:val="NormalnyWeb"/>
              <w:shd w:val="clear" w:color="auto" w:fill="FFFFFF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  <w:p w:rsidR="008374F4" w:rsidRDefault="00330272">
            <w:pPr>
              <w:pStyle w:val="P68B1DB1-NormalnyWeb6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Платіж, здійснений з-за кордону міжнародним банківським переказом, необхідно внести на рахунок Управління міста Кракова:</w:t>
            </w:r>
          </w:p>
          <w:p w:rsidR="008374F4" w:rsidRDefault="008374F4">
            <w:pPr>
              <w:pStyle w:val="NormalnyWeb"/>
              <w:shd w:val="clear" w:color="auto" w:fill="FFFFFF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  <w:p w:rsidR="008374F4" w:rsidRDefault="00330272">
            <w:pPr>
              <w:pStyle w:val="P68B1DB1-NormalnyWeb6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Номер рахунку / IBAN:</w:t>
            </w:r>
          </w:p>
          <w:p w:rsidR="008374F4" w:rsidRDefault="00330272">
            <w:pPr>
              <w:pStyle w:val="P68B1DB1-NormalnyWeb6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PL49 1020 2892 2276 3005 0000 0000</w:t>
            </w:r>
          </w:p>
          <w:p w:rsidR="008374F4" w:rsidRDefault="00330272">
            <w:pPr>
              <w:pStyle w:val="P68B1DB1-NormalnyWeb6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PKO Bank Polski</w:t>
            </w:r>
          </w:p>
          <w:p w:rsidR="008374F4" w:rsidRDefault="00330272">
            <w:pPr>
              <w:pStyle w:val="P68B1DB1-NormalnyWeb6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Номер BIC / SWIFT: BPKOPLPW</w:t>
            </w:r>
          </w:p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</w:tc>
      </w:tr>
      <w:tr w:rsidR="008374F4">
        <w:tc>
          <w:tcPr>
            <w:tcW w:w="2262" w:type="dxa"/>
          </w:tcPr>
          <w:p w:rsidR="008374F4" w:rsidRDefault="00BE1911">
            <w:pPr>
              <w:pStyle w:val="P68B1DB1-NormalnyWeb6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Державний збір </w:t>
            </w:r>
            <w:r w:rsidR="00330272">
              <w:rPr>
                <w:lang w:val="uk-UA"/>
              </w:rPr>
              <w:t>за видачу повної копії</w:t>
            </w:r>
          </w:p>
        </w:tc>
        <w:tc>
          <w:tcPr>
            <w:tcW w:w="1986" w:type="dxa"/>
          </w:tcPr>
          <w:p w:rsidR="008374F4" w:rsidRDefault="00330272">
            <w:pPr>
              <w:pStyle w:val="P68B1DB1-NormalnyWeb6"/>
              <w:spacing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33,00 зл.</w:t>
            </w:r>
          </w:p>
        </w:tc>
        <w:tc>
          <w:tcPr>
            <w:tcW w:w="4678" w:type="dxa"/>
            <w:vMerge/>
          </w:tcPr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</w:tc>
        <w:tc>
          <w:tcPr>
            <w:tcW w:w="5126" w:type="dxa"/>
            <w:vMerge/>
          </w:tcPr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</w:tc>
      </w:tr>
      <w:tr w:rsidR="008374F4">
        <w:tc>
          <w:tcPr>
            <w:tcW w:w="2262" w:type="dxa"/>
          </w:tcPr>
          <w:p w:rsidR="008374F4" w:rsidRDefault="00BE1911">
            <w:pPr>
              <w:pStyle w:val="P68B1DB1-NormalnyWeb6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Державний збір </w:t>
            </w:r>
            <w:r w:rsidR="00330272">
              <w:rPr>
                <w:lang w:val="uk-UA"/>
              </w:rPr>
              <w:t>за подання документа, що підтверджує видачу довіреності</w:t>
            </w:r>
          </w:p>
        </w:tc>
        <w:tc>
          <w:tcPr>
            <w:tcW w:w="1986" w:type="dxa"/>
          </w:tcPr>
          <w:p w:rsidR="008374F4" w:rsidRDefault="00330272">
            <w:pPr>
              <w:pStyle w:val="P68B1DB1-NormalnyWeb6"/>
              <w:spacing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17,00 зл</w:t>
            </w:r>
            <w:r w:rsidR="00C52C5E">
              <w:rPr>
                <w:lang w:val="uk-UA"/>
              </w:rPr>
              <w:t>.</w:t>
            </w:r>
          </w:p>
          <w:p w:rsidR="008374F4" w:rsidRDefault="008374F4">
            <w:pPr>
              <w:pStyle w:val="NormalnyWeb"/>
              <w:spacing w:beforeAutospacing="0" w:after="0" w:afterAutospacing="0"/>
              <w:jc w:val="center"/>
              <w:rPr>
                <w:rFonts w:ascii="Lato" w:hAnsi="Lato"/>
                <w:color w:val="212529"/>
                <w:lang w:val="uk-UA"/>
              </w:rPr>
            </w:pPr>
          </w:p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</w:tc>
        <w:tc>
          <w:tcPr>
            <w:tcW w:w="4678" w:type="dxa"/>
            <w:vMerge/>
          </w:tcPr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</w:tc>
        <w:tc>
          <w:tcPr>
            <w:tcW w:w="5126" w:type="dxa"/>
            <w:vMerge/>
          </w:tcPr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</w:tc>
      </w:tr>
      <w:tr w:rsidR="008374F4">
        <w:tc>
          <w:tcPr>
            <w:tcW w:w="2262" w:type="dxa"/>
          </w:tcPr>
          <w:p w:rsidR="008374F4" w:rsidRPr="009C3AEC" w:rsidRDefault="00BE1911">
            <w:pPr>
              <w:pStyle w:val="P68B1DB1-NormalnyWeb16"/>
              <w:spacing w:beforeAutospacing="0" w:after="0" w:afterAutospacing="0"/>
              <w:rPr>
                <w:lang w:val="uk-UA"/>
              </w:rPr>
            </w:pPr>
            <w:r w:rsidRPr="009C3AEC">
              <w:rPr>
                <w:rFonts w:hint="eastAsia"/>
                <w:lang w:val="uk-UA"/>
              </w:rPr>
              <w:t>Державний</w:t>
            </w:r>
            <w:r w:rsidRPr="009C3AEC">
              <w:rPr>
                <w:lang w:val="uk-UA"/>
              </w:rPr>
              <w:t xml:space="preserve"> </w:t>
            </w:r>
            <w:r w:rsidRPr="009C3AEC">
              <w:rPr>
                <w:rFonts w:hint="eastAsia"/>
                <w:lang w:val="uk-UA"/>
              </w:rPr>
              <w:t>збір</w:t>
            </w:r>
            <w:r w:rsidRPr="009C3AEC">
              <w:rPr>
                <w:lang w:val="uk-UA"/>
              </w:rPr>
              <w:t xml:space="preserve"> </w:t>
            </w:r>
            <w:r w:rsidR="00330272" w:rsidRPr="009C3AEC">
              <w:rPr>
                <w:lang w:val="uk-UA"/>
              </w:rPr>
              <w:t>за видачу рішення про відмову у видачі копії з актового запису про сімейний стан</w:t>
            </w:r>
          </w:p>
        </w:tc>
        <w:tc>
          <w:tcPr>
            <w:tcW w:w="1986" w:type="dxa"/>
          </w:tcPr>
          <w:p w:rsidR="008374F4" w:rsidRPr="009C3AEC" w:rsidRDefault="00330272">
            <w:pPr>
              <w:pStyle w:val="P68B1DB1-NormalnyWeb16"/>
              <w:spacing w:beforeAutospacing="0" w:after="0" w:afterAutospacing="0"/>
              <w:jc w:val="center"/>
              <w:rPr>
                <w:lang w:val="uk-UA"/>
              </w:rPr>
            </w:pPr>
            <w:r w:rsidRPr="009C3AEC">
              <w:rPr>
                <w:lang w:val="uk-UA"/>
              </w:rPr>
              <w:t>10,00 зл.</w:t>
            </w:r>
          </w:p>
        </w:tc>
        <w:tc>
          <w:tcPr>
            <w:tcW w:w="4678" w:type="dxa"/>
            <w:vMerge/>
          </w:tcPr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</w:tc>
        <w:tc>
          <w:tcPr>
            <w:tcW w:w="5126" w:type="dxa"/>
            <w:vMerge/>
          </w:tcPr>
          <w:p w:rsidR="008374F4" w:rsidRDefault="008374F4">
            <w:pPr>
              <w:pStyle w:val="NormalnyWeb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</w:tc>
      </w:tr>
    </w:tbl>
    <w:p w:rsidR="008374F4" w:rsidRDefault="008374F4">
      <w:pPr>
        <w:pStyle w:val="NormalnyWeb"/>
        <w:shd w:val="clear" w:color="auto" w:fill="FFFFFF"/>
        <w:spacing w:beforeAutospacing="0" w:after="0" w:afterAutospacing="0"/>
        <w:jc w:val="both"/>
        <w:rPr>
          <w:rFonts w:ascii="Lato" w:hAnsi="Lato"/>
          <w:color w:val="000000"/>
          <w:shd w:val="clear" w:color="auto" w:fill="FFFFFF"/>
          <w:lang w:val="uk-UA"/>
        </w:rPr>
      </w:pPr>
    </w:p>
    <w:p w:rsidR="008374F4" w:rsidRPr="00EA2B8E" w:rsidRDefault="00330272">
      <w:pPr>
        <w:pStyle w:val="NormalnyWeb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rFonts w:ascii="Lato" w:hAnsi="Lato"/>
          <w:color w:val="000000"/>
          <w:shd w:val="clear" w:color="auto" w:fill="FFFFFF"/>
          <w:lang w:val="uk-UA"/>
        </w:rPr>
        <w:t xml:space="preserve">1. </w:t>
      </w:r>
      <w:r w:rsidR="00EA2B8E">
        <w:rPr>
          <w:rFonts w:ascii="Lato" w:hAnsi="Lato"/>
          <w:color w:val="000000"/>
          <w:shd w:val="clear" w:color="auto" w:fill="FFFFFF"/>
          <w:lang w:val="uk-UA"/>
        </w:rPr>
        <w:t>Державни</w:t>
      </w:r>
      <w:r w:rsidR="00C52C5E">
        <w:rPr>
          <w:rFonts w:ascii="Lato" w:hAnsi="Lato"/>
          <w:color w:val="000000"/>
          <w:shd w:val="clear" w:color="auto" w:fill="FFFFFF"/>
          <w:lang w:val="uk-UA"/>
        </w:rPr>
        <w:t xml:space="preserve">й збір стягується за </w:t>
      </w:r>
      <w:r>
        <w:rPr>
          <w:rFonts w:ascii="Lato" w:hAnsi="Lato"/>
          <w:color w:val="000000"/>
          <w:shd w:val="clear" w:color="auto" w:fill="FFFFFF"/>
          <w:lang w:val="uk-UA"/>
        </w:rPr>
        <w:t>копії актових записів про сімейний стан</w:t>
      </w:r>
      <w:r w:rsidR="00C52C5E">
        <w:rPr>
          <w:rFonts w:ascii="Lato" w:hAnsi="Lato"/>
          <w:color w:val="000000"/>
          <w:shd w:val="clear" w:color="auto" w:fill="FFFFFF"/>
          <w:lang w:val="uk-UA"/>
        </w:rPr>
        <w:t xml:space="preserve">, серед іншого у </w:t>
      </w:r>
      <w:r>
        <w:rPr>
          <w:rFonts w:ascii="Lato" w:hAnsi="Lato"/>
          <w:color w:val="000000"/>
          <w:shd w:val="clear" w:color="auto" w:fill="FFFFFF"/>
          <w:lang w:val="uk-UA"/>
        </w:rPr>
        <w:t>спадкових, майнових</w:t>
      </w:r>
      <w:r w:rsidR="00C52C5E">
        <w:rPr>
          <w:rFonts w:ascii="Lato" w:hAnsi="Lato"/>
          <w:color w:val="000000"/>
          <w:shd w:val="clear" w:color="auto" w:fill="FFFFFF"/>
          <w:lang w:val="uk-UA"/>
        </w:rPr>
        <w:t xml:space="preserve"> справах</w:t>
      </w:r>
      <w:r>
        <w:rPr>
          <w:rFonts w:ascii="Lato" w:hAnsi="Lato"/>
          <w:color w:val="000000"/>
          <w:shd w:val="clear" w:color="auto" w:fill="FFFFFF"/>
          <w:lang w:val="uk-UA"/>
        </w:rPr>
        <w:t>, реєстрації місця проживання, ПЗУ.</w:t>
      </w:r>
      <w:r>
        <w:rPr>
          <w:rFonts w:ascii="Lato" w:hAnsi="Lato"/>
          <w:color w:val="000000"/>
          <w:shd w:val="clear" w:color="auto" w:fill="FFFFFF"/>
          <w:lang w:val="uk-UA"/>
        </w:rPr>
        <w:tab/>
      </w:r>
      <w:r>
        <w:rPr>
          <w:rFonts w:ascii="Lato" w:hAnsi="Lato"/>
          <w:color w:val="000000"/>
          <w:lang w:val="uk-UA"/>
        </w:rPr>
        <w:br/>
      </w:r>
      <w:r>
        <w:rPr>
          <w:rFonts w:ascii="Lato" w:hAnsi="Lato"/>
          <w:color w:val="000000"/>
          <w:shd w:val="clear" w:color="auto" w:fill="FFFFFF"/>
          <w:lang w:val="uk-UA"/>
        </w:rPr>
        <w:t xml:space="preserve">2. </w:t>
      </w:r>
      <w:r w:rsidR="00EA2B8E">
        <w:rPr>
          <w:rFonts w:ascii="Lato" w:hAnsi="Lato"/>
          <w:color w:val="000000"/>
          <w:shd w:val="clear" w:color="auto" w:fill="FFFFFF"/>
          <w:lang w:val="uk-UA"/>
        </w:rPr>
        <w:t xml:space="preserve">Державним </w:t>
      </w:r>
      <w:r w:rsidR="00C52C5E">
        <w:rPr>
          <w:rFonts w:ascii="Lato" w:hAnsi="Lato"/>
          <w:color w:val="000000"/>
          <w:shd w:val="clear" w:color="auto" w:fill="FFFFFF"/>
          <w:lang w:val="uk-UA"/>
        </w:rPr>
        <w:t xml:space="preserve">збором </w:t>
      </w:r>
      <w:r>
        <w:rPr>
          <w:rStyle w:val="Pogrubienie"/>
          <w:rFonts w:ascii="Lato" w:hAnsi="Lato"/>
          <w:b w:val="0"/>
          <w:color w:val="000000"/>
          <w:shd w:val="clear" w:color="auto" w:fill="FFFFFF"/>
          <w:lang w:val="uk-UA"/>
        </w:rPr>
        <w:t>не обкладаються</w:t>
      </w:r>
      <w:r>
        <w:rPr>
          <w:rStyle w:val="Pogrubienie"/>
          <w:rFonts w:ascii="Lato" w:hAnsi="Lato"/>
          <w:color w:val="000000"/>
          <w:shd w:val="clear" w:color="auto" w:fill="FFFFFF"/>
          <w:lang w:val="uk-UA"/>
        </w:rPr>
        <w:t xml:space="preserve">  </w:t>
      </w:r>
      <w:r>
        <w:rPr>
          <w:rFonts w:ascii="Lato" w:hAnsi="Lato"/>
          <w:color w:val="000000"/>
          <w:shd w:val="clear" w:color="auto" w:fill="FFFFFF"/>
          <w:lang w:val="uk-UA"/>
        </w:rPr>
        <w:t>копії актових записів цивільного стану, які стосуються справ: про аліменти, опікунство, піклування, усиновлення, соціального страхування (ZUS, KRUS), медичного страхування, соціальної допомоги, працевлаштування, соціальних виплат, навчання, освіти та позашкільної освіти, сімейної допомоги (наприклад, сімейна допомога з доплатами, одноразова допомога при народженні дитини), документу, що посвідчує особу, наприклад, паспорту.</w:t>
      </w:r>
    </w:p>
    <w:p w:rsidR="008374F4" w:rsidRDefault="00BE1911">
      <w:pPr>
        <w:pStyle w:val="P68B1DB1-NormalnyWeb6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Державний збір </w:t>
      </w:r>
      <w:r w:rsidR="00330272">
        <w:rPr>
          <w:lang w:val="uk-UA"/>
        </w:rPr>
        <w:t>за подання документа, що підтверджує видачу довіреності, не стосується довіреності, виданої чоловікові/дружині, родичу по висхідній лінії, низхідній лінії, братам і сестрам, а також коли довіритель є особою, звільненою від сплати</w:t>
      </w:r>
      <w:r w:rsidR="00EA2B8E">
        <w:rPr>
          <w:lang w:val="uk-UA"/>
        </w:rPr>
        <w:t xml:space="preserve"> державного </w:t>
      </w:r>
      <w:r>
        <w:rPr>
          <w:lang w:val="uk-UA"/>
        </w:rPr>
        <w:t>збору</w:t>
      </w:r>
      <w:r w:rsidR="00330272">
        <w:rPr>
          <w:lang w:val="uk-UA"/>
        </w:rPr>
        <w:t>.</w:t>
      </w:r>
    </w:p>
    <w:p w:rsidR="008374F4" w:rsidRPr="009C3AEC" w:rsidRDefault="00330272">
      <w:pPr>
        <w:pStyle w:val="P68B1DB1-NormalnyWeb16"/>
        <w:shd w:val="clear" w:color="auto" w:fill="FFFFFF"/>
        <w:spacing w:beforeAutospacing="0" w:after="0" w:afterAutospacing="0"/>
        <w:jc w:val="both"/>
        <w:rPr>
          <w:lang w:val="uk-UA"/>
        </w:rPr>
      </w:pPr>
      <w:r w:rsidRPr="009C3AEC">
        <w:rPr>
          <w:lang w:val="uk-UA"/>
        </w:rPr>
        <w:lastRenderedPageBreak/>
        <w:t xml:space="preserve">4. </w:t>
      </w:r>
      <w:r w:rsidR="00EA2B8E" w:rsidRPr="009C3AEC">
        <w:rPr>
          <w:lang w:val="uk-UA"/>
        </w:rPr>
        <w:t>Державн</w:t>
      </w:r>
      <w:r w:rsidR="00C52C5E" w:rsidRPr="009C3AEC">
        <w:rPr>
          <w:lang w:val="uk-UA"/>
        </w:rPr>
        <w:t>ий збір за</w:t>
      </w:r>
      <w:r w:rsidRPr="009C3AEC">
        <w:rPr>
          <w:lang w:val="uk-UA"/>
        </w:rPr>
        <w:t xml:space="preserve"> видачу рішення про відмову у видачі копії актів цивільного стану в розумінні положень адміністративного  процесуального кодексу. </w:t>
      </w:r>
    </w:p>
    <w:p w:rsidR="008374F4" w:rsidRDefault="00330272">
      <w:pPr>
        <w:pStyle w:val="P68B1DB1-Normalny17"/>
        <w:rPr>
          <w:rFonts w:eastAsia="Times New Roman" w:cs="Times New Roman"/>
          <w:color w:val="000000"/>
          <w:sz w:val="24"/>
          <w:lang w:val="uk-UA"/>
        </w:rPr>
      </w:pPr>
      <w:r w:rsidRPr="00EA2B8E">
        <w:rPr>
          <w:lang w:val="ru-RU"/>
        </w:rPr>
        <w:br w:type="page"/>
      </w:r>
      <w:bookmarkStart w:id="2" w:name="_GoBack"/>
      <w:bookmarkEnd w:id="2"/>
    </w:p>
    <w:p w:rsidR="008374F4" w:rsidRPr="00EA2B8E" w:rsidRDefault="00330272">
      <w:pPr>
        <w:spacing w:after="0" w:line="240" w:lineRule="auto"/>
        <w:jc w:val="both"/>
        <w:rPr>
          <w:lang w:val="ru-RU"/>
        </w:rPr>
      </w:pPr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lastRenderedPageBreak/>
        <w:t>6. Місце подачі документів</w:t>
      </w:r>
    </w:p>
    <w:p w:rsidR="008374F4" w:rsidRPr="00EA2B8E" w:rsidRDefault="00330272">
      <w:pPr>
        <w:spacing w:after="0"/>
        <w:rPr>
          <w:lang w:val="ru-RU"/>
        </w:rPr>
      </w:pPr>
      <w:r>
        <w:rPr>
          <w:rFonts w:ascii="Lato" w:eastAsia="Lato" w:hAnsi="Lato" w:cs="Lato"/>
          <w:sz w:val="24"/>
          <w:lang w:val="uk-UA"/>
        </w:rPr>
        <w:t xml:space="preserve">Документи можна подати до </w:t>
      </w:r>
      <w:r w:rsidR="00BE1911">
        <w:rPr>
          <w:rFonts w:ascii="Lato" w:eastAsia="Lato" w:hAnsi="Lato" w:cs="Lato"/>
          <w:sz w:val="24"/>
          <w:lang w:val="uk-UA"/>
        </w:rPr>
        <w:t>ДЦС</w:t>
      </w:r>
      <w:r>
        <w:rPr>
          <w:rFonts w:ascii="Lato" w:eastAsia="Lato" w:hAnsi="Lato" w:cs="Lato"/>
          <w:sz w:val="24"/>
          <w:lang w:val="uk-UA"/>
        </w:rPr>
        <w:t xml:space="preserve"> міста Кракова та Канцелярії магістрату</w:t>
      </w:r>
      <w:r>
        <w:rPr>
          <w:rStyle w:val="Pogrubienie"/>
          <w:rFonts w:ascii="Lato" w:eastAsia="Lato" w:hAnsi="Lato" w:cs="Lato"/>
          <w:b w:val="0"/>
          <w:color w:val="212529"/>
          <w:sz w:val="24"/>
          <w:shd w:val="clear" w:color="auto" w:fill="FFFFFF"/>
          <w:lang w:val="uk-UA"/>
        </w:rPr>
        <w:t>.</w:t>
      </w:r>
    </w:p>
    <w:p w:rsidR="008374F4" w:rsidRDefault="008374F4">
      <w:pPr>
        <w:spacing w:after="0"/>
        <w:rPr>
          <w:rFonts w:ascii="Lato" w:eastAsia="Lato" w:hAnsi="Lato" w:cs="Lato"/>
          <w:color w:val="212529"/>
          <w:sz w:val="24"/>
          <w:lang w:val="uk-UA"/>
        </w:rPr>
      </w:pPr>
    </w:p>
    <w:tbl>
      <w:tblPr>
        <w:tblStyle w:val="Tabela-Siatka"/>
        <w:tblW w:w="12895" w:type="dxa"/>
        <w:tblLayout w:type="fixed"/>
        <w:tblLook w:val="04A0" w:firstRow="1" w:lastRow="0" w:firstColumn="1" w:lastColumn="0" w:noHBand="0" w:noVBand="1"/>
      </w:tblPr>
      <w:tblGrid>
        <w:gridCol w:w="2688"/>
        <w:gridCol w:w="2694"/>
        <w:gridCol w:w="1701"/>
        <w:gridCol w:w="3543"/>
        <w:gridCol w:w="2269"/>
      </w:tblGrid>
      <w:tr w:rsidR="008374F4">
        <w:tc>
          <w:tcPr>
            <w:tcW w:w="2688" w:type="dxa"/>
            <w:shd w:val="clear" w:color="auto" w:fill="8EAADB" w:themeFill="accent1" w:themeFillTint="99"/>
            <w:vAlign w:val="center"/>
          </w:tcPr>
          <w:p w:rsidR="008374F4" w:rsidRDefault="00330272">
            <w:pPr>
              <w:pStyle w:val="P68B1DB1-Normalny11"/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Організаційний підрозділ</w:t>
            </w:r>
          </w:p>
        </w:tc>
        <w:tc>
          <w:tcPr>
            <w:tcW w:w="2694" w:type="dxa"/>
            <w:shd w:val="clear" w:color="auto" w:fill="8EAADB" w:themeFill="accent1" w:themeFillTint="99"/>
            <w:vAlign w:val="center"/>
          </w:tcPr>
          <w:p w:rsidR="008374F4" w:rsidRDefault="00330272">
            <w:pPr>
              <w:pStyle w:val="P68B1DB1-Normalny11"/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Адреса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8374F4" w:rsidRDefault="00330272">
            <w:pPr>
              <w:pStyle w:val="P68B1DB1-Normalny11"/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Телефон</w:t>
            </w:r>
          </w:p>
        </w:tc>
        <w:tc>
          <w:tcPr>
            <w:tcW w:w="3543" w:type="dxa"/>
            <w:shd w:val="clear" w:color="auto" w:fill="8EAADB" w:themeFill="accent1" w:themeFillTint="99"/>
            <w:vAlign w:val="center"/>
          </w:tcPr>
          <w:p w:rsidR="008374F4" w:rsidRDefault="00330272">
            <w:pPr>
              <w:pStyle w:val="P68B1DB1-Normalny11"/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Графік роботи</w:t>
            </w:r>
          </w:p>
        </w:tc>
        <w:tc>
          <w:tcPr>
            <w:tcW w:w="2269" w:type="dxa"/>
            <w:shd w:val="clear" w:color="auto" w:fill="8EAADB" w:themeFill="accent1" w:themeFillTint="99"/>
            <w:vAlign w:val="center"/>
          </w:tcPr>
          <w:p w:rsidR="008374F4" w:rsidRDefault="00330272">
            <w:pPr>
              <w:pStyle w:val="P68B1DB1-Normalny11"/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Система електронної черги</w:t>
            </w:r>
          </w:p>
        </w:tc>
      </w:tr>
      <w:tr w:rsidR="008374F4" w:rsidRPr="00A51C6C">
        <w:tc>
          <w:tcPr>
            <w:tcW w:w="2688" w:type="dxa"/>
          </w:tcPr>
          <w:p w:rsidR="008374F4" w:rsidRDefault="00C52C5E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t>I</w:t>
            </w:r>
            <w:r w:rsidR="0033027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Відділ реєстрації актів </w:t>
            </w:r>
            <w:r w:rsidR="00330272">
              <w:rPr>
                <w:lang w:val="uk-UA"/>
              </w:rPr>
              <w:t>цивільного стану</w:t>
            </w:r>
          </w:p>
        </w:tc>
        <w:tc>
          <w:tcPr>
            <w:tcW w:w="2694" w:type="dxa"/>
          </w:tcPr>
          <w:p w:rsidR="008374F4" w:rsidRDefault="00330272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вул. Любельска, 29</w:t>
            </w:r>
          </w:p>
          <w:p w:rsidR="008374F4" w:rsidRDefault="00330272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30-003 Краків</w:t>
            </w:r>
          </w:p>
        </w:tc>
        <w:tc>
          <w:tcPr>
            <w:tcW w:w="1701" w:type="dxa"/>
          </w:tcPr>
          <w:p w:rsidR="008374F4" w:rsidRDefault="00330272">
            <w:pPr>
              <w:pStyle w:val="P68B1DB1-Normalny18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12 616 55 12 12 616 55 13 </w:t>
            </w:r>
          </w:p>
        </w:tc>
        <w:tc>
          <w:tcPr>
            <w:tcW w:w="3543" w:type="dxa"/>
          </w:tcPr>
          <w:p w:rsidR="008374F4" w:rsidRDefault="00330272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  <w:r w:rsidR="00C52C5E">
              <w:rPr>
                <w:lang w:val="uk-UA"/>
              </w:rPr>
              <w:t xml:space="preserve"> — </w:t>
            </w:r>
            <w:r>
              <w:rPr>
                <w:lang w:val="uk-UA"/>
              </w:rPr>
              <w:t>п</w:t>
            </w:r>
            <w:r w:rsidR="00C52C5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ятниця </w:t>
            </w:r>
          </w:p>
          <w:p w:rsidR="008374F4" w:rsidRDefault="00330272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7:40</w:t>
            </w:r>
            <w:r w:rsidR="00C52C5E">
              <w:rPr>
                <w:lang w:val="uk-UA"/>
              </w:rPr>
              <w:t xml:space="preserve"> — </w:t>
            </w:r>
            <w:r>
              <w:rPr>
                <w:lang w:val="uk-UA"/>
              </w:rPr>
              <w:t>18:00</w:t>
            </w:r>
          </w:p>
          <w:p w:rsidR="008374F4" w:rsidRDefault="008374F4">
            <w:pPr>
              <w:spacing w:after="0" w:line="240" w:lineRule="auto"/>
              <w:rPr>
                <w:rFonts w:ascii="Lato" w:eastAsia="Calibri" w:hAnsi="Lato" w:cs="Arial"/>
                <w:lang w:val="uk-UA"/>
              </w:rPr>
            </w:pPr>
          </w:p>
          <w:p w:rsidR="008374F4" w:rsidRDefault="00330272">
            <w:pPr>
              <w:pStyle w:val="P68B1DB1-Normalny19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Пряме обслуговування клієнтів здійснюється у порядку електронної черги, останній талон клієнт може отримати о 17.30 або до вичерпання всіх талонів на даний день.</w:t>
            </w:r>
          </w:p>
        </w:tc>
        <w:tc>
          <w:tcPr>
            <w:tcW w:w="2269" w:type="dxa"/>
          </w:tcPr>
          <w:p w:rsidR="008374F4" w:rsidRPr="00EA2B8E" w:rsidRDefault="00A603A9">
            <w:pPr>
              <w:spacing w:after="0" w:line="240" w:lineRule="auto"/>
              <w:rPr>
                <w:lang w:val="uk-UA"/>
              </w:rPr>
            </w:pPr>
            <w:hyperlink r:id="rId23">
              <w:r w:rsidR="00330272">
                <w:rPr>
                  <w:rFonts w:ascii="Lato" w:hAnsi="Lato"/>
                  <w:sz w:val="24"/>
                  <w:lang w:val="uk-UA"/>
                </w:rPr>
                <w:t>Онлайн</w:t>
              </w:r>
              <w:r w:rsidR="00C52C5E">
                <w:rPr>
                  <w:rFonts w:ascii="Lato" w:hAnsi="Lato"/>
                  <w:sz w:val="24"/>
                  <w:lang w:val="uk-UA"/>
                </w:rPr>
                <w:t xml:space="preserve">-запис </w:t>
              </w:r>
              <w:r w:rsidR="00330272">
                <w:rPr>
                  <w:rFonts w:ascii="Lato" w:hAnsi="Lato"/>
                  <w:sz w:val="24"/>
                  <w:lang w:val="uk-UA"/>
                </w:rPr>
                <w:t>(um.krakow.pl)</w:t>
              </w:r>
            </w:hyperlink>
          </w:p>
        </w:tc>
      </w:tr>
      <w:tr w:rsidR="00C52C5E" w:rsidRPr="00A51C6C">
        <w:tc>
          <w:tcPr>
            <w:tcW w:w="2688" w:type="dxa"/>
          </w:tcPr>
          <w:p w:rsidR="00C52C5E" w:rsidRDefault="00C52C5E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ІІ Відділ реєстрації актів цивільного стану</w:t>
            </w:r>
          </w:p>
        </w:tc>
        <w:tc>
          <w:tcPr>
            <w:tcW w:w="2694" w:type="dxa"/>
          </w:tcPr>
          <w:p w:rsidR="00C52C5E" w:rsidRDefault="00C52C5E">
            <w:pPr>
              <w:pStyle w:val="P68B1DB1-Normalny2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вул. Вадовіцка, 8в</w:t>
            </w:r>
          </w:p>
          <w:p w:rsidR="00C52C5E" w:rsidRDefault="00C52C5E">
            <w:pPr>
              <w:pStyle w:val="P68B1DB1-Normalny2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30-415 Краків</w:t>
            </w:r>
          </w:p>
        </w:tc>
        <w:tc>
          <w:tcPr>
            <w:tcW w:w="1701" w:type="dxa"/>
          </w:tcPr>
          <w:p w:rsidR="00C52C5E" w:rsidRDefault="00C52C5E">
            <w:pPr>
              <w:pStyle w:val="P68B1DB1-Normalny18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12 616 55 12 12 616 55 13</w:t>
            </w:r>
          </w:p>
        </w:tc>
        <w:tc>
          <w:tcPr>
            <w:tcW w:w="3543" w:type="dxa"/>
          </w:tcPr>
          <w:p w:rsidR="00C52C5E" w:rsidRDefault="00C52C5E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Понеділок — п’ятниця </w:t>
            </w:r>
          </w:p>
          <w:p w:rsidR="00C52C5E" w:rsidRDefault="00C52C5E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7:40 — 18:00</w:t>
            </w:r>
          </w:p>
          <w:p w:rsidR="00C52C5E" w:rsidRDefault="00C52C5E">
            <w:pPr>
              <w:spacing w:after="0" w:line="240" w:lineRule="auto"/>
              <w:rPr>
                <w:rFonts w:ascii="Lato" w:eastAsia="Calibri" w:hAnsi="Lato" w:cs="Arial"/>
                <w:lang w:val="uk-UA"/>
              </w:rPr>
            </w:pPr>
          </w:p>
          <w:p w:rsidR="00C52C5E" w:rsidRDefault="00C52C5E">
            <w:pPr>
              <w:pStyle w:val="P68B1DB1-Normalny19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Пряме обслуговування клієнтів здійснюється у порядку електронної черги, останній талон клієнт може отримати о 17.30 або до вичерпання всіх талонів на даний день.</w:t>
            </w:r>
          </w:p>
        </w:tc>
        <w:tc>
          <w:tcPr>
            <w:tcW w:w="2269" w:type="dxa"/>
          </w:tcPr>
          <w:p w:rsidR="00C52C5E" w:rsidRPr="00EA2B8E" w:rsidRDefault="00A603A9">
            <w:pPr>
              <w:spacing w:after="0" w:line="240" w:lineRule="auto"/>
              <w:rPr>
                <w:lang w:val="uk-UA"/>
              </w:rPr>
            </w:pPr>
            <w:hyperlink r:id="rId24">
              <w:r w:rsidR="00C52C5E">
                <w:rPr>
                  <w:rFonts w:ascii="Lato" w:hAnsi="Lato"/>
                  <w:sz w:val="24"/>
                  <w:lang w:val="uk-UA"/>
                </w:rPr>
                <w:t>Онлайн-запис (um.krakow.pl)</w:t>
              </w:r>
            </w:hyperlink>
          </w:p>
        </w:tc>
      </w:tr>
      <w:tr w:rsidR="00C52C5E" w:rsidRPr="00A51C6C">
        <w:tc>
          <w:tcPr>
            <w:tcW w:w="2688" w:type="dxa"/>
          </w:tcPr>
          <w:p w:rsidR="00C52C5E" w:rsidRDefault="00C52C5E">
            <w:pPr>
              <w:pStyle w:val="P68B1DB1-Normalny18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ІІІ Відділ реєстрації актів цивільного стану</w:t>
            </w:r>
          </w:p>
        </w:tc>
        <w:tc>
          <w:tcPr>
            <w:tcW w:w="2694" w:type="dxa"/>
          </w:tcPr>
          <w:p w:rsidR="00C52C5E" w:rsidRDefault="00C52C5E">
            <w:pPr>
              <w:pStyle w:val="P68B1DB1-Normalny21"/>
              <w:spacing w:after="0" w:line="240" w:lineRule="auto"/>
              <w:rPr>
                <w:lang w:val="uk-UA"/>
              </w:rPr>
            </w:pPr>
            <w:r>
              <w:rPr>
                <w:color w:val="212529"/>
                <w:lang w:val="uk-UA"/>
              </w:rPr>
              <w:t xml:space="preserve">ос. Згоди, 2 </w:t>
            </w:r>
          </w:p>
          <w:p w:rsidR="00C52C5E" w:rsidRDefault="00C52C5E">
            <w:pPr>
              <w:pStyle w:val="P68B1DB1-Normalny18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31-949 Краків</w:t>
            </w:r>
          </w:p>
          <w:p w:rsidR="00C52C5E" w:rsidRDefault="00C52C5E">
            <w:pPr>
              <w:spacing w:after="0" w:line="240" w:lineRule="auto"/>
              <w:rPr>
                <w:rFonts w:ascii="Lato" w:eastAsia="Lato" w:hAnsi="Lato" w:cs="Lato"/>
                <w:lang w:val="uk-UA"/>
              </w:rPr>
            </w:pPr>
          </w:p>
        </w:tc>
        <w:tc>
          <w:tcPr>
            <w:tcW w:w="1701" w:type="dxa"/>
          </w:tcPr>
          <w:p w:rsidR="00C52C5E" w:rsidRDefault="00C52C5E">
            <w:pPr>
              <w:pStyle w:val="P68B1DB1-Normalny18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12 616 55 12 12 616 55 13</w:t>
            </w:r>
          </w:p>
        </w:tc>
        <w:tc>
          <w:tcPr>
            <w:tcW w:w="3543" w:type="dxa"/>
          </w:tcPr>
          <w:p w:rsidR="00C52C5E" w:rsidRDefault="00C52C5E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Понеділок — п’ятниця </w:t>
            </w:r>
          </w:p>
          <w:p w:rsidR="00C52C5E" w:rsidRDefault="00C52C5E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7:40 — 18:00</w:t>
            </w:r>
          </w:p>
          <w:p w:rsidR="00C52C5E" w:rsidRDefault="00C52C5E">
            <w:pPr>
              <w:spacing w:after="0" w:line="240" w:lineRule="auto"/>
              <w:rPr>
                <w:rFonts w:ascii="Lato" w:eastAsia="Calibri" w:hAnsi="Lato" w:cs="Arial"/>
                <w:lang w:val="uk-UA"/>
              </w:rPr>
            </w:pPr>
          </w:p>
          <w:p w:rsidR="00C52C5E" w:rsidRDefault="00C52C5E">
            <w:pPr>
              <w:pStyle w:val="P68B1DB1-Normalny19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Пряме обслуговування клієнтів здійснюється у порядку електронної черги, останній талон клієнт може отримати о </w:t>
            </w:r>
            <w:r>
              <w:rPr>
                <w:lang w:val="uk-UA"/>
              </w:rPr>
              <w:lastRenderedPageBreak/>
              <w:t>17.30 або до вичерпання всіх талонів на даний день.</w:t>
            </w:r>
          </w:p>
        </w:tc>
        <w:tc>
          <w:tcPr>
            <w:tcW w:w="2269" w:type="dxa"/>
          </w:tcPr>
          <w:p w:rsidR="00C52C5E" w:rsidRPr="00EA2B8E" w:rsidRDefault="00A603A9">
            <w:pPr>
              <w:spacing w:after="0" w:line="240" w:lineRule="auto"/>
              <w:rPr>
                <w:lang w:val="uk-UA"/>
              </w:rPr>
            </w:pPr>
            <w:hyperlink r:id="rId25">
              <w:r w:rsidR="00C52C5E">
                <w:rPr>
                  <w:rFonts w:ascii="Lato" w:hAnsi="Lato"/>
                  <w:sz w:val="24"/>
                  <w:lang w:val="uk-UA"/>
                </w:rPr>
                <w:t>Онлайн-запис (um.krakow.pl)</w:t>
              </w:r>
            </w:hyperlink>
          </w:p>
        </w:tc>
      </w:tr>
      <w:tr w:rsidR="00C52C5E" w:rsidRPr="00A51C6C">
        <w:tc>
          <w:tcPr>
            <w:tcW w:w="2688" w:type="dxa"/>
          </w:tcPr>
          <w:p w:rsidR="00C52C5E" w:rsidRDefault="00C52C5E">
            <w:pPr>
              <w:pStyle w:val="P68B1DB1-Normalny1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Відділ архіву актів цивільного стану</w:t>
            </w:r>
          </w:p>
        </w:tc>
        <w:tc>
          <w:tcPr>
            <w:tcW w:w="2694" w:type="dxa"/>
          </w:tcPr>
          <w:p w:rsidR="00C52C5E" w:rsidRDefault="00C52C5E">
            <w:pPr>
              <w:pStyle w:val="P68B1DB1-Normalny18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вул. Любельска, 29</w:t>
            </w:r>
          </w:p>
          <w:p w:rsidR="00C52C5E" w:rsidRDefault="00C52C5E">
            <w:pPr>
              <w:pStyle w:val="P68B1DB1-Normalny18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30-003 Краків</w:t>
            </w:r>
          </w:p>
        </w:tc>
        <w:tc>
          <w:tcPr>
            <w:tcW w:w="1701" w:type="dxa"/>
          </w:tcPr>
          <w:p w:rsidR="00C52C5E" w:rsidRDefault="00C52C5E">
            <w:pPr>
              <w:pStyle w:val="P68B1DB1-Normalny18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12 616 55 12 12 616 55 13</w:t>
            </w:r>
          </w:p>
        </w:tc>
        <w:tc>
          <w:tcPr>
            <w:tcW w:w="3543" w:type="dxa"/>
          </w:tcPr>
          <w:p w:rsidR="00C52C5E" w:rsidRDefault="00C52C5E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Понеділок — п’ятниця </w:t>
            </w:r>
          </w:p>
          <w:p w:rsidR="00C52C5E" w:rsidRDefault="00C52C5E">
            <w:pPr>
              <w:pStyle w:val="P68B1DB1-Normalny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7:40 — 18:00</w:t>
            </w:r>
          </w:p>
          <w:p w:rsidR="00C52C5E" w:rsidRDefault="00C52C5E">
            <w:pPr>
              <w:spacing w:after="0" w:line="240" w:lineRule="auto"/>
              <w:rPr>
                <w:rFonts w:ascii="Lato" w:eastAsia="Calibri" w:hAnsi="Lato" w:cs="Arial"/>
                <w:lang w:val="uk-UA"/>
              </w:rPr>
            </w:pPr>
          </w:p>
          <w:p w:rsidR="00C52C5E" w:rsidRDefault="00C52C5E">
            <w:pPr>
              <w:pStyle w:val="P68B1DB1-Normalny19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Пряме обслуговування клієнтів здійснюється у порядку електронної черги, останній талон клієнт може отримати о 17.30 або до вичерпання всіх талонів на даний день.</w:t>
            </w:r>
          </w:p>
        </w:tc>
        <w:tc>
          <w:tcPr>
            <w:tcW w:w="2269" w:type="dxa"/>
          </w:tcPr>
          <w:p w:rsidR="00C52C5E" w:rsidRPr="00EA2B8E" w:rsidRDefault="00A603A9">
            <w:pPr>
              <w:spacing w:after="0" w:line="240" w:lineRule="auto"/>
              <w:rPr>
                <w:lang w:val="uk-UA"/>
              </w:rPr>
            </w:pPr>
            <w:hyperlink r:id="rId26">
              <w:r w:rsidR="00C52C5E">
                <w:rPr>
                  <w:rFonts w:ascii="Lato" w:hAnsi="Lato"/>
                  <w:sz w:val="24"/>
                  <w:lang w:val="uk-UA"/>
                </w:rPr>
                <w:t>Онлайн-запис (um.krakow.pl)</w:t>
              </w:r>
            </w:hyperlink>
          </w:p>
        </w:tc>
      </w:tr>
    </w:tbl>
    <w:p w:rsidR="008374F4" w:rsidRDefault="008374F4">
      <w:pPr>
        <w:spacing w:after="0"/>
        <w:rPr>
          <w:rFonts w:ascii="Lato" w:eastAsia="Lato" w:hAnsi="Lato" w:cs="Lato"/>
          <w:sz w:val="24"/>
          <w:lang w:val="uk-UA"/>
        </w:rPr>
        <w:sectPr w:rsidR="008374F4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8374F4" w:rsidRDefault="00330272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lastRenderedPageBreak/>
        <w:t>7. Наявність електронної послуги</w:t>
      </w:r>
    </w:p>
    <w:p w:rsidR="008374F4" w:rsidRPr="00EA2B8E" w:rsidRDefault="00330272">
      <w:pPr>
        <w:pStyle w:val="NormalnyWeb"/>
        <w:shd w:val="clear" w:color="auto" w:fill="FFFFFF" w:themeFill="background1"/>
        <w:spacing w:beforeAutospacing="0" w:after="0" w:afterAutospacing="0"/>
        <w:jc w:val="both"/>
        <w:rPr>
          <w:lang w:val="ru-RU"/>
        </w:rPr>
      </w:pPr>
      <w:r>
        <w:rPr>
          <w:rFonts w:ascii="Lato" w:eastAsia="Lato" w:hAnsi="Lato" w:cs="Lato"/>
          <w:color w:val="212529"/>
          <w:lang w:val="uk-UA"/>
        </w:rPr>
        <w:t xml:space="preserve">1. Послуга доступна в </w:t>
      </w:r>
      <w:hyperlink r:id="rId27">
        <w:r>
          <w:rPr>
            <w:rFonts w:ascii="Lato" w:eastAsia="Lato" w:hAnsi="Lato" w:cs="Lato"/>
            <w:lang w:val="uk-UA"/>
          </w:rPr>
          <w:t>електронному вигляді</w:t>
        </w:r>
      </w:hyperlink>
      <w:r>
        <w:rPr>
          <w:rFonts w:ascii="Lato" w:eastAsia="Lato" w:hAnsi="Lato" w:cs="Lato"/>
          <w:color w:val="212529"/>
          <w:lang w:val="uk-UA"/>
        </w:rPr>
        <w:t>.</w:t>
      </w:r>
    </w:p>
    <w:p w:rsidR="008374F4" w:rsidRPr="00EA2B8E" w:rsidRDefault="00330272">
      <w:pPr>
        <w:pStyle w:val="NormalnyWeb"/>
        <w:shd w:val="clear" w:color="auto" w:fill="FFFFFF" w:themeFill="background1"/>
        <w:spacing w:beforeAutospacing="0" w:after="0" w:afterAutospacing="0"/>
        <w:jc w:val="both"/>
        <w:rPr>
          <w:lang w:val="ru-RU"/>
        </w:rPr>
      </w:pPr>
      <w:r>
        <w:rPr>
          <w:rStyle w:val="Pogrubienie"/>
          <w:rFonts w:ascii="Lato" w:eastAsia="Lato" w:hAnsi="Lato" w:cs="Lato"/>
          <w:b w:val="0"/>
          <w:color w:val="212529"/>
          <w:lang w:val="uk-UA"/>
        </w:rPr>
        <w:t xml:space="preserve">2. </w:t>
      </w:r>
      <w:r>
        <w:rPr>
          <w:rFonts w:ascii="Lato" w:hAnsi="Lato"/>
          <w:color w:val="212529"/>
          <w:shd w:val="clear" w:color="auto" w:fill="FFFFFF"/>
          <w:lang w:val="uk-UA"/>
        </w:rPr>
        <w:t xml:space="preserve">Заяву на скорочену багатомовну копію можна подати через електронну скриньку, але заява буде вирішена шляхом видачі документа в паперовій формі. </w:t>
      </w:r>
    </w:p>
    <w:p w:rsidR="008374F4" w:rsidRPr="00EA2B8E" w:rsidRDefault="00330272">
      <w:pPr>
        <w:pStyle w:val="NormalnyWeb"/>
        <w:shd w:val="clear" w:color="auto" w:fill="FFFFFF" w:themeFill="background1"/>
        <w:spacing w:beforeAutospacing="0" w:after="0" w:afterAutospacing="0"/>
        <w:jc w:val="both"/>
        <w:rPr>
          <w:lang w:val="ru-RU"/>
        </w:rPr>
      </w:pPr>
      <w:r>
        <w:rPr>
          <w:rFonts w:ascii="Lato" w:hAnsi="Lato"/>
          <w:color w:val="212529"/>
          <w:shd w:val="clear" w:color="auto" w:fill="FFFFFF"/>
          <w:lang w:val="uk-UA"/>
        </w:rPr>
        <w:t xml:space="preserve">3. </w:t>
      </w:r>
      <w:r>
        <w:rPr>
          <w:rFonts w:ascii="Lato" w:hAnsi="Lato"/>
          <w:color w:val="212529"/>
          <w:lang w:val="uk-UA"/>
        </w:rPr>
        <w:t>Копія свідоцтва про сімейний стан зазначеної особи може бути видана в електронному вигляді з кваліфікованим електронним підписом. Щоб прочитати надісланий документ, недостатньо мати лише довірений профіль на платформі ePUAP. Умовою відкриття такого документа є наявність програмного забезпечення, яке зчитує документи з кваліфікованим електронним підписом.</w:t>
      </w:r>
      <w:r>
        <w:rPr>
          <w:rStyle w:val="Pogrubienie"/>
          <w:rFonts w:ascii="Lato" w:hAnsi="Lato"/>
          <w:color w:val="212529"/>
          <w:lang w:val="uk-UA"/>
        </w:rPr>
        <w:t xml:space="preserve"> </w:t>
      </w:r>
      <w:r>
        <w:rPr>
          <w:rStyle w:val="Pogrubienie"/>
          <w:rFonts w:ascii="Lato" w:hAnsi="Lato"/>
          <w:b w:val="0"/>
          <w:color w:val="212529"/>
          <w:lang w:val="uk-UA"/>
        </w:rPr>
        <w:t xml:space="preserve">Копію </w:t>
      </w:r>
      <w:r>
        <w:rPr>
          <w:rFonts w:ascii="Lato" w:hAnsi="Lato"/>
          <w:color w:val="212529"/>
          <w:lang w:val="uk-UA"/>
        </w:rPr>
        <w:t xml:space="preserve">свідоцтва про сімейний стан </w:t>
      </w:r>
      <w:r>
        <w:rPr>
          <w:rStyle w:val="Pogrubienie"/>
          <w:rFonts w:ascii="Lato" w:hAnsi="Lato"/>
          <w:b w:val="0"/>
          <w:color w:val="212529"/>
          <w:lang w:val="uk-UA"/>
        </w:rPr>
        <w:t xml:space="preserve">видану </w:t>
      </w:r>
      <w:r>
        <w:rPr>
          <w:rFonts w:ascii="Lato" w:hAnsi="Lato"/>
          <w:color w:val="212529"/>
          <w:lang w:val="uk-UA"/>
        </w:rPr>
        <w:t>в електронному вигляді з кваліфікованим електронним підписом</w:t>
      </w:r>
      <w:r>
        <w:rPr>
          <w:rStyle w:val="Pogrubienie"/>
          <w:rFonts w:ascii="Lato" w:hAnsi="Lato"/>
          <w:b w:val="0"/>
          <w:color w:val="212529"/>
          <w:lang w:val="uk-UA"/>
        </w:rPr>
        <w:t xml:space="preserve"> можна використовувати лише в електронному вигляді, оскільки лише в такому вигляді вона має значення офіційного документа.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4. Положенням не передбачено видачу скорочених багатомовних довідок у фіксованому електронному вигляді.</w:t>
      </w:r>
    </w:p>
    <w:p w:rsidR="008374F4" w:rsidRDefault="008374F4">
      <w:pPr>
        <w:spacing w:after="0" w:line="240" w:lineRule="auto"/>
        <w:rPr>
          <w:rFonts w:ascii="Lato" w:eastAsia="Lato" w:hAnsi="Lato" w:cs="Lato"/>
          <w:sz w:val="28"/>
          <w:lang w:val="uk-UA"/>
        </w:rPr>
      </w:pPr>
    </w:p>
    <w:p w:rsidR="008374F4" w:rsidRDefault="00330272">
      <w:pPr>
        <w:pStyle w:val="P68B1DB1-NormalnyWeb23"/>
        <w:shd w:val="clear" w:color="auto" w:fill="FFFFFF"/>
        <w:spacing w:beforeAutospacing="0" w:after="0" w:afterAutospacing="0"/>
        <w:rPr>
          <w:lang w:val="uk-UA"/>
        </w:rPr>
      </w:pPr>
      <w:r>
        <w:rPr>
          <w:lang w:val="uk-UA"/>
        </w:rPr>
        <w:t>8. Допустима форма електронного підпису</w:t>
      </w:r>
    </w:p>
    <w:p w:rsidR="008374F4" w:rsidRDefault="00330272">
      <w:pPr>
        <w:pStyle w:val="P68B1DB1-Normalny24"/>
        <w:numPr>
          <w:ilvl w:val="0"/>
          <w:numId w:val="11"/>
        </w:numPr>
        <w:spacing w:after="0" w:line="240" w:lineRule="auto"/>
        <w:rPr>
          <w:lang w:val="uk-UA"/>
        </w:rPr>
      </w:pPr>
      <w:r>
        <w:rPr>
          <w:lang w:val="uk-UA"/>
        </w:rPr>
        <w:t>Довірений підпис (через довірений профіль ePUAP)</w:t>
      </w:r>
    </w:p>
    <w:p w:rsidR="008374F4" w:rsidRDefault="00330272">
      <w:pPr>
        <w:pStyle w:val="P68B1DB1-Normalny24"/>
        <w:numPr>
          <w:ilvl w:val="0"/>
          <w:numId w:val="9"/>
        </w:numPr>
        <w:spacing w:after="0" w:line="240" w:lineRule="auto"/>
        <w:rPr>
          <w:lang w:val="uk-UA"/>
        </w:rPr>
      </w:pPr>
      <w:r>
        <w:rPr>
          <w:lang w:val="uk-UA"/>
        </w:rPr>
        <w:t>Особистий підпис (з використанням e-ID)</w:t>
      </w:r>
    </w:p>
    <w:p w:rsidR="008374F4" w:rsidRDefault="00330272">
      <w:pPr>
        <w:pStyle w:val="P68B1DB1-Normalny24"/>
        <w:numPr>
          <w:ilvl w:val="0"/>
          <w:numId w:val="9"/>
        </w:numPr>
        <w:spacing w:after="0" w:line="240" w:lineRule="auto"/>
        <w:rPr>
          <w:lang w:val="uk-UA"/>
        </w:rPr>
      </w:pPr>
      <w:r>
        <w:rPr>
          <w:lang w:val="uk-UA"/>
        </w:rPr>
        <w:t>Кваліфікований електронний підпис</w:t>
      </w:r>
    </w:p>
    <w:p w:rsidR="008374F4" w:rsidRDefault="008374F4">
      <w:pPr>
        <w:pStyle w:val="NormalnyWeb"/>
        <w:shd w:val="clear" w:color="auto" w:fill="FFFFFF"/>
        <w:spacing w:beforeAutospacing="0" w:after="0" w:afterAutospacing="0"/>
        <w:rPr>
          <w:rFonts w:ascii="Lato" w:eastAsia="Lato" w:hAnsi="Lato" w:cs="Lato"/>
          <w:b/>
          <w:sz w:val="28"/>
          <w:lang w:val="uk-UA"/>
        </w:rPr>
      </w:pPr>
    </w:p>
    <w:p w:rsidR="008374F4" w:rsidRDefault="00330272">
      <w:pPr>
        <w:pStyle w:val="P68B1DB1-NormalnyWeb23"/>
        <w:shd w:val="clear" w:color="auto" w:fill="FFFFFF"/>
        <w:spacing w:beforeAutospacing="0" w:after="0" w:afterAutospacing="0"/>
        <w:rPr>
          <w:lang w:val="uk-UA"/>
        </w:rPr>
      </w:pPr>
      <w:r>
        <w:rPr>
          <w:lang w:val="uk-UA"/>
        </w:rPr>
        <w:t>9. Необхідний рівень автентифікації</w:t>
      </w:r>
    </w:p>
    <w:p w:rsidR="008374F4" w:rsidRDefault="00330272">
      <w:pPr>
        <w:pStyle w:val="P68B1DB1-NormalnyWeb25"/>
        <w:shd w:val="clear" w:color="auto" w:fill="FFFFFF"/>
        <w:spacing w:beforeAutospacing="0" w:after="0" w:afterAutospacing="0"/>
        <w:rPr>
          <w:lang w:val="uk-UA"/>
        </w:rPr>
      </w:pPr>
      <w:r>
        <w:rPr>
          <w:lang w:val="uk-UA"/>
        </w:rPr>
        <w:t>Відсутній</w:t>
      </w:r>
    </w:p>
    <w:p w:rsidR="008374F4" w:rsidRDefault="008374F4">
      <w:pPr>
        <w:pStyle w:val="NormalnyWeb"/>
        <w:shd w:val="clear" w:color="auto" w:fill="FFFFFF"/>
        <w:spacing w:beforeAutospacing="0" w:after="0" w:afterAutospacing="0"/>
        <w:rPr>
          <w:rFonts w:ascii="Lato" w:eastAsia="Lato" w:hAnsi="Lato" w:cs="Lato"/>
          <w:b/>
          <w:sz w:val="28"/>
          <w:lang w:val="uk-UA"/>
        </w:rPr>
      </w:pPr>
    </w:p>
    <w:p w:rsidR="008374F4" w:rsidRDefault="00330272">
      <w:pPr>
        <w:pStyle w:val="P68B1DB1-NormalnyWeb23"/>
        <w:shd w:val="clear" w:color="auto" w:fill="FFFFFF"/>
        <w:spacing w:beforeAutospacing="0" w:after="0" w:afterAutospacing="0"/>
        <w:rPr>
          <w:lang w:val="uk-UA"/>
        </w:rPr>
      </w:pPr>
      <w:r>
        <w:rPr>
          <w:lang w:val="uk-UA"/>
        </w:rPr>
        <w:t>10. Спосіб надання послуги</w:t>
      </w:r>
    </w:p>
    <w:p w:rsidR="008374F4" w:rsidRPr="00EA2B8E" w:rsidRDefault="00330272">
      <w:pPr>
        <w:pStyle w:val="P68B1DB1-NormalnyWeb26"/>
        <w:shd w:val="clear" w:color="auto" w:fill="FFFFFF"/>
        <w:spacing w:beforeAutospacing="0" w:after="0" w:afterAutospacing="0"/>
        <w:jc w:val="both"/>
        <w:rPr>
          <w:lang w:val="ru-RU"/>
        </w:rPr>
      </w:pPr>
      <w:r>
        <w:rPr>
          <w:color w:val="1B1B1B"/>
          <w:lang w:val="uk-UA"/>
        </w:rPr>
        <w:t xml:space="preserve">1. Якщо ви хочете подати заяву через </w:t>
      </w:r>
      <w:r w:rsidR="00C52C5E">
        <w:rPr>
          <w:color w:val="1B1B1B"/>
          <w:lang w:val="uk-UA"/>
        </w:rPr>
        <w:t>і</w:t>
      </w:r>
      <w:r>
        <w:rPr>
          <w:color w:val="1B1B1B"/>
          <w:lang w:val="uk-UA"/>
        </w:rPr>
        <w:t>нтернет</w:t>
      </w:r>
      <w:r w:rsidR="00C52C5E">
        <w:rPr>
          <w:color w:val="1B1B1B"/>
          <w:lang w:val="uk-UA"/>
        </w:rPr>
        <w:t xml:space="preserve"> — </w:t>
      </w:r>
      <w:r>
        <w:rPr>
          <w:color w:val="1B1B1B"/>
          <w:lang w:val="uk-UA"/>
        </w:rPr>
        <w:t>вам потрібен довірений профіль або</w:t>
      </w:r>
      <w:r>
        <w:rPr>
          <w:color w:val="1B1B1B"/>
          <w:lang w:val="uk-UA"/>
        </w:rPr>
        <w:br/>
      </w:r>
      <w:hyperlink r:id="rId28">
        <w:r>
          <w:rPr>
            <w:color w:val="0052A5"/>
            <w:u w:val="single"/>
            <w:lang w:val="uk-UA"/>
          </w:rPr>
          <w:t>e-ID картка зі зчитувачем</w:t>
        </w:r>
      </w:hyperlink>
      <w:r>
        <w:rPr>
          <w:color w:val="1B1B1B"/>
          <w:lang w:val="uk-UA"/>
        </w:rPr>
        <w:t> і підтвердженим довіреним профілем. Вони дозволяють підтвердити вашу особу.</w:t>
      </w:r>
    </w:p>
    <w:p w:rsidR="008374F4" w:rsidRDefault="00330272">
      <w:pPr>
        <w:pStyle w:val="P68B1DB1-Normalny10"/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2. Ви можете отримати такі копії актів з реєстру цивільного стану:</w:t>
      </w:r>
    </w:p>
    <w:p w:rsidR="008374F4" w:rsidRDefault="00330272">
      <w:pPr>
        <w:pStyle w:val="P68B1DB1-Akapitzlist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 xml:space="preserve">скорочену копію акта: </w:t>
      </w:r>
    </w:p>
    <w:p w:rsidR="008374F4" w:rsidRDefault="00330272">
      <w:pPr>
        <w:pStyle w:val="P68B1DB1-Akapitzlist9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народження,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 xml:space="preserve">народження мертвої дитини, 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 xml:space="preserve">шлюбу, 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смерті,</w:t>
      </w:r>
    </w:p>
    <w:p w:rsidR="008374F4" w:rsidRDefault="00330272">
      <w:pPr>
        <w:pStyle w:val="P68B1DB1-Normalny10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багатомовну</w:t>
      </w:r>
      <w:r>
        <w:rPr>
          <w:b/>
          <w:lang w:val="uk-UA"/>
        </w:rPr>
        <w:t xml:space="preserve">  </w:t>
      </w:r>
      <w:r>
        <w:rPr>
          <w:lang w:val="uk-UA"/>
        </w:rPr>
        <w:t>скорочену копію акта (не потребує перекладу, може знадобитися при вирішенні справ за кордоном):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народження,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 xml:space="preserve">шлюбу, 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смерті,</w:t>
      </w:r>
    </w:p>
    <w:p w:rsidR="008374F4" w:rsidRDefault="00330272">
      <w:pPr>
        <w:pStyle w:val="P68B1DB1-Normalny10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повну копію акта: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народження,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 xml:space="preserve">шлюбу, 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смерті,</w:t>
      </w:r>
    </w:p>
    <w:p w:rsidR="008374F4" w:rsidRDefault="00330272">
      <w:pPr>
        <w:pStyle w:val="P68B1DB1-Normalny10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t>смерті особи, тотожність якої не встановлена.</w:t>
      </w:r>
    </w:p>
    <w:p w:rsidR="008374F4" w:rsidRDefault="00330272">
      <w:pPr>
        <w:pStyle w:val="P68B1DB1-Normalny10"/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У скороченій копії свідоцтва про сімейний стан вказано поточний зміст акта. У ньому враховуються зміни, які внесено до акта.</w:t>
      </w:r>
    </w:p>
    <w:p w:rsidR="008374F4" w:rsidRDefault="00330272">
      <w:pPr>
        <w:pStyle w:val="P68B1DB1-Normalny10"/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lastRenderedPageBreak/>
        <w:t>Повна копія довідки про сімейний стан містить більшу кількість інформації, ніж скорочена копія</w:t>
      </w:r>
      <w:r w:rsidR="00C52C5E">
        <w:rPr>
          <w:lang w:val="uk-UA"/>
        </w:rPr>
        <w:t xml:space="preserve"> — </w:t>
      </w:r>
      <w:r>
        <w:rPr>
          <w:lang w:val="uk-UA"/>
        </w:rPr>
        <w:t>вона є точним повторенням змісту акта про сімейний стан на момент її складання разом із змістом наступних записів (змін).</w:t>
      </w:r>
    </w:p>
    <w:p w:rsidR="008374F4" w:rsidRDefault="00330272">
      <w:pPr>
        <w:pStyle w:val="NormalnyWeb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rFonts w:ascii="Lato" w:hAnsi="Lato"/>
          <w:color w:val="212529"/>
          <w:lang w:val="uk-UA"/>
        </w:rPr>
        <w:t xml:space="preserve">3. </w:t>
      </w:r>
      <w:r>
        <w:rPr>
          <w:rFonts w:ascii="Lato" w:hAnsi="Lato" w:cs="Open Sans"/>
          <w:color w:val="1B1B1B"/>
          <w:lang w:val="uk-UA"/>
        </w:rPr>
        <w:t xml:space="preserve">Начальник </w:t>
      </w:r>
      <w:r w:rsidR="00BE1911">
        <w:rPr>
          <w:rFonts w:ascii="Lato" w:hAnsi="Lato" w:cs="Open Sans"/>
          <w:color w:val="1B1B1B"/>
          <w:lang w:val="uk-UA"/>
        </w:rPr>
        <w:t>ДЦС</w:t>
      </w:r>
      <w:r w:rsidR="00C52C5E">
        <w:rPr>
          <w:rFonts w:ascii="Lato" w:hAnsi="Lato" w:cs="Open Sans"/>
          <w:color w:val="1B1B1B"/>
          <w:lang w:val="uk-UA"/>
        </w:rPr>
        <w:t xml:space="preserve"> </w:t>
      </w:r>
      <w:r>
        <w:rPr>
          <w:rFonts w:ascii="Lato" w:hAnsi="Lato" w:cs="Open Sans"/>
          <w:color w:val="1B1B1B"/>
          <w:lang w:val="uk-UA"/>
        </w:rPr>
        <w:t>може відмовити у видачі акта цивільного стану, якщо ви, наприклад, хочете отримати копію чужого свідоцтва, але не маєте на це права. Тоді ви отримаєте адміністративну відмову.</w:t>
      </w:r>
    </w:p>
    <w:p w:rsidR="008374F4" w:rsidRDefault="008374F4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:rsidR="008374F4" w:rsidRDefault="00330272">
      <w:pPr>
        <w:pStyle w:val="P68B1DB1-Normalny1"/>
        <w:spacing w:after="0" w:line="240" w:lineRule="auto"/>
        <w:jc w:val="both"/>
        <w:rPr>
          <w:lang w:val="uk-UA"/>
        </w:rPr>
      </w:pPr>
      <w:r>
        <w:rPr>
          <w:lang w:val="uk-UA"/>
        </w:rPr>
        <w:t>11. Додаткова інформація</w:t>
      </w:r>
    </w:p>
    <w:p w:rsidR="008374F4" w:rsidRDefault="00330272">
      <w:pPr>
        <w:pStyle w:val="textjustify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rFonts w:ascii="Lato" w:hAnsi="Lato" w:cs="Open Sans"/>
          <w:color w:val="1B1B1B"/>
          <w:lang w:val="uk-UA"/>
        </w:rPr>
        <w:t>1. Акти зберігаються в електронному центральному реєстрі з 1 березня 2015 року.</w:t>
      </w:r>
      <w:r>
        <w:rPr>
          <w:rFonts w:ascii="Lato" w:hAnsi="Lato" w:cs="Open Sans"/>
          <w:color w:val="1B1B1B"/>
          <w:lang w:val="uk-UA"/>
        </w:rPr>
        <w:br/>
      </w:r>
      <w:r>
        <w:rPr>
          <w:rFonts w:ascii="Lato" w:hAnsi="Lato"/>
          <w:color w:val="212529"/>
          <w:lang w:val="uk-UA"/>
        </w:rPr>
        <w:t>У зв</w:t>
      </w:r>
      <w:r w:rsidR="00C52C5E">
        <w:rPr>
          <w:rFonts w:ascii="Lato" w:hAnsi="Lato"/>
          <w:color w:val="212529"/>
          <w:lang w:val="uk-UA"/>
        </w:rPr>
        <w:t>’</w:t>
      </w:r>
      <w:r>
        <w:rPr>
          <w:rFonts w:ascii="Lato" w:hAnsi="Lato"/>
          <w:color w:val="212529"/>
          <w:lang w:val="uk-UA"/>
        </w:rPr>
        <w:t xml:space="preserve">язку з тим, що </w:t>
      </w:r>
      <w:r w:rsidR="00C52C5E">
        <w:rPr>
          <w:rFonts w:ascii="Lato" w:hAnsi="Lato"/>
          <w:color w:val="212529"/>
          <w:lang w:val="uk-UA"/>
        </w:rPr>
        <w:t xml:space="preserve">електронний </w:t>
      </w:r>
      <w:r>
        <w:rPr>
          <w:rFonts w:ascii="Lato" w:hAnsi="Lato"/>
          <w:color w:val="212529"/>
          <w:lang w:val="uk-UA"/>
        </w:rPr>
        <w:t xml:space="preserve">додаток ще модифікується, можуть виникнути труднощі в процесі обслуговування клієнтів. </w:t>
      </w:r>
      <w:r>
        <w:rPr>
          <w:rFonts w:ascii="Lato" w:hAnsi="Lato" w:cs="Open Sans"/>
          <w:color w:val="1B1B1B"/>
          <w:lang w:val="uk-UA"/>
        </w:rPr>
        <w:t>До нього необхідно перенести акти, занесені до паперових книг до цієї дати. Тому це може зайняти більше часу.</w:t>
      </w:r>
      <w:r>
        <w:rPr>
          <w:rFonts w:ascii="Lato" w:hAnsi="Lato"/>
          <w:color w:val="212529"/>
          <w:lang w:val="uk-UA"/>
        </w:rPr>
        <w:t xml:space="preserve">  </w:t>
      </w:r>
    </w:p>
    <w:p w:rsidR="008374F4" w:rsidRDefault="00330272">
      <w:pPr>
        <w:pStyle w:val="textjustify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rFonts w:ascii="Lato" w:hAnsi="Lato" w:cs="Open Sans"/>
          <w:color w:val="1B1B1B"/>
          <w:lang w:val="uk-UA"/>
        </w:rPr>
        <w:t xml:space="preserve">2. </w:t>
      </w:r>
      <w:r>
        <w:rPr>
          <w:rFonts w:ascii="Lato" w:hAnsi="Lato"/>
          <w:color w:val="212529"/>
          <w:lang w:val="uk-UA"/>
        </w:rPr>
        <w:t xml:space="preserve">Можлива дія через </w:t>
      </w:r>
      <w:r w:rsidR="00C52C5E">
        <w:rPr>
          <w:rFonts w:ascii="Lato" w:hAnsi="Lato"/>
          <w:color w:val="212529"/>
          <w:lang w:val="uk-UA"/>
        </w:rPr>
        <w:t>довірену особу</w:t>
      </w:r>
      <w:r>
        <w:rPr>
          <w:rFonts w:ascii="Lato" w:hAnsi="Lato"/>
          <w:color w:val="212529"/>
          <w:lang w:val="uk-UA"/>
        </w:rPr>
        <w:t>. Ваш</w:t>
      </w:r>
      <w:r w:rsidR="00C52C5E">
        <w:rPr>
          <w:rFonts w:ascii="Lato" w:hAnsi="Lato"/>
          <w:color w:val="212529"/>
          <w:lang w:val="uk-UA"/>
        </w:rPr>
        <w:t>ою</w:t>
      </w:r>
      <w:r>
        <w:rPr>
          <w:rFonts w:ascii="Lato" w:hAnsi="Lato"/>
          <w:color w:val="212529"/>
          <w:lang w:val="uk-UA"/>
        </w:rPr>
        <w:t xml:space="preserve"> </w:t>
      </w:r>
      <w:r w:rsidR="00C52C5E">
        <w:rPr>
          <w:rFonts w:ascii="Lato" w:hAnsi="Lato"/>
          <w:color w:val="212529"/>
          <w:lang w:val="uk-UA"/>
        </w:rPr>
        <w:t xml:space="preserve">довіреною особою </w:t>
      </w:r>
      <w:r>
        <w:rPr>
          <w:rFonts w:ascii="Lato" w:hAnsi="Lato"/>
          <w:color w:val="212529"/>
          <w:lang w:val="uk-UA"/>
        </w:rPr>
        <w:t xml:space="preserve">може бути дієздатна фізична особа. Довіреність повинна бути надана в письмовій формі або подана до протоколу. Адвокат, юрисконсульт, патентний повірений, а також податковий радник можуть самі завірити копію наданої їм довіреності та копії інших документів, які підтверджують їх уповноваження. У разі виникнення сумнівів начальник </w:t>
      </w:r>
      <w:r w:rsidR="00BE1911">
        <w:rPr>
          <w:rFonts w:ascii="Lato" w:hAnsi="Lato"/>
          <w:color w:val="212529"/>
          <w:lang w:val="uk-UA"/>
        </w:rPr>
        <w:t>ДЦС</w:t>
      </w:r>
      <w:r w:rsidR="00C52C5E">
        <w:rPr>
          <w:rFonts w:ascii="Lato" w:hAnsi="Lato"/>
          <w:color w:val="212529"/>
          <w:lang w:val="uk-UA"/>
        </w:rPr>
        <w:t xml:space="preserve"> </w:t>
      </w:r>
      <w:r>
        <w:rPr>
          <w:rFonts w:ascii="Lato" w:hAnsi="Lato"/>
          <w:color w:val="212529"/>
          <w:lang w:val="uk-UA"/>
        </w:rPr>
        <w:t>може вимагати офіційне підтвердження вашого підпису.</w:t>
      </w:r>
    </w:p>
    <w:p w:rsidR="008374F4" w:rsidRPr="00EA2B8E" w:rsidRDefault="00330272">
      <w:pPr>
        <w:pStyle w:val="textjustify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rFonts w:ascii="Lato" w:hAnsi="Lato"/>
          <w:color w:val="212529"/>
          <w:lang w:val="uk-UA"/>
        </w:rPr>
        <w:t xml:space="preserve">3. </w:t>
      </w:r>
      <w:r>
        <w:rPr>
          <w:rStyle w:val="Pogrubienie"/>
          <w:rFonts w:ascii="Lato" w:hAnsi="Lato"/>
          <w:b w:val="0"/>
          <w:color w:val="212529"/>
          <w:lang w:val="uk-UA"/>
        </w:rPr>
        <w:t>Багатомовна транскрипція</w:t>
      </w:r>
      <w:r>
        <w:rPr>
          <w:rStyle w:val="Pogrubienie"/>
          <w:rFonts w:ascii="Lato" w:hAnsi="Lato"/>
          <w:color w:val="212529"/>
          <w:lang w:val="uk-UA"/>
        </w:rPr>
        <w:t xml:space="preserve">  </w:t>
      </w:r>
      <w:r>
        <w:rPr>
          <w:rFonts w:ascii="Lato" w:hAnsi="Lato"/>
          <w:color w:val="212529"/>
          <w:lang w:val="uk-UA"/>
        </w:rPr>
        <w:t>свідоцтва про шлюб</w:t>
      </w:r>
      <w:r>
        <w:rPr>
          <w:rFonts w:ascii="Lato" w:hAnsi="Lato"/>
          <w:b/>
          <w:color w:val="212529"/>
          <w:lang w:val="uk-UA"/>
        </w:rPr>
        <w:t xml:space="preserve">  </w:t>
      </w:r>
      <w:r>
        <w:rPr>
          <w:rStyle w:val="Pogrubienie"/>
          <w:rFonts w:ascii="Lato" w:hAnsi="Lato"/>
          <w:b w:val="0"/>
          <w:color w:val="212529"/>
          <w:lang w:val="uk-UA"/>
        </w:rPr>
        <w:t>не може бути видана</w:t>
      </w:r>
      <w:r>
        <w:rPr>
          <w:rFonts w:ascii="Lato" w:hAnsi="Lato"/>
          <w:b/>
          <w:color w:val="212529"/>
          <w:lang w:val="uk-UA"/>
        </w:rPr>
        <w:t>,</w:t>
      </w:r>
      <w:r>
        <w:rPr>
          <w:rFonts w:ascii="Lato" w:hAnsi="Lato"/>
          <w:color w:val="212529"/>
          <w:lang w:val="uk-UA"/>
        </w:rPr>
        <w:t xml:space="preserve"> якщо хоча б одне із подружжя змінило своє прізвище за адміністративним рішенням або шляхом повернення прізвища до шлюбу.</w:t>
      </w:r>
    </w:p>
    <w:p w:rsidR="008374F4" w:rsidRDefault="00330272">
      <w:pPr>
        <w:pStyle w:val="textjustify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rFonts w:ascii="Lato" w:hAnsi="Lato"/>
          <w:color w:val="212529"/>
          <w:lang w:val="uk-UA"/>
        </w:rPr>
        <w:t>4. Низхідні</w:t>
      </w:r>
      <w:r w:rsidR="00C52C5E">
        <w:rPr>
          <w:rFonts w:ascii="Lato" w:hAnsi="Lato"/>
          <w:color w:val="212529"/>
          <w:lang w:val="uk-UA"/>
        </w:rPr>
        <w:t xml:space="preserve"> — </w:t>
      </w:r>
      <w:r>
        <w:rPr>
          <w:rFonts w:ascii="Lato" w:hAnsi="Lato" w:cs="Open Sans"/>
          <w:lang w:val="uk-UA"/>
        </w:rPr>
        <w:t>це ваші нащадки: діти, онуки, правнуки. Висхідні — це ваші предки: батьки, дідусі, бабусі, прадідусі, прабабусі.</w:t>
      </w:r>
    </w:p>
    <w:p w:rsidR="008374F4" w:rsidRDefault="008374F4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:rsidR="008374F4" w:rsidRDefault="00330272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 xml:space="preserve">12. </w:t>
      </w:r>
      <w:r>
        <w:rPr>
          <w:color w:val="212529"/>
          <w:shd w:val="clear" w:color="auto" w:fill="FFFFFF"/>
          <w:lang w:val="uk-UA"/>
        </w:rPr>
        <w:t>Термін виконання</w:t>
      </w:r>
    </w:p>
    <w:p w:rsidR="008374F4" w:rsidRDefault="00330272">
      <w:pPr>
        <w:pStyle w:val="P68B1DB1-Normalny10"/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Ви отримаєте копію:</w:t>
      </w:r>
    </w:p>
    <w:p w:rsidR="008374F4" w:rsidRDefault="00330272">
      <w:pPr>
        <w:pStyle w:val="P68B1DB1-Akapitzlist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негайно, якщо запис є в електронному центральному реєстрі актів цивільного стану;</w:t>
      </w:r>
    </w:p>
    <w:p w:rsidR="008374F4" w:rsidRDefault="00330272">
      <w:pPr>
        <w:pStyle w:val="P68B1DB1-Normalny10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до 7 робочих днів з моменту подання заяви, якщо  начальник </w:t>
      </w:r>
      <w:r w:rsidR="00BE1911">
        <w:rPr>
          <w:lang w:val="uk-UA"/>
        </w:rPr>
        <w:t>ДЦС</w:t>
      </w:r>
      <w:r>
        <w:rPr>
          <w:lang w:val="uk-UA"/>
        </w:rPr>
        <w:t xml:space="preserve"> зберігає книгу цивільного стану (</w:t>
      </w:r>
      <w:r w:rsidR="00BE1911">
        <w:rPr>
          <w:lang w:val="uk-UA"/>
        </w:rPr>
        <w:t>ДЦС</w:t>
      </w:r>
      <w:r w:rsidR="00C52C5E">
        <w:rPr>
          <w:lang w:val="uk-UA"/>
        </w:rPr>
        <w:t xml:space="preserve"> </w:t>
      </w:r>
      <w:r w:rsidR="00BE1911">
        <w:rPr>
          <w:lang w:val="uk-UA"/>
        </w:rPr>
        <w:t xml:space="preserve">у </w:t>
      </w:r>
      <w:r>
        <w:rPr>
          <w:lang w:val="uk-UA"/>
        </w:rPr>
        <w:t>Кракові);</w:t>
      </w:r>
    </w:p>
    <w:p w:rsidR="008374F4" w:rsidRDefault="00330272">
      <w:pPr>
        <w:pStyle w:val="P68B1DB1-Akapitzlist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протягом 10 робочих днів з дня подання заяви, якщо в </w:t>
      </w:r>
      <w:r w:rsidR="00BE1911">
        <w:rPr>
          <w:lang w:val="uk-UA"/>
        </w:rPr>
        <w:t>У</w:t>
      </w:r>
      <w:r w:rsidR="00C52C5E">
        <w:rPr>
          <w:lang w:val="uk-UA"/>
        </w:rPr>
        <w:t>РАЦС</w:t>
      </w:r>
      <w:r>
        <w:rPr>
          <w:lang w:val="uk-UA"/>
        </w:rPr>
        <w:t xml:space="preserve">, до якого подано заяву, немає паперового акта та його ще не передано до електронного центрального реєстру; </w:t>
      </w:r>
    </w:p>
    <w:p w:rsidR="008374F4" w:rsidRDefault="00330272">
      <w:pPr>
        <w:pStyle w:val="P68B1DB1-Akapitzlist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до 1 місяця у разі проведення роз</w:t>
      </w:r>
      <w:r w:rsidR="00C52C5E">
        <w:rPr>
          <w:lang w:val="uk-UA"/>
        </w:rPr>
        <w:t>’</w:t>
      </w:r>
      <w:r>
        <w:rPr>
          <w:lang w:val="uk-UA"/>
        </w:rPr>
        <w:t>яснювальних проваджень;</w:t>
      </w:r>
    </w:p>
    <w:p w:rsidR="008374F4" w:rsidRDefault="00330272">
      <w:pPr>
        <w:pStyle w:val="P68B1DB1-Normalny10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до 2 місяців в особливо складних справах.</w:t>
      </w:r>
    </w:p>
    <w:p w:rsidR="008374F4" w:rsidRDefault="008374F4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:rsidR="008374F4" w:rsidRDefault="00330272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13. Відповідальний організаційний підрозділ</w:t>
      </w:r>
    </w:p>
    <w:p w:rsidR="008374F4" w:rsidRDefault="00330272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 xml:space="preserve">Справу веде </w:t>
      </w:r>
      <w:r w:rsidR="00BE1911">
        <w:rPr>
          <w:lang w:val="uk-UA"/>
        </w:rPr>
        <w:t>ДЦС</w:t>
      </w:r>
      <w:r>
        <w:rPr>
          <w:lang w:val="uk-UA"/>
        </w:rPr>
        <w:t xml:space="preserve"> УМК:</w:t>
      </w:r>
    </w:p>
    <w:p w:rsidR="008374F4" w:rsidRDefault="008374F4">
      <w:pPr>
        <w:spacing w:after="0" w:line="240" w:lineRule="auto"/>
        <w:rPr>
          <w:rFonts w:ascii="Lato" w:eastAsia="Lato" w:hAnsi="Lato" w:cs="Lato"/>
          <w:sz w:val="24"/>
          <w:lang w:val="uk-UA"/>
        </w:rPr>
      </w:pPr>
    </w:p>
    <w:p w:rsidR="008374F4" w:rsidRDefault="00BE1911">
      <w:pPr>
        <w:pStyle w:val="P68B1DB1-Akapitzlist27"/>
        <w:numPr>
          <w:ilvl w:val="0"/>
          <w:numId w:val="1"/>
        </w:numPr>
        <w:spacing w:after="0" w:line="240" w:lineRule="auto"/>
        <w:rPr>
          <w:lang w:val="uk-UA"/>
        </w:rPr>
      </w:pPr>
      <w:r>
        <w:t>I</w:t>
      </w:r>
      <w:r>
        <w:rPr>
          <w:lang w:val="uk-UA"/>
        </w:rPr>
        <w:t xml:space="preserve"> Відділ реєстрації актів цивільного стану</w:t>
      </w:r>
      <w:r w:rsidR="00330272">
        <w:rPr>
          <w:lang w:val="uk-UA"/>
        </w:rPr>
        <w:t>, вул. Любельска, 29, 30-003 Краків</w:t>
      </w:r>
    </w:p>
    <w:p w:rsidR="008374F4" w:rsidRDefault="00BE1911">
      <w:pPr>
        <w:pStyle w:val="P68B1DB1-Akapitzlist27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І</w:t>
      </w:r>
      <w:r>
        <w:t>I</w:t>
      </w:r>
      <w:r>
        <w:rPr>
          <w:lang w:val="uk-UA"/>
        </w:rPr>
        <w:t xml:space="preserve"> Відділ реєстрації актів цивільного стану</w:t>
      </w:r>
      <w:r w:rsidR="00330272">
        <w:rPr>
          <w:lang w:val="uk-UA"/>
        </w:rPr>
        <w:t>, вул. Вадовіцка, 8в, 30-415 Краків</w:t>
      </w:r>
    </w:p>
    <w:p w:rsidR="008374F4" w:rsidRDefault="00BE1911">
      <w:pPr>
        <w:pStyle w:val="P68B1DB1-Akapitzlist27"/>
        <w:numPr>
          <w:ilvl w:val="0"/>
          <w:numId w:val="1"/>
        </w:numPr>
        <w:spacing w:after="0" w:line="240" w:lineRule="auto"/>
        <w:rPr>
          <w:lang w:val="uk-UA"/>
        </w:rPr>
      </w:pPr>
      <w:r>
        <w:t>I</w:t>
      </w:r>
      <w:r>
        <w:rPr>
          <w:lang w:val="uk-UA"/>
        </w:rPr>
        <w:t>ІІ Відділ реєстрації актів цивільного стану</w:t>
      </w:r>
      <w:r w:rsidR="00330272">
        <w:rPr>
          <w:lang w:val="uk-UA"/>
        </w:rPr>
        <w:t>, ос. Згоди 2, 31-949 Краків</w:t>
      </w:r>
    </w:p>
    <w:p w:rsidR="008374F4" w:rsidRDefault="00330272">
      <w:pPr>
        <w:pStyle w:val="P68B1DB1-Akapitzlist27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Відділ архіву актів цивільного стану Любельска 29, 30-003 Краків</w:t>
      </w:r>
    </w:p>
    <w:p w:rsidR="008374F4" w:rsidRDefault="008374F4">
      <w:pPr>
        <w:spacing w:after="0" w:line="240" w:lineRule="auto"/>
        <w:rPr>
          <w:rFonts w:ascii="Lato" w:eastAsia="Lato" w:hAnsi="Lato" w:cs="Lato"/>
          <w:sz w:val="24"/>
          <w:lang w:val="uk-UA"/>
        </w:rPr>
      </w:pPr>
    </w:p>
    <w:p w:rsidR="008374F4" w:rsidRPr="00EA2B8E" w:rsidRDefault="00330272">
      <w:pPr>
        <w:spacing w:after="0" w:line="240" w:lineRule="auto"/>
        <w:rPr>
          <w:lang w:val="ru-RU"/>
        </w:rPr>
      </w:pPr>
      <w:r>
        <w:rPr>
          <w:rFonts w:ascii="Lato" w:eastAsia="Lato" w:hAnsi="Lato" w:cs="Lato"/>
          <w:sz w:val="24"/>
          <w:lang w:val="uk-UA"/>
        </w:rPr>
        <w:t xml:space="preserve">Інформація про </w:t>
      </w:r>
      <w:hyperlink r:id="rId29">
        <w:r w:rsidR="00BE1911">
          <w:rPr>
            <w:rFonts w:ascii="Lato" w:eastAsia="Lato" w:hAnsi="Lato" w:cs="Lato"/>
            <w:sz w:val="24"/>
            <w:lang w:val="uk-UA"/>
          </w:rPr>
          <w:t>Департамент цивільного стану УМК.</w:t>
        </w:r>
      </w:hyperlink>
    </w:p>
    <w:p w:rsidR="008374F4" w:rsidRDefault="008374F4">
      <w:pPr>
        <w:spacing w:after="0" w:line="240" w:lineRule="auto"/>
        <w:rPr>
          <w:rFonts w:ascii="Lato" w:eastAsia="Lato" w:hAnsi="Lato" w:cs="Lato"/>
          <w:b/>
          <w:sz w:val="24"/>
          <w:lang w:val="uk-UA"/>
        </w:rPr>
      </w:pPr>
    </w:p>
    <w:p w:rsidR="008374F4" w:rsidRDefault="00330272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lastRenderedPageBreak/>
        <w:t>14. Переклад інформації про послугу польською мовою жестів</w:t>
      </w:r>
    </w:p>
    <w:p w:rsidR="008374F4" w:rsidRPr="00EA2B8E" w:rsidRDefault="00A603A9">
      <w:pPr>
        <w:spacing w:after="0" w:line="240" w:lineRule="auto"/>
        <w:rPr>
          <w:lang w:val="ru-RU"/>
        </w:rPr>
      </w:pPr>
      <w:hyperlink r:id="rId30">
        <w:r w:rsidR="00330272">
          <w:rPr>
            <w:rFonts w:ascii="Lato" w:eastAsia="Lato" w:hAnsi="Lato" w:cs="Lato"/>
            <w:sz w:val="24"/>
            <w:lang w:val="uk-UA"/>
          </w:rPr>
          <w:t xml:space="preserve">Фільм </w:t>
        </w:r>
      </w:hyperlink>
      <w:r w:rsidR="00330272">
        <w:rPr>
          <w:rFonts w:ascii="Lato" w:eastAsia="Lato" w:hAnsi="Lato" w:cs="Lato"/>
          <w:sz w:val="24"/>
          <w:lang w:val="uk-UA"/>
        </w:rPr>
        <w:t xml:space="preserve">з перекладом </w:t>
      </w:r>
      <w:r w:rsidR="00330272">
        <w:rPr>
          <w:rFonts w:ascii="Lato" w:eastAsia="Lato" w:hAnsi="Lato" w:cs="Lato"/>
          <w:color w:val="212529"/>
          <w:sz w:val="24"/>
          <w:lang w:val="uk-UA"/>
        </w:rPr>
        <w:t>мовою жестів.</w:t>
      </w:r>
    </w:p>
    <w:p w:rsidR="008374F4" w:rsidRDefault="008374F4">
      <w:pPr>
        <w:spacing w:after="0" w:line="240" w:lineRule="auto"/>
        <w:rPr>
          <w:rFonts w:ascii="Lato" w:eastAsia="Lato" w:hAnsi="Lato" w:cs="Lato"/>
          <w:sz w:val="24"/>
          <w:lang w:val="uk-UA"/>
        </w:rPr>
      </w:pPr>
    </w:p>
    <w:p w:rsidR="008374F4" w:rsidRDefault="00330272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15. Переклад інформації про послугу іноземною мовою</w:t>
      </w:r>
    </w:p>
    <w:p w:rsidR="008374F4" w:rsidRDefault="00330272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>Послуга не перекладається на іноземну мову.</w:t>
      </w: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color w:val="212529"/>
          <w:sz w:val="24"/>
          <w:shd w:val="clear" w:color="auto" w:fill="FFFFFF"/>
          <w:lang w:val="uk-UA"/>
        </w:rPr>
      </w:pPr>
    </w:p>
    <w:p w:rsidR="008374F4" w:rsidRDefault="00330272">
      <w:pPr>
        <w:pStyle w:val="P68B1DB1-Normalny28"/>
        <w:shd w:val="clear" w:color="auto" w:fill="FFFFFF" w:themeFill="background1"/>
        <w:spacing w:after="0" w:line="240" w:lineRule="auto"/>
        <w:jc w:val="both"/>
        <w:rPr>
          <w:lang w:val="uk-UA"/>
        </w:rPr>
      </w:pPr>
      <w:r>
        <w:rPr>
          <w:lang w:val="uk-UA"/>
        </w:rPr>
        <w:t>16. Мультимедійні засоби</w:t>
      </w:r>
    </w:p>
    <w:p w:rsidR="008374F4" w:rsidRDefault="00330272">
      <w:pPr>
        <w:pStyle w:val="P68B1DB1-Normalny20"/>
        <w:shd w:val="clear" w:color="auto" w:fill="FFFFFF" w:themeFill="background1"/>
        <w:spacing w:after="0" w:line="240" w:lineRule="auto"/>
        <w:jc w:val="both"/>
        <w:rPr>
          <w:lang w:val="uk-UA"/>
        </w:rPr>
      </w:pPr>
      <w:r>
        <w:rPr>
          <w:lang w:val="uk-UA"/>
        </w:rPr>
        <w:t>Відсутня.</w:t>
      </w:r>
    </w:p>
    <w:p w:rsidR="008374F4" w:rsidRDefault="008374F4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color w:val="212529"/>
          <w:sz w:val="28"/>
          <w:lang w:val="uk-UA"/>
        </w:rPr>
      </w:pPr>
    </w:p>
    <w:p w:rsidR="008374F4" w:rsidRPr="00EA2B8E" w:rsidRDefault="00330272">
      <w:pPr>
        <w:shd w:val="clear" w:color="auto" w:fill="FFFFFF" w:themeFill="background1"/>
        <w:spacing w:after="0" w:line="240" w:lineRule="auto"/>
        <w:jc w:val="both"/>
        <w:rPr>
          <w:lang w:val="uk-UA"/>
        </w:rPr>
      </w:pPr>
      <w:r>
        <w:rPr>
          <w:rStyle w:val="normaltextrun"/>
          <w:rFonts w:ascii="Lato" w:eastAsia="Lato" w:hAnsi="Lato" w:cs="Lato"/>
          <w:b/>
          <w:color w:val="000000"/>
          <w:sz w:val="28"/>
          <w:shd w:val="clear" w:color="auto" w:fill="FFFFFF"/>
          <w:lang w:val="uk-UA"/>
        </w:rPr>
        <w:t>17. Додаткові документи, отримані у провадженні організаційним підрозділом, крім офіційної заяви та додатків</w:t>
      </w:r>
    </w:p>
    <w:p w:rsidR="008374F4" w:rsidRDefault="00330272">
      <w:pPr>
        <w:pStyle w:val="P68B1DB1-Normalny2"/>
        <w:spacing w:after="0" w:line="240" w:lineRule="auto"/>
        <w:jc w:val="both"/>
        <w:rPr>
          <w:lang w:val="uk-UA"/>
        </w:rPr>
      </w:pPr>
      <w:r>
        <w:rPr>
          <w:lang w:val="uk-UA"/>
        </w:rPr>
        <w:t>Не застосовується.</w:t>
      </w:r>
    </w:p>
    <w:p w:rsidR="008374F4" w:rsidRDefault="008374F4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</w:pPr>
    </w:p>
    <w:p w:rsidR="008374F4" w:rsidRDefault="00330272">
      <w:pPr>
        <w:pStyle w:val="P68B1DB1-Normalny1"/>
        <w:spacing w:after="0" w:line="240" w:lineRule="auto"/>
        <w:jc w:val="both"/>
        <w:rPr>
          <w:lang w:val="uk-UA"/>
        </w:rPr>
      </w:pPr>
      <w:r>
        <w:rPr>
          <w:lang w:val="uk-UA"/>
        </w:rPr>
        <w:t>18. Порядок оскарження</w:t>
      </w:r>
    </w:p>
    <w:p w:rsidR="008374F4" w:rsidRDefault="00330272">
      <w:pPr>
        <w:pStyle w:val="P68B1DB1-Normalny29"/>
        <w:spacing w:after="0" w:line="240" w:lineRule="auto"/>
        <w:jc w:val="both"/>
        <w:rPr>
          <w:lang w:val="uk-UA"/>
        </w:rPr>
      </w:pPr>
      <w:r>
        <w:rPr>
          <w:rFonts w:ascii="Lato" w:hAnsi="Lato"/>
          <w:color w:val="212529"/>
          <w:shd w:val="clear" w:color="auto" w:fill="FFFFFF"/>
          <w:lang w:val="uk-UA"/>
        </w:rPr>
        <w:t xml:space="preserve">У разі отримання Вами рішення про відмову у видачі копії акта цивільного стану начальником </w:t>
      </w:r>
      <w:r w:rsidR="00BE1911">
        <w:rPr>
          <w:rFonts w:ascii="Lato" w:hAnsi="Lato"/>
          <w:color w:val="212529"/>
          <w:shd w:val="clear" w:color="auto" w:fill="FFFFFF"/>
          <w:lang w:val="uk-UA"/>
        </w:rPr>
        <w:t xml:space="preserve">Департаменту </w:t>
      </w:r>
      <w:r>
        <w:rPr>
          <w:rFonts w:ascii="Lato" w:hAnsi="Lato"/>
          <w:color w:val="212529"/>
          <w:shd w:val="clear" w:color="auto" w:fill="FFFFFF"/>
          <w:lang w:val="uk-UA"/>
        </w:rPr>
        <w:t xml:space="preserve">цивільного стану, ви можете подати письмову заяву до </w:t>
      </w:r>
      <w:r w:rsidR="00BE1911">
        <w:rPr>
          <w:rFonts w:ascii="Lato" w:hAnsi="Lato"/>
          <w:color w:val="212529"/>
          <w:shd w:val="clear" w:color="auto" w:fill="FFFFFF"/>
          <w:lang w:val="uk-UA"/>
        </w:rPr>
        <w:t xml:space="preserve">Департаменту </w:t>
      </w:r>
      <w:r>
        <w:rPr>
          <w:rFonts w:ascii="Lato" w:hAnsi="Lato"/>
          <w:color w:val="212529"/>
          <w:shd w:val="clear" w:color="auto" w:fill="FFFFFF"/>
          <w:lang w:val="uk-UA"/>
        </w:rPr>
        <w:t xml:space="preserve">цивільного стану в установлений строк. </w:t>
      </w:r>
      <w:r>
        <w:rPr>
          <w:rFonts w:ascii="Lato" w:eastAsia="Times New Roman" w:hAnsi="Lato" w:cs="Open Sans"/>
          <w:color w:val="1B1B1B"/>
          <w:lang w:val="uk-UA"/>
        </w:rPr>
        <w:t xml:space="preserve">14 календарних днів з дня вручення рішення. </w:t>
      </w:r>
      <w:r>
        <w:rPr>
          <w:rFonts w:ascii="Lato" w:eastAsia="Lato" w:hAnsi="Lato" w:cs="Lato"/>
          <w:shd w:val="clear" w:color="auto" w:fill="FFFFFF"/>
          <w:lang w:val="uk-UA"/>
        </w:rPr>
        <w:t>У документі необхідно звернутися до малопольського воєводи (як апеляційної інстанції) і вказати номер рішення, яке ви оскаржуєте.</w:t>
      </w:r>
    </w:p>
    <w:p w:rsidR="008374F4" w:rsidRDefault="008374F4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lang w:val="uk-UA"/>
        </w:rPr>
      </w:pPr>
    </w:p>
    <w:p w:rsidR="008374F4" w:rsidRDefault="00330272">
      <w:pPr>
        <w:pStyle w:val="P68B1DB1-Normalny30"/>
        <w:spacing w:after="0" w:line="240" w:lineRule="auto"/>
        <w:jc w:val="both"/>
        <w:rPr>
          <w:lang w:val="uk-UA"/>
        </w:rPr>
      </w:pPr>
      <w:bookmarkStart w:id="3" w:name="_Hlk97721060"/>
      <w:r>
        <w:rPr>
          <w:lang w:val="uk-UA"/>
        </w:rPr>
        <w:t>19. Правова підстава</w:t>
      </w:r>
      <w:bookmarkEnd w:id="3"/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1. Ст. 45, ст. 125 абз. 3 та 4 закону від 28 листопада 2014 р. Закону про актові записи цивільного стану.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2. Розпорядження Міністра цифровізації від 18 квітня 2020 року про зразки документів, що видаються у сфері реєстрації цивільного стану.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3. Ст. 33, ст. 35, 57, 76 а, 104, 127-129 закону від 14 червня 1960 р.</w:t>
      </w:r>
      <w:r w:rsidR="00C52C5E">
        <w:rPr>
          <w:lang w:val="uk-UA"/>
        </w:rPr>
        <w:t xml:space="preserve"> — </w:t>
      </w:r>
      <w:r>
        <w:rPr>
          <w:lang w:val="uk-UA"/>
        </w:rPr>
        <w:t>Адміністративний процесуальний кодекс.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4. Ст. 20 а абз. 1 або 2 закону від 17 лютого 2005 р. щодо інформатизації діяльності суб</w:t>
      </w:r>
      <w:r w:rsidR="00C52C5E">
        <w:rPr>
          <w:lang w:val="uk-UA"/>
        </w:rPr>
        <w:t>’</w:t>
      </w:r>
      <w:r>
        <w:rPr>
          <w:lang w:val="uk-UA"/>
        </w:rPr>
        <w:t>єктів, які виконують громадські завдання.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5. Закон від 5 вересня 2016 року про довірчі послуги та електронну ідентифікацію.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7. Закон від 16 листопада 2006 р. </w:t>
      </w:r>
      <w:r w:rsidR="00BE1911">
        <w:rPr>
          <w:lang w:val="uk-UA"/>
        </w:rPr>
        <w:t xml:space="preserve">«Про державний </w:t>
      </w:r>
      <w:r>
        <w:rPr>
          <w:lang w:val="uk-UA"/>
        </w:rPr>
        <w:t>збір</w:t>
      </w:r>
      <w:r w:rsidR="00BE1911">
        <w:rPr>
          <w:lang w:val="uk-UA"/>
        </w:rPr>
        <w:t>»</w:t>
      </w:r>
      <w:r>
        <w:rPr>
          <w:lang w:val="uk-UA"/>
        </w:rPr>
        <w:t>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7. Розпорядження Міністра фінансів від 28 вересня 2007 р. </w:t>
      </w:r>
      <w:r w:rsidR="00BE1911">
        <w:rPr>
          <w:lang w:val="uk-UA"/>
        </w:rPr>
        <w:t xml:space="preserve">«Про </w:t>
      </w:r>
      <w:r>
        <w:rPr>
          <w:lang w:val="uk-UA"/>
        </w:rPr>
        <w:t xml:space="preserve">сплату </w:t>
      </w:r>
      <w:r w:rsidR="00BE1911">
        <w:rPr>
          <w:lang w:val="uk-UA"/>
        </w:rPr>
        <w:t xml:space="preserve">державного </w:t>
      </w:r>
      <w:r>
        <w:rPr>
          <w:lang w:val="uk-UA"/>
        </w:rPr>
        <w:t>збору</w:t>
      </w:r>
      <w:r w:rsidR="00BE1911">
        <w:rPr>
          <w:lang w:val="uk-UA"/>
        </w:rPr>
        <w:t>»</w:t>
      </w:r>
      <w:r>
        <w:rPr>
          <w:lang w:val="uk-UA"/>
        </w:rPr>
        <w:t>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8. Конвенція № 16 про видачу багатомовних скорочених копій актів цивільного стану, укладена у Відні 8 вересня 1976 року.</w:t>
      </w:r>
    </w:p>
    <w:p w:rsidR="008374F4" w:rsidRDefault="008374F4">
      <w:pPr>
        <w:pStyle w:val="textjustify"/>
        <w:shd w:val="clear" w:color="auto" w:fill="FFFFFF"/>
        <w:spacing w:beforeAutospacing="0" w:after="0" w:afterAutospacing="0"/>
        <w:jc w:val="both"/>
        <w:rPr>
          <w:rFonts w:ascii="Lato" w:hAnsi="Lato"/>
          <w:color w:val="212529"/>
          <w:lang w:val="uk-UA"/>
        </w:rPr>
      </w:pPr>
    </w:p>
    <w:p w:rsidR="008374F4" w:rsidRDefault="00330272">
      <w:pPr>
        <w:pStyle w:val="P68B1DB1-Normalny1"/>
        <w:spacing w:after="0" w:line="240" w:lineRule="auto"/>
        <w:jc w:val="both"/>
        <w:rPr>
          <w:lang w:val="uk-UA"/>
        </w:rPr>
      </w:pPr>
      <w:r>
        <w:rPr>
          <w:lang w:val="uk-UA"/>
        </w:rPr>
        <w:t>20. Інформаційний обов</w:t>
      </w:r>
      <w:r w:rsidR="00C52C5E">
        <w:rPr>
          <w:lang w:val="uk-UA"/>
        </w:rPr>
        <w:t>’</w:t>
      </w:r>
      <w:r>
        <w:rPr>
          <w:lang w:val="uk-UA"/>
        </w:rPr>
        <w:t>язок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Відповідно до ст. 13 абз. 1 і 2 загального регламенту ЄС про захист даних (так званий ЗРЗД), повідомляємо, що адміністратором ваших персональних даних є Президент міста Кракова, місцезнаходження пл. Вшисткіх Свєнтих, 3-4; 31</w:t>
      </w:r>
      <w:r w:rsidR="00C52C5E">
        <w:rPr>
          <w:lang w:val="uk-UA"/>
        </w:rPr>
        <w:t xml:space="preserve"> — </w:t>
      </w:r>
      <w:r>
        <w:rPr>
          <w:lang w:val="uk-UA"/>
        </w:rPr>
        <w:t>004 Краків.</w:t>
      </w:r>
      <w:r>
        <w:rPr>
          <w:lang w:val="uk-UA"/>
        </w:rPr>
        <w:br/>
        <w:t>З адміністратором можна зв</w:t>
      </w:r>
      <w:r w:rsidR="00C52C5E">
        <w:rPr>
          <w:lang w:val="uk-UA"/>
        </w:rPr>
        <w:t>’</w:t>
      </w:r>
      <w:r>
        <w:rPr>
          <w:lang w:val="uk-UA"/>
        </w:rPr>
        <w:t>язатися поштою (адреса як вище) або електронною поштою – адреса електронної пошти: sc.umk@um.krakow.pl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Ваші персональні дані оброблятимуться з метою ведення реєстру актів цивільного стану, видачі копії та довідок з актів цивільного стану, а у разі зміни імені чи прізвища – з метою видачі адміністративного рішення.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Інформуємо, що:</w:t>
      </w:r>
    </w:p>
    <w:p w:rsidR="008374F4" w:rsidRDefault="00330272">
      <w:pPr>
        <w:pStyle w:val="P68B1DB1-textjustify22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lastRenderedPageBreak/>
        <w:t>Ви маєте право вимагати в адміністратора отримати доступ до ваших персональних даних, виправити їх або обмежити обробку.</w:t>
      </w:r>
    </w:p>
    <w:p w:rsidR="008374F4" w:rsidRDefault="00330272">
      <w:pPr>
        <w:pStyle w:val="P68B1DB1-textjustify22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Ваші персональні дані зберігатимуться безстроково, а після закінчення часу, передбаченого законом, будуть передані до Національного архіву в Кракові.</w:t>
      </w:r>
    </w:p>
    <w:p w:rsidR="008374F4" w:rsidRDefault="00330272">
      <w:pPr>
        <w:pStyle w:val="P68B1DB1-textjustify22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Одержувачем даних у разі народження, смерті чи шлюбу є Головне управління статистики.</w:t>
      </w:r>
      <w:r>
        <w:rPr>
          <w:lang w:val="uk-UA"/>
        </w:rPr>
        <w:br/>
        <w:t>Одержувачем даних можуть бути особи, яким законом надано право отримувати витяги чи довідки з актових записів цивільного стану.</w:t>
      </w:r>
    </w:p>
    <w:p w:rsidR="008374F4" w:rsidRDefault="00330272">
      <w:pPr>
        <w:pStyle w:val="P68B1DB1-textjustify22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Ви маєте право подати скаргу до наглядового органу, яким є голова </w:t>
      </w:r>
      <w:r w:rsidR="00BE1911">
        <w:rPr>
          <w:lang w:val="uk-UA"/>
        </w:rPr>
        <w:t xml:space="preserve">Департаменту </w:t>
      </w:r>
      <w:r>
        <w:rPr>
          <w:lang w:val="uk-UA"/>
        </w:rPr>
        <w:t>захисту персональних даних.</w:t>
      </w:r>
    </w:p>
    <w:p w:rsidR="008374F4" w:rsidRDefault="00330272">
      <w:pPr>
        <w:pStyle w:val="P68B1DB1-textjustify22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Надання персональних даних є вимогою закону та є обов</w:t>
      </w:r>
      <w:r w:rsidR="00C52C5E">
        <w:rPr>
          <w:lang w:val="uk-UA"/>
        </w:rPr>
        <w:t>’</w:t>
      </w:r>
      <w:r>
        <w:rPr>
          <w:lang w:val="uk-UA"/>
        </w:rPr>
        <w:t>язковим. Наслідком ненадання даних є неможливість розглянути заяву.</w:t>
      </w:r>
    </w:p>
    <w:p w:rsidR="008374F4" w:rsidRPr="00330272" w:rsidRDefault="00330272" w:rsidP="00330272">
      <w:pPr>
        <w:pStyle w:val="P68B1DB1-textjustify22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 w:rsidRPr="00330272">
        <w:rPr>
          <w:lang w:val="uk-UA"/>
        </w:rPr>
        <w:t>Правовою підставою для обробки ваших даних є закон від 28 листопада 2014 року</w:t>
      </w:r>
      <w:r w:rsidR="00C52C5E">
        <w:rPr>
          <w:lang w:val="uk-UA"/>
        </w:rPr>
        <w:t xml:space="preserve"> — </w:t>
      </w:r>
      <w:r w:rsidRPr="00330272">
        <w:rPr>
          <w:lang w:val="uk-UA"/>
        </w:rPr>
        <w:t>Закон про актові записи цивільного стану, а у разі зміни імені та прізвища</w:t>
      </w:r>
      <w:r w:rsidR="00C52C5E">
        <w:rPr>
          <w:lang w:val="uk-UA"/>
        </w:rPr>
        <w:t xml:space="preserve"> — </w:t>
      </w:r>
      <w:r w:rsidRPr="00330272">
        <w:rPr>
          <w:lang w:val="uk-UA"/>
        </w:rPr>
        <w:t>також закон від 17 жовтня 2008 року про зміну імені та прізвища.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Контактні дані інспектора із захисту даних: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адреса електронної пошти: iod@um.krakow.pl</w:t>
      </w:r>
    </w:p>
    <w:p w:rsidR="008374F4" w:rsidRDefault="00330272">
      <w:pPr>
        <w:pStyle w:val="P68B1DB1-textjustify22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поштова адреса: пл. Вшисткіх Свєнтих, 3-4, 31-004 Краків.</w:t>
      </w:r>
    </w:p>
    <w:p w:rsidR="008374F4" w:rsidRDefault="008374F4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lang w:val="uk-UA"/>
        </w:rPr>
      </w:pPr>
    </w:p>
    <w:p w:rsidR="008374F4" w:rsidRDefault="00330272">
      <w:pPr>
        <w:pStyle w:val="P68B1DB1-Normalny31"/>
        <w:spacing w:after="0" w:line="240" w:lineRule="auto"/>
        <w:rPr>
          <w:lang w:val="uk-UA"/>
        </w:rPr>
      </w:pPr>
      <w:r>
        <w:rPr>
          <w:lang w:val="uk-UA"/>
        </w:rPr>
        <w:t>21. Додатки</w:t>
      </w:r>
    </w:p>
    <w:p w:rsidR="008374F4" w:rsidRPr="00EA2B8E" w:rsidRDefault="00A603A9">
      <w:pPr>
        <w:spacing w:after="0" w:line="240" w:lineRule="auto"/>
        <w:rPr>
          <w:lang w:val="uk-UA"/>
        </w:rPr>
      </w:pPr>
      <w:hyperlink r:id="rId31">
        <w:r w:rsidR="00330272">
          <w:rPr>
            <w:rFonts w:ascii="Lato" w:eastAsia="Times New Roman" w:hAnsi="Lato" w:cstheme="minorHAnsi"/>
            <w:sz w:val="24"/>
            <w:lang w:val="uk-UA"/>
          </w:rPr>
          <w:t>Додаток 1</w:t>
        </w:r>
        <w:r w:rsidR="00C52C5E">
          <w:rPr>
            <w:rFonts w:ascii="Lato" w:eastAsia="Times New Roman" w:hAnsi="Lato" w:cstheme="minorHAnsi"/>
            <w:sz w:val="24"/>
            <w:lang w:val="uk-UA"/>
          </w:rPr>
          <w:t xml:space="preserve"> — </w:t>
        </w:r>
        <w:r w:rsidR="00330272">
          <w:rPr>
            <w:rFonts w:ascii="Lato" w:eastAsia="Times New Roman" w:hAnsi="Lato" w:cstheme="minorHAnsi"/>
            <w:sz w:val="24"/>
            <w:lang w:val="uk-UA"/>
          </w:rPr>
          <w:t>заява про видачу витягу з книги реєстрації сімейного стану</w:t>
        </w:r>
      </w:hyperlink>
      <w:r w:rsidR="00330272">
        <w:rPr>
          <w:rFonts w:ascii="Lato" w:eastAsia="Times New Roman" w:hAnsi="Lato" w:cstheme="minorHAnsi"/>
          <w:sz w:val="24"/>
          <w:lang w:val="uk-UA"/>
        </w:rPr>
        <w:br/>
      </w:r>
      <w:hyperlink r:id="rId32">
        <w:r w:rsidR="00330272">
          <w:rPr>
            <w:rFonts w:ascii="Lato" w:eastAsia="Times New Roman" w:hAnsi="Lato" w:cstheme="minorHAnsi"/>
            <w:sz w:val="24"/>
            <w:lang w:val="uk-UA"/>
          </w:rPr>
          <w:t>Додаток 2</w:t>
        </w:r>
        <w:r w:rsidR="00C52C5E">
          <w:rPr>
            <w:rFonts w:ascii="Lato" w:eastAsia="Times New Roman" w:hAnsi="Lato" w:cstheme="minorHAnsi"/>
            <w:sz w:val="24"/>
            <w:lang w:val="uk-UA"/>
          </w:rPr>
          <w:t xml:space="preserve"> — </w:t>
        </w:r>
        <w:r w:rsidR="00330272">
          <w:rPr>
            <w:rFonts w:ascii="Lato" w:eastAsia="Times New Roman" w:hAnsi="Lato" w:cstheme="minorHAnsi"/>
            <w:sz w:val="24"/>
            <w:lang w:val="uk-UA"/>
          </w:rPr>
          <w:t>заява про видачу витягів з реєстру актів про сімейний стан та їх надсилання</w:t>
        </w:r>
      </w:hyperlink>
      <w:r w:rsidR="00330272">
        <w:rPr>
          <w:rFonts w:ascii="Lato" w:eastAsia="Times New Roman" w:hAnsi="Lato" w:cstheme="minorHAnsi"/>
          <w:sz w:val="24"/>
          <w:lang w:val="uk-UA"/>
        </w:rPr>
        <w:br/>
      </w:r>
      <w:hyperlink r:id="rId33">
        <w:r w:rsidR="00330272">
          <w:rPr>
            <w:rFonts w:ascii="Lato" w:eastAsia="Times New Roman" w:hAnsi="Lato" w:cstheme="minorHAnsi"/>
            <w:sz w:val="24"/>
            <w:lang w:val="uk-UA"/>
          </w:rPr>
          <w:t>Додаток No 3</w:t>
        </w:r>
        <w:r w:rsidR="00C52C5E">
          <w:rPr>
            <w:rFonts w:ascii="Lato" w:eastAsia="Times New Roman" w:hAnsi="Lato" w:cstheme="minorHAnsi"/>
            <w:sz w:val="24"/>
            <w:lang w:val="uk-UA"/>
          </w:rPr>
          <w:t xml:space="preserve"> — </w:t>
        </w:r>
        <w:r w:rsidR="00330272">
          <w:rPr>
            <w:rFonts w:ascii="Lato" w:eastAsia="Times New Roman" w:hAnsi="Lato" w:cstheme="minorHAnsi"/>
            <w:sz w:val="24"/>
            <w:lang w:val="uk-UA"/>
          </w:rPr>
          <w:t>довіреність</w:t>
        </w:r>
      </w:hyperlink>
    </w:p>
    <w:p w:rsidR="008374F4" w:rsidRDefault="008374F4">
      <w:pPr>
        <w:spacing w:after="0" w:line="240" w:lineRule="auto"/>
        <w:rPr>
          <w:lang w:val="uk-UA"/>
        </w:rPr>
      </w:pPr>
    </w:p>
    <w:sectPr w:rsidR="008374F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A9" w:rsidRDefault="00A603A9" w:rsidP="00A603A9">
      <w:pPr>
        <w:spacing w:after="0" w:line="240" w:lineRule="auto"/>
      </w:pPr>
      <w:r>
        <w:separator/>
      </w:r>
    </w:p>
  </w:endnote>
  <w:endnote w:type="continuationSeparator" w:id="0">
    <w:p w:rsidR="00A603A9" w:rsidRDefault="00A603A9" w:rsidP="00A6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</w:font>
  <w:font w:name="Open Sans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A9" w:rsidRDefault="00A603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A9" w:rsidRDefault="00A603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A9" w:rsidRDefault="00A60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A9" w:rsidRDefault="00A603A9" w:rsidP="00A603A9">
      <w:pPr>
        <w:spacing w:after="0" w:line="240" w:lineRule="auto"/>
      </w:pPr>
      <w:r>
        <w:separator/>
      </w:r>
    </w:p>
  </w:footnote>
  <w:footnote w:type="continuationSeparator" w:id="0">
    <w:p w:rsidR="00A603A9" w:rsidRDefault="00A603A9" w:rsidP="00A6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A9" w:rsidRDefault="00A603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A9" w:rsidRDefault="00A603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A9" w:rsidRDefault="00A603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7BC"/>
    <w:multiLevelType w:val="multilevel"/>
    <w:tmpl w:val="5B1475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856BD0"/>
    <w:multiLevelType w:val="multilevel"/>
    <w:tmpl w:val="A598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83EEB"/>
    <w:multiLevelType w:val="multilevel"/>
    <w:tmpl w:val="D8EC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Open Sans"/>
        <w:sz w:val="20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31793A22"/>
    <w:multiLevelType w:val="multilevel"/>
    <w:tmpl w:val="C7AA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Open Sans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370A355F"/>
    <w:multiLevelType w:val="multilevel"/>
    <w:tmpl w:val="6164C5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8846A31"/>
    <w:multiLevelType w:val="multilevel"/>
    <w:tmpl w:val="2D7C4F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48A52861"/>
    <w:multiLevelType w:val="multilevel"/>
    <w:tmpl w:val="AF60AA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Open Sans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Open Sans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52DE55D1"/>
    <w:multiLevelType w:val="multilevel"/>
    <w:tmpl w:val="D8001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940FE"/>
    <w:multiLevelType w:val="multilevel"/>
    <w:tmpl w:val="37F6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Open Sans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736B17D3"/>
    <w:multiLevelType w:val="multilevel"/>
    <w:tmpl w:val="53369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eastAsia="Lato" w:hAnsi="Lato" w:cs="La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F4"/>
    <w:rsid w:val="00330272"/>
    <w:rsid w:val="008374F4"/>
    <w:rsid w:val="009C3AEC"/>
    <w:rsid w:val="00A51C6C"/>
    <w:rsid w:val="00A603A9"/>
    <w:rsid w:val="00BE1911"/>
    <w:rsid w:val="00C52C5E"/>
    <w:rsid w:val="00EA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763E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763E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C1FE4"/>
    <w:rPr>
      <w:b/>
    </w:rPr>
  </w:style>
  <w:style w:type="character" w:customStyle="1" w:styleId="cf01">
    <w:name w:val="cf01"/>
    <w:basedOn w:val="Domylnaczcionkaakapitu"/>
    <w:qFormat/>
    <w:rsid w:val="00D93D5E"/>
    <w:rPr>
      <w:rFonts w:ascii="Segoe UI" w:hAnsi="Segoe UI" w:cs="Segoe UI"/>
      <w:color w:val="212529"/>
      <w:sz w:val="18"/>
    </w:rPr>
  </w:style>
  <w:style w:type="character" w:customStyle="1" w:styleId="normaltextrun">
    <w:name w:val="normaltextrun"/>
    <w:basedOn w:val="Domylnaczcionkaakapitu"/>
    <w:qFormat/>
    <w:rsid w:val="002D5E59"/>
  </w:style>
  <w:style w:type="character" w:customStyle="1" w:styleId="eop">
    <w:name w:val="eop"/>
    <w:basedOn w:val="Domylnaczcionkaakapitu"/>
    <w:qFormat/>
    <w:rsid w:val="002D5E5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15F77"/>
    <w:rPr>
      <w:b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15F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4D9C"/>
    <w:rPr>
      <w:rFonts w:ascii="Segoe UI" w:hAnsi="Segoe UI" w:cs="Segoe UI"/>
      <w:sz w:val="18"/>
    </w:rPr>
  </w:style>
  <w:style w:type="paragraph" w:customStyle="1" w:styleId="a">
    <w:name w:val="Заголовок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763E"/>
    <w:pPr>
      <w:spacing w:line="24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paragraph" w:customStyle="1" w:styleId="pf0">
    <w:name w:val="pf0"/>
    <w:basedOn w:val="Normalny"/>
    <w:qFormat/>
    <w:rsid w:val="00DA03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1678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15F77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4D9C"/>
    <w:pPr>
      <w:spacing w:after="0" w:line="240" w:lineRule="auto"/>
    </w:pPr>
    <w:rPr>
      <w:rFonts w:ascii="Segoe UI" w:hAnsi="Segoe UI" w:cs="Segoe UI"/>
      <w:sz w:val="18"/>
    </w:rPr>
  </w:style>
  <w:style w:type="paragraph" w:customStyle="1" w:styleId="text-justify">
    <w:name w:val="text-justify"/>
    <w:basedOn w:val="Normalny"/>
    <w:qFormat/>
    <w:rsid w:val="001278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extjustify">
    <w:name w:val="textjustify"/>
    <w:basedOn w:val="Normalny"/>
    <w:qFormat/>
    <w:rsid w:val="00C52D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68B1DB1-Normalny1">
    <w:name w:val="P68B1DB1-Normalny1"/>
    <w:basedOn w:val="Normalny"/>
    <w:qFormat/>
    <w:rPr>
      <w:rFonts w:ascii="Lato" w:eastAsia="Lato" w:hAnsi="Lato" w:cs="Lato"/>
      <w:b/>
      <w:sz w:val="28"/>
    </w:rPr>
  </w:style>
  <w:style w:type="paragraph" w:customStyle="1" w:styleId="P68B1DB1-Normalny2">
    <w:name w:val="P68B1DB1-Normalny2"/>
    <w:basedOn w:val="Normalny"/>
    <w:qFormat/>
    <w:rPr>
      <w:rFonts w:ascii="Lato" w:eastAsia="Lato" w:hAnsi="Lato" w:cs="Lato"/>
      <w:sz w:val="24"/>
    </w:rPr>
  </w:style>
  <w:style w:type="paragraph" w:customStyle="1" w:styleId="P68B1DB1-Akapitzlist3">
    <w:name w:val="P68B1DB1-Akapitzlist3"/>
    <w:basedOn w:val="Akapitzlist"/>
    <w:qFormat/>
    <w:rPr>
      <w:rFonts w:ascii="Lato" w:eastAsia="Lato" w:hAnsi="Lato" w:cs="Lato"/>
      <w:b/>
      <w:sz w:val="28"/>
    </w:rPr>
  </w:style>
  <w:style w:type="paragraph" w:customStyle="1" w:styleId="P68B1DB1-Normalny4">
    <w:name w:val="P68B1DB1-Normalny4"/>
    <w:basedOn w:val="Normalny"/>
    <w:qFormat/>
    <w:rPr>
      <w:rFonts w:ascii="Lato" w:hAnsi="Lato" w:cs="Open Sans"/>
      <w:color w:val="1B1B1B"/>
      <w:sz w:val="24"/>
      <w:shd w:val="clear" w:color="auto" w:fill="FFFFFF"/>
    </w:rPr>
  </w:style>
  <w:style w:type="paragraph" w:customStyle="1" w:styleId="P68B1DB1-Normalny5">
    <w:name w:val="P68B1DB1-Normalny5"/>
    <w:basedOn w:val="Normalny"/>
    <w:qFormat/>
    <w:rPr>
      <w:rFonts w:ascii="Lato" w:hAnsi="Lato" w:cs="Arial"/>
      <w:color w:val="202124"/>
      <w:sz w:val="24"/>
      <w:shd w:val="clear" w:color="auto" w:fill="FFFFFF"/>
    </w:rPr>
  </w:style>
  <w:style w:type="paragraph" w:customStyle="1" w:styleId="P68B1DB1-NormalnyWeb6">
    <w:name w:val="P68B1DB1-NormalnyWeb6"/>
    <w:basedOn w:val="NormalnyWeb"/>
    <w:qFormat/>
    <w:rPr>
      <w:rFonts w:ascii="Lato" w:hAnsi="Lato"/>
      <w:color w:val="212529"/>
    </w:rPr>
  </w:style>
  <w:style w:type="paragraph" w:customStyle="1" w:styleId="P68B1DB1-Normalny7">
    <w:name w:val="P68B1DB1-Normalny7"/>
    <w:basedOn w:val="Normalny"/>
    <w:qFormat/>
    <w:rPr>
      <w:rFonts w:ascii="Lato" w:eastAsia="Times New Roman" w:hAnsi="Lato" w:cs="Open Sans"/>
      <w:sz w:val="24"/>
    </w:rPr>
  </w:style>
  <w:style w:type="paragraph" w:customStyle="1" w:styleId="P68B1DB1-Akapitzlist8">
    <w:name w:val="P68B1DB1-Akapitzlist8"/>
    <w:basedOn w:val="Akapitzlist"/>
    <w:qFormat/>
    <w:rPr>
      <w:rFonts w:ascii="Lato" w:eastAsia="Times New Roman" w:hAnsi="Lato" w:cs="Open Sans"/>
      <w:sz w:val="24"/>
    </w:rPr>
  </w:style>
  <w:style w:type="paragraph" w:customStyle="1" w:styleId="P68B1DB1-Akapitzlist9">
    <w:name w:val="P68B1DB1-Akapitzlist9"/>
    <w:basedOn w:val="Akapitzlist"/>
    <w:qFormat/>
    <w:rPr>
      <w:rFonts w:ascii="Lato" w:eastAsia="Times New Roman" w:hAnsi="Lato" w:cs="Open Sans"/>
      <w:color w:val="1B1B1B"/>
      <w:sz w:val="24"/>
    </w:rPr>
  </w:style>
  <w:style w:type="paragraph" w:customStyle="1" w:styleId="P68B1DB1-Normalny10">
    <w:name w:val="P68B1DB1-Normalny10"/>
    <w:basedOn w:val="Normalny"/>
    <w:qFormat/>
    <w:rPr>
      <w:rFonts w:ascii="Lato" w:eastAsia="Times New Roman" w:hAnsi="Lato" w:cs="Open Sans"/>
      <w:color w:val="1B1B1B"/>
      <w:sz w:val="24"/>
    </w:rPr>
  </w:style>
  <w:style w:type="paragraph" w:customStyle="1" w:styleId="P68B1DB1-Normalny11">
    <w:name w:val="P68B1DB1-Normalny11"/>
    <w:basedOn w:val="Normalny"/>
    <w:qFormat/>
    <w:rPr>
      <w:rFonts w:ascii="Lato" w:eastAsia="Lato" w:hAnsi="Lato" w:cs="Lato"/>
      <w:b/>
      <w:sz w:val="24"/>
    </w:rPr>
  </w:style>
  <w:style w:type="paragraph" w:customStyle="1" w:styleId="P68B1DB1-Normalny12">
    <w:name w:val="P68B1DB1-Normalny12"/>
    <w:basedOn w:val="Normalny"/>
    <w:qFormat/>
    <w:rPr>
      <w:rFonts w:ascii="Lato" w:hAnsi="Lato"/>
      <w:color w:val="212529"/>
      <w:sz w:val="24"/>
      <w:shd w:val="clear" w:color="auto" w:fill="FFFFFF"/>
    </w:rPr>
  </w:style>
  <w:style w:type="paragraph" w:customStyle="1" w:styleId="P68B1DB1-Normalny13">
    <w:name w:val="P68B1DB1-Normalny13"/>
    <w:basedOn w:val="Normalny"/>
    <w:qFormat/>
    <w:rPr>
      <w:rFonts w:ascii="Lato" w:hAnsi="Lato" w:cs="Lato"/>
      <w:sz w:val="24"/>
    </w:rPr>
  </w:style>
  <w:style w:type="paragraph" w:customStyle="1" w:styleId="P68B1DB1-NormalnyWeb14">
    <w:name w:val="P68B1DB1-NormalnyWeb14"/>
    <w:basedOn w:val="NormalnyWeb"/>
    <w:qFormat/>
    <w:rPr>
      <w:rFonts w:ascii="Lato" w:hAnsi="Lato"/>
      <w:color w:val="212529"/>
      <w:shd w:val="clear" w:color="auto" w:fill="FFFFFF"/>
    </w:rPr>
  </w:style>
  <w:style w:type="paragraph" w:customStyle="1" w:styleId="P68B1DB1-NormalnyWeb15">
    <w:name w:val="P68B1DB1-NormalnyWeb15"/>
    <w:basedOn w:val="NormalnyWeb"/>
    <w:qFormat/>
    <w:rPr>
      <w:rFonts w:ascii="Lato" w:hAnsi="Lato"/>
      <w:b/>
      <w:color w:val="212529"/>
    </w:rPr>
  </w:style>
  <w:style w:type="paragraph" w:customStyle="1" w:styleId="P68B1DB1-NormalnyWeb16">
    <w:name w:val="P68B1DB1-NormalnyWeb16"/>
    <w:basedOn w:val="NormalnyWeb"/>
    <w:qFormat/>
    <w:rPr>
      <w:rFonts w:ascii="Lato" w:hAnsi="Lato"/>
      <w:color w:val="FF0000"/>
    </w:rPr>
  </w:style>
  <w:style w:type="paragraph" w:customStyle="1" w:styleId="P68B1DB1-Normalny17">
    <w:name w:val="P68B1DB1-Normalny17"/>
    <w:basedOn w:val="Normalny"/>
    <w:qFormat/>
    <w:rPr>
      <w:rFonts w:ascii="Lato" w:hAnsi="Lato"/>
      <w:color w:val="FF0000"/>
    </w:rPr>
  </w:style>
  <w:style w:type="paragraph" w:customStyle="1" w:styleId="P68B1DB1-Normalny18">
    <w:name w:val="P68B1DB1-Normalny18"/>
    <w:basedOn w:val="Normalny"/>
    <w:qFormat/>
    <w:rPr>
      <w:rFonts w:ascii="Lato" w:eastAsia="Lato" w:hAnsi="Lato" w:cs="Lato"/>
      <w:color w:val="212529"/>
      <w:sz w:val="24"/>
      <w:shd w:val="clear" w:color="auto" w:fill="FFFFFF"/>
    </w:rPr>
  </w:style>
  <w:style w:type="paragraph" w:customStyle="1" w:styleId="P68B1DB1-Normalny19">
    <w:name w:val="P68B1DB1-Normalny19"/>
    <w:basedOn w:val="Normalny"/>
    <w:qFormat/>
    <w:rPr>
      <w:rFonts w:ascii="Lato" w:hAnsi="Lato"/>
      <w:sz w:val="24"/>
    </w:rPr>
  </w:style>
  <w:style w:type="paragraph" w:customStyle="1" w:styleId="P68B1DB1-Normalny20">
    <w:name w:val="P68B1DB1-Normalny20"/>
    <w:basedOn w:val="Normalny"/>
    <w:qFormat/>
    <w:rPr>
      <w:rFonts w:ascii="Lato" w:eastAsia="Lato" w:hAnsi="Lato" w:cs="Lato"/>
      <w:color w:val="212529"/>
      <w:sz w:val="24"/>
    </w:rPr>
  </w:style>
  <w:style w:type="paragraph" w:customStyle="1" w:styleId="P68B1DB1-Normalny21">
    <w:name w:val="P68B1DB1-Normalny21"/>
    <w:basedOn w:val="Normalny"/>
    <w:qFormat/>
    <w:rPr>
      <w:rFonts w:ascii="Lato" w:eastAsia="Lato" w:hAnsi="Lato" w:cs="Lato"/>
      <w:sz w:val="24"/>
      <w:shd w:val="clear" w:color="auto" w:fill="FFFFFF"/>
    </w:rPr>
  </w:style>
  <w:style w:type="paragraph" w:customStyle="1" w:styleId="P68B1DB1-textjustify22">
    <w:name w:val="P68B1DB1-textjustify22"/>
    <w:basedOn w:val="textjustify"/>
    <w:qFormat/>
    <w:rPr>
      <w:rFonts w:ascii="Lato" w:hAnsi="Lato"/>
      <w:color w:val="212529"/>
    </w:rPr>
  </w:style>
  <w:style w:type="paragraph" w:customStyle="1" w:styleId="P68B1DB1-NormalnyWeb23">
    <w:name w:val="P68B1DB1-NormalnyWeb23"/>
    <w:basedOn w:val="NormalnyWeb"/>
    <w:qFormat/>
    <w:rPr>
      <w:rFonts w:ascii="Lato" w:eastAsia="Lato" w:hAnsi="Lato" w:cs="Lato"/>
      <w:b/>
      <w:sz w:val="28"/>
    </w:rPr>
  </w:style>
  <w:style w:type="paragraph" w:customStyle="1" w:styleId="P68B1DB1-Normalny24">
    <w:name w:val="P68B1DB1-Normalny24"/>
    <w:basedOn w:val="Normalny"/>
    <w:qFormat/>
    <w:rPr>
      <w:rFonts w:ascii="Lato" w:eastAsia="Times New Roman" w:hAnsi="Lato"/>
      <w:sz w:val="24"/>
    </w:rPr>
  </w:style>
  <w:style w:type="paragraph" w:customStyle="1" w:styleId="P68B1DB1-NormalnyWeb25">
    <w:name w:val="P68B1DB1-NormalnyWeb25"/>
    <w:basedOn w:val="NormalnyWeb"/>
    <w:qFormat/>
    <w:rPr>
      <w:rFonts w:ascii="Lato" w:eastAsia="Lato" w:hAnsi="Lato" w:cs="Lato"/>
    </w:rPr>
  </w:style>
  <w:style w:type="paragraph" w:customStyle="1" w:styleId="P68B1DB1-NormalnyWeb26">
    <w:name w:val="P68B1DB1-NormalnyWeb26"/>
    <w:basedOn w:val="NormalnyWeb"/>
    <w:qFormat/>
    <w:rPr>
      <w:rFonts w:ascii="Lato" w:eastAsiaTheme="minorHAnsi" w:hAnsi="Lato" w:cs="Open Sans"/>
      <w:shd w:val="clear" w:color="auto" w:fill="FFFFFF"/>
    </w:rPr>
  </w:style>
  <w:style w:type="paragraph" w:customStyle="1" w:styleId="P68B1DB1-Akapitzlist27">
    <w:name w:val="P68B1DB1-Akapitzlist27"/>
    <w:basedOn w:val="Akapitzlist"/>
    <w:qFormat/>
    <w:rPr>
      <w:rFonts w:ascii="Lato" w:eastAsia="Lato" w:hAnsi="Lato" w:cs="Lato"/>
      <w:sz w:val="24"/>
    </w:rPr>
  </w:style>
  <w:style w:type="paragraph" w:customStyle="1" w:styleId="P68B1DB1-Normalny28">
    <w:name w:val="P68B1DB1-Normalny28"/>
    <w:basedOn w:val="Normalny"/>
    <w:qFormat/>
    <w:rPr>
      <w:rFonts w:ascii="Lato" w:eastAsia="Lato" w:hAnsi="Lato" w:cs="Lato"/>
      <w:b/>
      <w:color w:val="212529"/>
      <w:sz w:val="28"/>
    </w:rPr>
  </w:style>
  <w:style w:type="paragraph" w:customStyle="1" w:styleId="P68B1DB1-Normalny29">
    <w:name w:val="P68B1DB1-Normalny29"/>
    <w:basedOn w:val="Normalny"/>
    <w:qFormat/>
    <w:rPr>
      <w:sz w:val="24"/>
    </w:rPr>
  </w:style>
  <w:style w:type="paragraph" w:customStyle="1" w:styleId="P68B1DB1-Normalny30">
    <w:name w:val="P68B1DB1-Normalny30"/>
    <w:basedOn w:val="Normalny"/>
    <w:qFormat/>
    <w:rPr>
      <w:rFonts w:ascii="Lato" w:eastAsia="Lato" w:hAnsi="Lato" w:cs="Lato"/>
      <w:b/>
      <w:color w:val="212529"/>
      <w:sz w:val="28"/>
      <w:shd w:val="clear" w:color="auto" w:fill="FFFFFF"/>
    </w:rPr>
  </w:style>
  <w:style w:type="paragraph" w:customStyle="1" w:styleId="P68B1DB1-Normalny31">
    <w:name w:val="P68B1DB1-Normalny31"/>
    <w:basedOn w:val="Normalny"/>
    <w:qFormat/>
    <w:rPr>
      <w:rFonts w:ascii="Lato" w:eastAsia="Times New Roman" w:hAnsi="Lato" w:cstheme="minorHAnsi"/>
      <w:b/>
      <w:sz w:val="28"/>
    </w:rPr>
  </w:style>
  <w:style w:type="paragraph" w:customStyle="1" w:styleId="P68B1DB1-textjustify18">
    <w:name w:val="P68B1DB1-textjustify18"/>
    <w:basedOn w:val="textjustify"/>
    <w:qFormat/>
    <w:rPr>
      <w:rFonts w:ascii="Lato" w:hAnsi="Lato"/>
      <w:color w:val="212529"/>
    </w:rPr>
  </w:style>
  <w:style w:type="table" w:styleId="Tabela-Siatka">
    <w:name w:val="Table Grid"/>
    <w:basedOn w:val="Standardowy"/>
    <w:uiPriority w:val="39"/>
    <w:rsid w:val="00D93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03A9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A603A9"/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603A9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A603A9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763E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763E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C1FE4"/>
    <w:rPr>
      <w:b/>
    </w:rPr>
  </w:style>
  <w:style w:type="character" w:customStyle="1" w:styleId="cf01">
    <w:name w:val="cf01"/>
    <w:basedOn w:val="Domylnaczcionkaakapitu"/>
    <w:qFormat/>
    <w:rsid w:val="00D93D5E"/>
    <w:rPr>
      <w:rFonts w:ascii="Segoe UI" w:hAnsi="Segoe UI" w:cs="Segoe UI"/>
      <w:color w:val="212529"/>
      <w:sz w:val="18"/>
    </w:rPr>
  </w:style>
  <w:style w:type="character" w:customStyle="1" w:styleId="normaltextrun">
    <w:name w:val="normaltextrun"/>
    <w:basedOn w:val="Domylnaczcionkaakapitu"/>
    <w:qFormat/>
    <w:rsid w:val="002D5E59"/>
  </w:style>
  <w:style w:type="character" w:customStyle="1" w:styleId="eop">
    <w:name w:val="eop"/>
    <w:basedOn w:val="Domylnaczcionkaakapitu"/>
    <w:qFormat/>
    <w:rsid w:val="002D5E5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15F77"/>
    <w:rPr>
      <w:b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15F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4D9C"/>
    <w:rPr>
      <w:rFonts w:ascii="Segoe UI" w:hAnsi="Segoe UI" w:cs="Segoe UI"/>
      <w:sz w:val="18"/>
    </w:rPr>
  </w:style>
  <w:style w:type="paragraph" w:customStyle="1" w:styleId="a">
    <w:name w:val="Заголовок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763E"/>
    <w:pPr>
      <w:spacing w:line="24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paragraph" w:customStyle="1" w:styleId="pf0">
    <w:name w:val="pf0"/>
    <w:basedOn w:val="Normalny"/>
    <w:qFormat/>
    <w:rsid w:val="00DA03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1678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15F77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4D9C"/>
    <w:pPr>
      <w:spacing w:after="0" w:line="240" w:lineRule="auto"/>
    </w:pPr>
    <w:rPr>
      <w:rFonts w:ascii="Segoe UI" w:hAnsi="Segoe UI" w:cs="Segoe UI"/>
      <w:sz w:val="18"/>
    </w:rPr>
  </w:style>
  <w:style w:type="paragraph" w:customStyle="1" w:styleId="text-justify">
    <w:name w:val="text-justify"/>
    <w:basedOn w:val="Normalny"/>
    <w:qFormat/>
    <w:rsid w:val="001278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extjustify">
    <w:name w:val="textjustify"/>
    <w:basedOn w:val="Normalny"/>
    <w:qFormat/>
    <w:rsid w:val="00C52D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68B1DB1-Normalny1">
    <w:name w:val="P68B1DB1-Normalny1"/>
    <w:basedOn w:val="Normalny"/>
    <w:qFormat/>
    <w:rPr>
      <w:rFonts w:ascii="Lato" w:eastAsia="Lato" w:hAnsi="Lato" w:cs="Lato"/>
      <w:b/>
      <w:sz w:val="28"/>
    </w:rPr>
  </w:style>
  <w:style w:type="paragraph" w:customStyle="1" w:styleId="P68B1DB1-Normalny2">
    <w:name w:val="P68B1DB1-Normalny2"/>
    <w:basedOn w:val="Normalny"/>
    <w:qFormat/>
    <w:rPr>
      <w:rFonts w:ascii="Lato" w:eastAsia="Lato" w:hAnsi="Lato" w:cs="Lato"/>
      <w:sz w:val="24"/>
    </w:rPr>
  </w:style>
  <w:style w:type="paragraph" w:customStyle="1" w:styleId="P68B1DB1-Akapitzlist3">
    <w:name w:val="P68B1DB1-Akapitzlist3"/>
    <w:basedOn w:val="Akapitzlist"/>
    <w:qFormat/>
    <w:rPr>
      <w:rFonts w:ascii="Lato" w:eastAsia="Lato" w:hAnsi="Lato" w:cs="Lato"/>
      <w:b/>
      <w:sz w:val="28"/>
    </w:rPr>
  </w:style>
  <w:style w:type="paragraph" w:customStyle="1" w:styleId="P68B1DB1-Normalny4">
    <w:name w:val="P68B1DB1-Normalny4"/>
    <w:basedOn w:val="Normalny"/>
    <w:qFormat/>
    <w:rPr>
      <w:rFonts w:ascii="Lato" w:hAnsi="Lato" w:cs="Open Sans"/>
      <w:color w:val="1B1B1B"/>
      <w:sz w:val="24"/>
      <w:shd w:val="clear" w:color="auto" w:fill="FFFFFF"/>
    </w:rPr>
  </w:style>
  <w:style w:type="paragraph" w:customStyle="1" w:styleId="P68B1DB1-Normalny5">
    <w:name w:val="P68B1DB1-Normalny5"/>
    <w:basedOn w:val="Normalny"/>
    <w:qFormat/>
    <w:rPr>
      <w:rFonts w:ascii="Lato" w:hAnsi="Lato" w:cs="Arial"/>
      <w:color w:val="202124"/>
      <w:sz w:val="24"/>
      <w:shd w:val="clear" w:color="auto" w:fill="FFFFFF"/>
    </w:rPr>
  </w:style>
  <w:style w:type="paragraph" w:customStyle="1" w:styleId="P68B1DB1-NormalnyWeb6">
    <w:name w:val="P68B1DB1-NormalnyWeb6"/>
    <w:basedOn w:val="NormalnyWeb"/>
    <w:qFormat/>
    <w:rPr>
      <w:rFonts w:ascii="Lato" w:hAnsi="Lato"/>
      <w:color w:val="212529"/>
    </w:rPr>
  </w:style>
  <w:style w:type="paragraph" w:customStyle="1" w:styleId="P68B1DB1-Normalny7">
    <w:name w:val="P68B1DB1-Normalny7"/>
    <w:basedOn w:val="Normalny"/>
    <w:qFormat/>
    <w:rPr>
      <w:rFonts w:ascii="Lato" w:eastAsia="Times New Roman" w:hAnsi="Lato" w:cs="Open Sans"/>
      <w:sz w:val="24"/>
    </w:rPr>
  </w:style>
  <w:style w:type="paragraph" w:customStyle="1" w:styleId="P68B1DB1-Akapitzlist8">
    <w:name w:val="P68B1DB1-Akapitzlist8"/>
    <w:basedOn w:val="Akapitzlist"/>
    <w:qFormat/>
    <w:rPr>
      <w:rFonts w:ascii="Lato" w:eastAsia="Times New Roman" w:hAnsi="Lato" w:cs="Open Sans"/>
      <w:sz w:val="24"/>
    </w:rPr>
  </w:style>
  <w:style w:type="paragraph" w:customStyle="1" w:styleId="P68B1DB1-Akapitzlist9">
    <w:name w:val="P68B1DB1-Akapitzlist9"/>
    <w:basedOn w:val="Akapitzlist"/>
    <w:qFormat/>
    <w:rPr>
      <w:rFonts w:ascii="Lato" w:eastAsia="Times New Roman" w:hAnsi="Lato" w:cs="Open Sans"/>
      <w:color w:val="1B1B1B"/>
      <w:sz w:val="24"/>
    </w:rPr>
  </w:style>
  <w:style w:type="paragraph" w:customStyle="1" w:styleId="P68B1DB1-Normalny10">
    <w:name w:val="P68B1DB1-Normalny10"/>
    <w:basedOn w:val="Normalny"/>
    <w:qFormat/>
    <w:rPr>
      <w:rFonts w:ascii="Lato" w:eastAsia="Times New Roman" w:hAnsi="Lato" w:cs="Open Sans"/>
      <w:color w:val="1B1B1B"/>
      <w:sz w:val="24"/>
    </w:rPr>
  </w:style>
  <w:style w:type="paragraph" w:customStyle="1" w:styleId="P68B1DB1-Normalny11">
    <w:name w:val="P68B1DB1-Normalny11"/>
    <w:basedOn w:val="Normalny"/>
    <w:qFormat/>
    <w:rPr>
      <w:rFonts w:ascii="Lato" w:eastAsia="Lato" w:hAnsi="Lato" w:cs="Lato"/>
      <w:b/>
      <w:sz w:val="24"/>
    </w:rPr>
  </w:style>
  <w:style w:type="paragraph" w:customStyle="1" w:styleId="P68B1DB1-Normalny12">
    <w:name w:val="P68B1DB1-Normalny12"/>
    <w:basedOn w:val="Normalny"/>
    <w:qFormat/>
    <w:rPr>
      <w:rFonts w:ascii="Lato" w:hAnsi="Lato"/>
      <w:color w:val="212529"/>
      <w:sz w:val="24"/>
      <w:shd w:val="clear" w:color="auto" w:fill="FFFFFF"/>
    </w:rPr>
  </w:style>
  <w:style w:type="paragraph" w:customStyle="1" w:styleId="P68B1DB1-Normalny13">
    <w:name w:val="P68B1DB1-Normalny13"/>
    <w:basedOn w:val="Normalny"/>
    <w:qFormat/>
    <w:rPr>
      <w:rFonts w:ascii="Lato" w:hAnsi="Lato" w:cs="Lato"/>
      <w:sz w:val="24"/>
    </w:rPr>
  </w:style>
  <w:style w:type="paragraph" w:customStyle="1" w:styleId="P68B1DB1-NormalnyWeb14">
    <w:name w:val="P68B1DB1-NormalnyWeb14"/>
    <w:basedOn w:val="NormalnyWeb"/>
    <w:qFormat/>
    <w:rPr>
      <w:rFonts w:ascii="Lato" w:hAnsi="Lato"/>
      <w:color w:val="212529"/>
      <w:shd w:val="clear" w:color="auto" w:fill="FFFFFF"/>
    </w:rPr>
  </w:style>
  <w:style w:type="paragraph" w:customStyle="1" w:styleId="P68B1DB1-NormalnyWeb15">
    <w:name w:val="P68B1DB1-NormalnyWeb15"/>
    <w:basedOn w:val="NormalnyWeb"/>
    <w:qFormat/>
    <w:rPr>
      <w:rFonts w:ascii="Lato" w:hAnsi="Lato"/>
      <w:b/>
      <w:color w:val="212529"/>
    </w:rPr>
  </w:style>
  <w:style w:type="paragraph" w:customStyle="1" w:styleId="P68B1DB1-NormalnyWeb16">
    <w:name w:val="P68B1DB1-NormalnyWeb16"/>
    <w:basedOn w:val="NormalnyWeb"/>
    <w:qFormat/>
    <w:rPr>
      <w:rFonts w:ascii="Lato" w:hAnsi="Lato"/>
      <w:color w:val="FF0000"/>
    </w:rPr>
  </w:style>
  <w:style w:type="paragraph" w:customStyle="1" w:styleId="P68B1DB1-Normalny17">
    <w:name w:val="P68B1DB1-Normalny17"/>
    <w:basedOn w:val="Normalny"/>
    <w:qFormat/>
    <w:rPr>
      <w:rFonts w:ascii="Lato" w:hAnsi="Lato"/>
      <w:color w:val="FF0000"/>
    </w:rPr>
  </w:style>
  <w:style w:type="paragraph" w:customStyle="1" w:styleId="P68B1DB1-Normalny18">
    <w:name w:val="P68B1DB1-Normalny18"/>
    <w:basedOn w:val="Normalny"/>
    <w:qFormat/>
    <w:rPr>
      <w:rFonts w:ascii="Lato" w:eastAsia="Lato" w:hAnsi="Lato" w:cs="Lato"/>
      <w:color w:val="212529"/>
      <w:sz w:val="24"/>
      <w:shd w:val="clear" w:color="auto" w:fill="FFFFFF"/>
    </w:rPr>
  </w:style>
  <w:style w:type="paragraph" w:customStyle="1" w:styleId="P68B1DB1-Normalny19">
    <w:name w:val="P68B1DB1-Normalny19"/>
    <w:basedOn w:val="Normalny"/>
    <w:qFormat/>
    <w:rPr>
      <w:rFonts w:ascii="Lato" w:hAnsi="Lato"/>
      <w:sz w:val="24"/>
    </w:rPr>
  </w:style>
  <w:style w:type="paragraph" w:customStyle="1" w:styleId="P68B1DB1-Normalny20">
    <w:name w:val="P68B1DB1-Normalny20"/>
    <w:basedOn w:val="Normalny"/>
    <w:qFormat/>
    <w:rPr>
      <w:rFonts w:ascii="Lato" w:eastAsia="Lato" w:hAnsi="Lato" w:cs="Lato"/>
      <w:color w:val="212529"/>
      <w:sz w:val="24"/>
    </w:rPr>
  </w:style>
  <w:style w:type="paragraph" w:customStyle="1" w:styleId="P68B1DB1-Normalny21">
    <w:name w:val="P68B1DB1-Normalny21"/>
    <w:basedOn w:val="Normalny"/>
    <w:qFormat/>
    <w:rPr>
      <w:rFonts w:ascii="Lato" w:eastAsia="Lato" w:hAnsi="Lato" w:cs="Lato"/>
      <w:sz w:val="24"/>
      <w:shd w:val="clear" w:color="auto" w:fill="FFFFFF"/>
    </w:rPr>
  </w:style>
  <w:style w:type="paragraph" w:customStyle="1" w:styleId="P68B1DB1-textjustify22">
    <w:name w:val="P68B1DB1-textjustify22"/>
    <w:basedOn w:val="textjustify"/>
    <w:qFormat/>
    <w:rPr>
      <w:rFonts w:ascii="Lato" w:hAnsi="Lato"/>
      <w:color w:val="212529"/>
    </w:rPr>
  </w:style>
  <w:style w:type="paragraph" w:customStyle="1" w:styleId="P68B1DB1-NormalnyWeb23">
    <w:name w:val="P68B1DB1-NormalnyWeb23"/>
    <w:basedOn w:val="NormalnyWeb"/>
    <w:qFormat/>
    <w:rPr>
      <w:rFonts w:ascii="Lato" w:eastAsia="Lato" w:hAnsi="Lato" w:cs="Lato"/>
      <w:b/>
      <w:sz w:val="28"/>
    </w:rPr>
  </w:style>
  <w:style w:type="paragraph" w:customStyle="1" w:styleId="P68B1DB1-Normalny24">
    <w:name w:val="P68B1DB1-Normalny24"/>
    <w:basedOn w:val="Normalny"/>
    <w:qFormat/>
    <w:rPr>
      <w:rFonts w:ascii="Lato" w:eastAsia="Times New Roman" w:hAnsi="Lato"/>
      <w:sz w:val="24"/>
    </w:rPr>
  </w:style>
  <w:style w:type="paragraph" w:customStyle="1" w:styleId="P68B1DB1-NormalnyWeb25">
    <w:name w:val="P68B1DB1-NormalnyWeb25"/>
    <w:basedOn w:val="NormalnyWeb"/>
    <w:qFormat/>
    <w:rPr>
      <w:rFonts w:ascii="Lato" w:eastAsia="Lato" w:hAnsi="Lato" w:cs="Lato"/>
    </w:rPr>
  </w:style>
  <w:style w:type="paragraph" w:customStyle="1" w:styleId="P68B1DB1-NormalnyWeb26">
    <w:name w:val="P68B1DB1-NormalnyWeb26"/>
    <w:basedOn w:val="NormalnyWeb"/>
    <w:qFormat/>
    <w:rPr>
      <w:rFonts w:ascii="Lato" w:eastAsiaTheme="minorHAnsi" w:hAnsi="Lato" w:cs="Open Sans"/>
      <w:shd w:val="clear" w:color="auto" w:fill="FFFFFF"/>
    </w:rPr>
  </w:style>
  <w:style w:type="paragraph" w:customStyle="1" w:styleId="P68B1DB1-Akapitzlist27">
    <w:name w:val="P68B1DB1-Akapitzlist27"/>
    <w:basedOn w:val="Akapitzlist"/>
    <w:qFormat/>
    <w:rPr>
      <w:rFonts w:ascii="Lato" w:eastAsia="Lato" w:hAnsi="Lato" w:cs="Lato"/>
      <w:sz w:val="24"/>
    </w:rPr>
  </w:style>
  <w:style w:type="paragraph" w:customStyle="1" w:styleId="P68B1DB1-Normalny28">
    <w:name w:val="P68B1DB1-Normalny28"/>
    <w:basedOn w:val="Normalny"/>
    <w:qFormat/>
    <w:rPr>
      <w:rFonts w:ascii="Lato" w:eastAsia="Lato" w:hAnsi="Lato" w:cs="Lato"/>
      <w:b/>
      <w:color w:val="212529"/>
      <w:sz w:val="28"/>
    </w:rPr>
  </w:style>
  <w:style w:type="paragraph" w:customStyle="1" w:styleId="P68B1DB1-Normalny29">
    <w:name w:val="P68B1DB1-Normalny29"/>
    <w:basedOn w:val="Normalny"/>
    <w:qFormat/>
    <w:rPr>
      <w:sz w:val="24"/>
    </w:rPr>
  </w:style>
  <w:style w:type="paragraph" w:customStyle="1" w:styleId="P68B1DB1-Normalny30">
    <w:name w:val="P68B1DB1-Normalny30"/>
    <w:basedOn w:val="Normalny"/>
    <w:qFormat/>
    <w:rPr>
      <w:rFonts w:ascii="Lato" w:eastAsia="Lato" w:hAnsi="Lato" w:cs="Lato"/>
      <w:b/>
      <w:color w:val="212529"/>
      <w:sz w:val="28"/>
      <w:shd w:val="clear" w:color="auto" w:fill="FFFFFF"/>
    </w:rPr>
  </w:style>
  <w:style w:type="paragraph" w:customStyle="1" w:styleId="P68B1DB1-Normalny31">
    <w:name w:val="P68B1DB1-Normalny31"/>
    <w:basedOn w:val="Normalny"/>
    <w:qFormat/>
    <w:rPr>
      <w:rFonts w:ascii="Lato" w:eastAsia="Times New Roman" w:hAnsi="Lato" w:cstheme="minorHAnsi"/>
      <w:b/>
      <w:sz w:val="28"/>
    </w:rPr>
  </w:style>
  <w:style w:type="paragraph" w:customStyle="1" w:styleId="P68B1DB1-textjustify18">
    <w:name w:val="P68B1DB1-textjustify18"/>
    <w:basedOn w:val="textjustify"/>
    <w:qFormat/>
    <w:rPr>
      <w:rFonts w:ascii="Lato" w:hAnsi="Lato"/>
      <w:color w:val="212529"/>
    </w:rPr>
  </w:style>
  <w:style w:type="table" w:styleId="Tabela-Siatka">
    <w:name w:val="Table Grid"/>
    <w:basedOn w:val="Standardowy"/>
    <w:uiPriority w:val="39"/>
    <w:rsid w:val="00D93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03A9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A603A9"/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603A9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A603A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p.krakow.pl/zalaczniki/procedury/315408/karta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umawianiewizyt.um.krakow.pl/branch/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ip.krakow.pl/zalaczniki/procedury/315410/karta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bip.krakow.pl/?dok_id=3276&amp;sub=procedura&amp;proc=SC-18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umawianiewizyt.um.krakow.pl/branch/5" TargetMode="External"/><Relationship Id="rId33" Type="http://schemas.openxmlformats.org/officeDocument/2006/relationships/hyperlink" Target="https://www.bip.krakow.pl/zalaczniki/procedury/315410/karta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www.bip.krakow.pl/?id=32&amp;sub=struktura&amp;query=id%3D10282%26pz%3D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u.um.krakow.pl/usluga/-/usluga/SC-18" TargetMode="External"/><Relationship Id="rId24" Type="http://schemas.openxmlformats.org/officeDocument/2006/relationships/hyperlink" Target="https://umawianiewizyt.um.krakow.pl/branch/5" TargetMode="External"/><Relationship Id="rId32" Type="http://schemas.openxmlformats.org/officeDocument/2006/relationships/hyperlink" Target="https://www.bip.krakow.pl/zalaczniki/procedury/315409/kart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umawianiewizyt.um.krakow.pl/branch/5" TargetMode="External"/><Relationship Id="rId28" Type="http://schemas.openxmlformats.org/officeDocument/2006/relationships/hyperlink" Target="https://www.gov.pl/web/e-dowod" TargetMode="External"/><Relationship Id="rId10" Type="http://schemas.openxmlformats.org/officeDocument/2006/relationships/hyperlink" Target="https://www.bip.krakow.pl/zalaczniki/procedury/315409/karta" TargetMode="External"/><Relationship Id="rId19" Type="http://schemas.openxmlformats.org/officeDocument/2006/relationships/header" Target="header3.xml"/><Relationship Id="rId31" Type="http://schemas.openxmlformats.org/officeDocument/2006/relationships/hyperlink" Target="https://www.bip.krakow.pl/zalaczniki/procedury/315408/kar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p.krakow.pl/zalaczniki/procedury/315408/karta" TargetMode="External"/><Relationship Id="rId14" Type="http://schemas.openxmlformats.org/officeDocument/2006/relationships/hyperlink" Target="https://www.bip.krakow.pl/zalaczniki/procedury/315409/karta" TargetMode="External"/><Relationship Id="rId22" Type="http://schemas.openxmlformats.org/officeDocument/2006/relationships/hyperlink" Target="https://www.bip.krakow.pl/?sub_dok_id=1114" TargetMode="External"/><Relationship Id="rId27" Type="http://schemas.openxmlformats.org/officeDocument/2006/relationships/hyperlink" Target="https://peu.um.krakow.pl/usluga/-/usluga/SC-18" TargetMode="External"/><Relationship Id="rId30" Type="http://schemas.openxmlformats.org/officeDocument/2006/relationships/hyperlink" Target="https://www.bip.krakow.pl/?dok_id=3276&amp;sub=procedura&amp;proc=SC-1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4700-67A4-4F31-B009-821D2791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2351</Words>
  <Characters>14108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2022-12-16T15:16:00Z</dcterms:created>
  <dcterms:modified xsi:type="dcterms:W3CDTF">2022-12-16T15:16:00Z</dcterms:modified>
  <dc:language/>
</cp:coreProperties>
</file>