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DF1C7" w14:textId="77777777" w:rsidR="000535FA" w:rsidRDefault="000535FA" w:rsidP="00AF5D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załącznik nr 4 </w:t>
      </w:r>
    </w:p>
    <w:tbl>
      <w:tblPr>
        <w:tblStyle w:val="Tabela-Siatka"/>
        <w:tblW w:w="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0535FA" w14:paraId="58B300A3" w14:textId="77777777" w:rsidTr="000535FA">
        <w:tc>
          <w:tcPr>
            <w:tcW w:w="140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14AD0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KARTA OCENY MERYTORYCZNEJ</w:t>
            </w:r>
          </w:p>
          <w:p w14:paraId="3AD00094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535FA" w14:paraId="4B137CBE" w14:textId="77777777" w:rsidTr="000535FA">
        <w:tc>
          <w:tcPr>
            <w:tcW w:w="14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2C4301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DANE OFERTY</w:t>
            </w:r>
          </w:p>
        </w:tc>
      </w:tr>
      <w:tr w:rsidR="000535FA" w14:paraId="0C79E819" w14:textId="77777777" w:rsidTr="000535FA">
        <w:trPr>
          <w:trHeight w:val="86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556C5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2FEA3EC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Rodzaj zadania publicznego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określonego w konkursie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38534" w14:textId="686CC075" w:rsidR="000535FA" w:rsidRPr="000F260A" w:rsidRDefault="000F260A" w:rsidP="000F260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</w:t>
            </w:r>
            <w:r w:rsidR="000535FA" w:rsidRPr="000F2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ziałalność </w:t>
            </w:r>
            <w:r w:rsidRPr="000F2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na rzecz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integracji</w:t>
            </w:r>
            <w:bookmarkStart w:id="0" w:name="_GoBack"/>
            <w:bookmarkEnd w:id="0"/>
            <w:r w:rsidRPr="000F2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cudzoziemców</w:t>
            </w:r>
          </w:p>
        </w:tc>
      </w:tr>
      <w:tr w:rsidR="000535FA" w14:paraId="02203628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9B025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3774399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zadania publicznego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B0C35" w14:textId="54D8DB8B" w:rsidR="000535FA" w:rsidRDefault="000F260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Punkt informacyjny dla obcokrajowców</w:t>
            </w:r>
          </w:p>
        </w:tc>
      </w:tr>
      <w:tr w:rsidR="000535FA" w14:paraId="32E14AED" w14:textId="77777777" w:rsidTr="000535FA">
        <w:trPr>
          <w:trHeight w:val="42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A5B6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211ABD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i adres organizacji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BCED3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A72C2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32B2A037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446C2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1B4018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76945C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67DBD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0C35CD3C" w14:textId="77777777" w:rsidTr="000535FA">
        <w:trPr>
          <w:trHeight w:val="366"/>
        </w:trPr>
        <w:tc>
          <w:tcPr>
            <w:tcW w:w="5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B92ED5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046547B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merytorycznej oferty</w:t>
            </w:r>
          </w:p>
          <w:p w14:paraId="4523C7E1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B7CA60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DDB6ADE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0"/>
              </w:rPr>
              <w:t>Skala punktacji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59F7DA6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Liczba punktów przyznanych przez członków Komisji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0280DD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Suma punktów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316D2B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Średnia arytmetyczna</w:t>
            </w:r>
          </w:p>
        </w:tc>
      </w:tr>
      <w:tr w:rsidR="000535FA" w14:paraId="0B9C9FCC" w14:textId="77777777" w:rsidTr="000535FA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3CA2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D16A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48FC30D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A3A80CC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16BD8FE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1705BAB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E798F54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87C6C0C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849DCBB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A5B9A5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CF9BE5" w14:textId="77777777" w:rsidR="000535FA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25D86" w:rsidRPr="00325D86" w14:paraId="2FE87FC2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B1567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60BE0D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Możliwość realizacji zadania publicznego przez oferenta w tym m.in.: </w:t>
            </w:r>
          </w:p>
          <w:p w14:paraId="4267C3F3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w realizacji podobnych projektów;</w:t>
            </w:r>
          </w:p>
          <w:p w14:paraId="21D52934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posiadane przez organizację certyfikaty;</w:t>
            </w:r>
          </w:p>
          <w:p w14:paraId="099A8743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adekwatność celów, rezultatów i grup docelowych do zakresu ogłoszenia konkursowego.</w:t>
            </w:r>
          </w:p>
          <w:p w14:paraId="0843C0E0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W przypadku oferty wspólnej złożonej przez kilka podmiotów, ocenia się zasoby i potencjał wszystkich podmiotów razem.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4B194F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1E16AD90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670D3A30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017E2B38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604CA669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7798E448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 0 pkt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5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972A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0D95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97A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9D2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2896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E08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734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67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C9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40004C49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9FE7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23A532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Kalkulacja kosztów realizacji zadania publicznego, w tym m.in.: </w:t>
            </w:r>
          </w:p>
          <w:p w14:paraId="56854F12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2a) w odniesieniu do zakresu rzeczowego zadania publicznego: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w ocenie oferty będą brane pod uwagę zakładane rezultaty m.in.: </w:t>
            </w:r>
          </w:p>
          <w:p w14:paraId="5337528F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celowość i adekwatność planowanych kosztów merytorycznych i kosztów obsługi zadania,</w:t>
            </w:r>
          </w:p>
          <w:p w14:paraId="0C671CCE" w14:textId="77777777" w:rsidR="000535FA" w:rsidRPr="00325D86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sposób oszacowania wydatków.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C8D10B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35087467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2066725B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153DC5DB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7DDC3041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03343BAE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 0 pkt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8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44AD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8B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531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8CE0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506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AB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29B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209D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E10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4A0EF76E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B6981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78B63AA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2b)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koszt osobowy obsługi zadania publicznego,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Jeśli (wskazany w ofercie w poz. 8.II kalkulacji przewidywanych kosztów zadania) finansowany 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br/>
              <w:t xml:space="preserve">z dotacji przekroczy 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15%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wysokości wnioskowanej dotacji, to oferta otrzymuje 0 pkt.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7B3685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76E743E9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  <w:p w14:paraId="2125394F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 0 pkt do 1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25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2D9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F9C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C7F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316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377A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DE9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3E46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9F9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301B67E6" w14:textId="77777777" w:rsidTr="000535FA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05DC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E8AD07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3a) Proponowana jakość wykonania zadania publicznego: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przy ocenie oferty będą brane pod uwagę m.in.:</w:t>
            </w:r>
          </w:p>
          <w:p w14:paraId="2142B2CC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diagnoza potrzeb,</w:t>
            </w:r>
          </w:p>
          <w:p w14:paraId="16D1FA01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proponowane sposoby zapewnienia jakości wykonania zadania, </w:t>
            </w:r>
          </w:p>
          <w:p w14:paraId="1070AD31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planowane do osiągnięcia mierniki i wskaźniki,</w:t>
            </w:r>
          </w:p>
          <w:p w14:paraId="4DB0E673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identyfikacja ryzyk,</w:t>
            </w:r>
          </w:p>
          <w:p w14:paraId="1685A5B8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liczba uczestników zadania i sposób rekrutacji uczestników, </w:t>
            </w:r>
          </w:p>
          <w:p w14:paraId="20333274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zakładane cele i opis zakładanych rezultatów realizacji zadania (rezultaty realizacji zadania w ujęciu jakościowym, ilościowym, a także jaki będzie ich wpływ na poprawę/zmianę sytuacji odbiorców zadania), </w:t>
            </w:r>
          </w:p>
          <w:p w14:paraId="67233EDD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adekwatność celów do zdiagnozowanych potrzeb,</w:t>
            </w:r>
          </w:p>
          <w:p w14:paraId="4E2FA35D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metodologia ewaluacji realizacji zadania i propozycje narzędzi ewaluacji, </w:t>
            </w:r>
          </w:p>
          <w:p w14:paraId="149B0306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ocena sposobu działania i metod pracy w odniesieniu do potrzeb odbiorców zadania, </w:t>
            </w:r>
          </w:p>
          <w:p w14:paraId="19CFC7A9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deklaracja współpracy z innymi podmiotami przy realizacji zadania w celu zwiększenia skuteczności i efektowności realizacji zadania, </w:t>
            </w:r>
          </w:p>
          <w:p w14:paraId="532B6700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dodatkowe działania mające wpływ na jakość realizacji zadania, przekraczające zakres określony w warunkach konkursu,  </w:t>
            </w:r>
          </w:p>
          <w:p w14:paraId="431B4537" w14:textId="77777777" w:rsidR="000535FA" w:rsidRPr="00325D86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liczba planowanych wydarzeń, konferencji, form aktywności, liczba materiałów informacyjnych.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B1D22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5ED96622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55301CD0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31CE3812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4F49E294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60863203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17398CA9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15D5F4A2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  <w:p w14:paraId="4C169808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19D3590E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 0 pkt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10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220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235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B249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44A2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17A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6720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FF75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442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021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33B3FAF4" w14:textId="77777777" w:rsidTr="00AF5D5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A817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7D64369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1E4F0CE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 0 pkt</w:t>
            </w:r>
          </w:p>
          <w:p w14:paraId="56F6EA9F" w14:textId="77777777" w:rsidR="000535FA" w:rsidRPr="00325D86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3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C32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B6D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441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E8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4BC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529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3699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7F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6D82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3C96963A" w14:textId="77777777" w:rsidTr="00AF5D55">
        <w:trPr>
          <w:trHeight w:val="1265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3D9B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14:paraId="4FDB2A6A" w14:textId="77777777" w:rsidR="000535FA" w:rsidRPr="002027C2" w:rsidRDefault="000535FA" w:rsidP="00AF5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a) Planowany przez oferenta wkład rzeczowy:</w:t>
            </w:r>
          </w:p>
          <w:p w14:paraId="25F70CCF" w14:textId="77777777" w:rsidR="000535FA" w:rsidRPr="002027C2" w:rsidRDefault="000535FA" w:rsidP="00AF5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Ocena według 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opisu 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wkładu rzeczowego 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w punkcie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13 oferty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pn.: Wkład rzeczowy przewidziany do wykorzystania przy realizacji zadania publicznego.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B3350C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2306CAA7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od 0 pkt 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3 pkt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3279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229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3A5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CB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004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D11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9AB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2E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E2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04FCA626" w14:textId="77777777" w:rsidTr="00AF5D55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12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EB4D617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b) Planowany przez oferenta wkład osobowy, </w:t>
            </w: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w tym świadczenia wolontariuszy i praca społeczna członków:</w:t>
            </w:r>
          </w:p>
          <w:p w14:paraId="0A8610CB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Ocena według </w:t>
            </w:r>
            <w:r w:rsidRPr="002027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wyceny </w:t>
            </w:r>
            <w:r w:rsidRPr="002027C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wkładu w kalkulacji przewidywanych kosztów zadania publicznego.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E674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E83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106C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C7FD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1D10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B4E0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27A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2FDB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E96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1692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6D8EAC36" w14:textId="77777777" w:rsidTr="000535FA">
        <w:trPr>
          <w:trHeight w:val="8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C1BD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9DD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4794D62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 0 pkt</w:t>
            </w:r>
          </w:p>
          <w:p w14:paraId="0C9A5317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3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4C76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F9B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FA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2BF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86D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38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422B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2578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C4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325D86" w:rsidRPr="00325D86" w14:paraId="790F38CE" w14:textId="77777777" w:rsidTr="000535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78A0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D2D3FE8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Rzetelność i terminowość oraz sposób rozliczenia dotychczas otrzymanych środków na realizację zadań publicznych: </w:t>
            </w:r>
          </w:p>
          <w:p w14:paraId="0BF98073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Przy ocenie oferty będą brane pod uwagę m.in.: </w:t>
            </w:r>
          </w:p>
          <w:p w14:paraId="7DC17518" w14:textId="02C08A4C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liczba i rodzaj zr</w:t>
            </w:r>
            <w:r w:rsidR="00121F29"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ealizowanych w latach  2014-2018</w:t>
            </w: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zadań publicznych,</w:t>
            </w:r>
          </w:p>
          <w:p w14:paraId="01B61834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koszt projektów, </w:t>
            </w:r>
          </w:p>
          <w:p w14:paraId="41CB2762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opinie i rekomendacje instytucji i podmiotów udzielających dotacji na zrealizowane projekty,</w:t>
            </w:r>
          </w:p>
          <w:p w14:paraId="29B29FB1" w14:textId="77777777" w:rsidR="000535FA" w:rsidRPr="002027C2" w:rsidRDefault="000535FA" w:rsidP="0004409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sposób rozliczenia dotychczas otrzymanych środków na realizację zadań publicznych.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A4FF8D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08EC8B2F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75A43E12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38EE3AFD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2659DEE4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60C8A8A4" w14:textId="77777777" w:rsidR="000535FA" w:rsidRPr="002027C2" w:rsidRDefault="000535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 0 pkt do 3 pkt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974A" w14:textId="77777777" w:rsidR="000535FA" w:rsidRPr="002027C2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11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B37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BA5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AD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5EC7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B583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56E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A156" w14:textId="77777777" w:rsidR="000535FA" w:rsidRPr="00325D86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</w:tr>
      <w:tr w:rsidR="000535FA" w14:paraId="58D94975" w14:textId="77777777" w:rsidTr="000535FA">
        <w:tc>
          <w:tcPr>
            <w:tcW w:w="1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B80" w14:textId="77777777" w:rsidR="000535FA" w:rsidRDefault="000535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A8A04D" w14:textId="77777777" w:rsidR="000535FA" w:rsidRDefault="000535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1A526F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2E4053E" w14:textId="77777777" w:rsidR="000535FA" w:rsidRDefault="000535FA" w:rsidP="000535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20A9D90B" w14:textId="77777777" w:rsidR="000535FA" w:rsidRPr="000535FA" w:rsidRDefault="000535FA" w:rsidP="000535F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</w:pPr>
      <w:r w:rsidRPr="000535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Maksymalna liczba punktów = </w:t>
      </w:r>
      <w:r w:rsidRPr="002027C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36 pkt</w:t>
      </w:r>
    </w:p>
    <w:p w14:paraId="2EF83358" w14:textId="77777777" w:rsidR="000535FA" w:rsidRPr="000535FA" w:rsidRDefault="000535FA" w:rsidP="000535F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  <w:r w:rsidRPr="000535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Minimalna liczba punktów konieczna do otrzymania dotacji wynosi </w:t>
      </w:r>
      <w:r w:rsidRPr="002027C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18 punktów.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br/>
      </w:r>
      <w:r w:rsidRPr="000535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UWAGA: minimalna liczba punktów nie gwarantuje otrzymania dotacji. Dotacje przyznawane są wg listy rankingowej, do wyczerpania puli środków.</w:t>
      </w:r>
    </w:p>
    <w:p w14:paraId="02D6813A" w14:textId="77777777" w:rsidR="000535FA" w:rsidRPr="000535FA" w:rsidRDefault="000535FA" w:rsidP="000535F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</w:p>
    <w:p w14:paraId="7A2841C5" w14:textId="77777777" w:rsidR="000535FA" w:rsidRDefault="000535FA" w:rsidP="000535F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</w:p>
    <w:p w14:paraId="75700925" w14:textId="77777777" w:rsidR="000535FA" w:rsidRPr="000535FA" w:rsidRDefault="000535FA" w:rsidP="000535F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0535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Podpisy oceniających ofertę członków/członkiń Komisji konkursowej: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9037"/>
        <w:gridCol w:w="4563"/>
      </w:tblGrid>
      <w:tr w:rsidR="000535FA" w14:paraId="59E8D479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B478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C50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Przewodniczący/Przewodnicząca Komisji – przedstawicie/ka komórki merytorycznej, odpowiedzialnej za dany konkurs ofert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8867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2B303481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05F0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BC2D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komórki merytorycznej odpowiedzialnej za dany konkurs ofert</w:t>
            </w:r>
          </w:p>
          <w:p w14:paraId="0FFBEB15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4B3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14ED4450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0330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FD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komórki merytorycznej odpowiedzialnej za dany konkurs ofert</w:t>
            </w:r>
          </w:p>
          <w:p w14:paraId="728180E8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F03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3DBFBDEA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6C07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6DF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komórki merytorycznej odpowiedzialnej za dany konkurs ofert</w:t>
            </w:r>
          </w:p>
          <w:p w14:paraId="24C6BC72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1663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7327D81E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8DD9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C7DA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organizacji pozarządowej lub podmiotów wymienionych w art. 3 ust. 3 ustawy</w:t>
            </w:r>
          </w:p>
          <w:p w14:paraId="5522C026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565C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6082D185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E8CA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6AD3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organizacji pozarządowej lub podmiotów wymienionych w art. 3 ust. 3 ustawy</w:t>
            </w:r>
          </w:p>
          <w:p w14:paraId="79CBC12B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8862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3187207A" w14:textId="77777777" w:rsidTr="000535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C4D1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562D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Przedstawiciel/ka organizacji pozarządowej lub podmiotów wymienionych w art. 3 ust. 3 ustawy</w:t>
            </w:r>
          </w:p>
          <w:p w14:paraId="5481C46E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7FC3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35FA" w14:paraId="10912DBB" w14:textId="77777777" w:rsidTr="000535FA">
        <w:tc>
          <w:tcPr>
            <w:tcW w:w="1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AA7C" w14:textId="77777777" w:rsidR="000535FA" w:rsidRDefault="000535FA">
            <w:pPr>
              <w:spacing w:line="240" w:lineRule="auto"/>
              <w:ind w:left="-851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Uwagi i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Uwagi i rekomendacje Komisji w odniesieniu do poszczególnych kryteriów oceny merytorycznej oferty:</w:t>
            </w:r>
          </w:p>
          <w:p w14:paraId="169A1970" w14:textId="77777777" w:rsidR="000535FA" w:rsidRDefault="000535FA">
            <w:pPr>
              <w:tabs>
                <w:tab w:val="left" w:pos="10620"/>
              </w:tabs>
              <w:spacing w:line="240" w:lineRule="auto"/>
              <w:ind w:left="-851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14:paraId="30CE8E9E" w14:textId="77777777" w:rsidR="000535FA" w:rsidRDefault="000535FA" w:rsidP="00044093">
            <w:pPr>
              <w:numPr>
                <w:ilvl w:val="0"/>
                <w:numId w:val="2"/>
              </w:numPr>
              <w:spacing w:line="360" w:lineRule="auto"/>
              <w:ind w:left="64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Możliwość realizacji zadania publicznego przez oferenta/oferentów</w:t>
            </w:r>
          </w:p>
          <w:p w14:paraId="7F420E53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2C7892" w14:textId="77777777" w:rsidR="000535FA" w:rsidRDefault="000535FA" w:rsidP="00044093">
            <w:pPr>
              <w:numPr>
                <w:ilvl w:val="0"/>
                <w:numId w:val="2"/>
              </w:numPr>
              <w:spacing w:line="360" w:lineRule="auto"/>
              <w:ind w:left="64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Kalkulacja kosztów realizacji zadania publicznego, w tym:</w:t>
            </w:r>
          </w:p>
          <w:p w14:paraId="591A3A9A" w14:textId="77777777" w:rsidR="000535FA" w:rsidRDefault="000535F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2a) w odniesieniu do zakresu rzeczowego zadania publicznego</w:t>
            </w:r>
          </w:p>
          <w:p w14:paraId="5E46FD4F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470B7F5" w14:textId="77777777" w:rsidR="000535FA" w:rsidRDefault="000535FA">
            <w:pPr>
              <w:spacing w:line="360" w:lineRule="auto"/>
              <w:ind w:left="720" w:hanging="43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2b) koszt osobowy obsługi zadania publicznego</w:t>
            </w:r>
          </w:p>
          <w:p w14:paraId="534E204C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739EBD5" w14:textId="77777777" w:rsidR="000535FA" w:rsidRDefault="000535F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3a. Proponowana jakość wykonania zadania publicznego</w:t>
            </w:r>
          </w:p>
          <w:p w14:paraId="04193D9F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5DBE53" w14:textId="77777777" w:rsidR="000535FA" w:rsidRDefault="000535FA">
            <w:pPr>
              <w:spacing w:line="360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3b. Kwalifikacje i doświadczenie osób, przy udziale, których oferent będzie realizować zadanie publiczne</w:t>
            </w:r>
          </w:p>
          <w:p w14:paraId="425B4D85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3B9B937" w14:textId="77777777" w:rsidR="000535FA" w:rsidRDefault="00053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4a)  Planowany przez oferenta wkład rzeczowy </w:t>
            </w:r>
          </w:p>
          <w:p w14:paraId="47033AE9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F7E4DE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140BE2" w14:textId="77777777" w:rsidR="000535FA" w:rsidRDefault="00053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4b) Planowany przez oferenta wkład osobowy, w tym świadczenia wolontariuszy i praca społeczna członków </w:t>
            </w:r>
          </w:p>
          <w:p w14:paraId="6218EB3D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057307" w14:textId="77777777" w:rsidR="000535FA" w:rsidRDefault="000535FA" w:rsidP="00044093">
            <w:pPr>
              <w:pStyle w:val="Akapitzlist"/>
              <w:numPr>
                <w:ilvl w:val="0"/>
                <w:numId w:val="3"/>
              </w:numPr>
              <w:spacing w:line="360" w:lineRule="auto"/>
              <w:ind w:left="591" w:hanging="28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Rzetelność i terminowość oraz sposób rozliczenia dotychczas otrzymanych środków na realizację zadań publicznych </w:t>
            </w:r>
          </w:p>
          <w:p w14:paraId="791AB4A6" w14:textId="77777777" w:rsidR="000535FA" w:rsidRDefault="000535FA">
            <w:pPr>
              <w:spacing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535FA" w14:paraId="01B53D2C" w14:textId="77777777" w:rsidTr="000535FA">
        <w:tc>
          <w:tcPr>
            <w:tcW w:w="9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84A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ADA720E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Data i Podpis Przewodniczącego/Przewodniczącej Komisji:</w:t>
            </w:r>
          </w:p>
          <w:p w14:paraId="39564E64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0A1ADC" w14:textId="77777777" w:rsidR="000535FA" w:rsidRDefault="000535F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1183E64" w14:textId="01627E94" w:rsidR="000535FA" w:rsidRPr="000C3C45" w:rsidRDefault="000C3C45" w:rsidP="000C3C45">
      <w:pPr>
        <w:tabs>
          <w:tab w:val="left" w:pos="219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0535FA" w:rsidRPr="000C3C45" w:rsidSect="00AF5D55">
          <w:pgSz w:w="16838" w:h="11906" w:orient="landscape"/>
          <w:pgMar w:top="238" w:right="1418" w:bottom="1418" w:left="1418" w:header="709" w:footer="709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7256B91" w14:textId="77777777" w:rsidR="00C5270E" w:rsidRDefault="00C5270E" w:rsidP="000C3C45">
      <w:pPr>
        <w:spacing w:line="259" w:lineRule="auto"/>
      </w:pPr>
    </w:p>
    <w:sectPr w:rsidR="00C52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B2964" w14:textId="77777777" w:rsidR="001970E0" w:rsidRDefault="001970E0" w:rsidP="000C3C45">
      <w:pPr>
        <w:spacing w:after="0" w:line="240" w:lineRule="auto"/>
      </w:pPr>
      <w:r>
        <w:separator/>
      </w:r>
    </w:p>
  </w:endnote>
  <w:endnote w:type="continuationSeparator" w:id="0">
    <w:p w14:paraId="5DBEA656" w14:textId="77777777" w:rsidR="001970E0" w:rsidRDefault="001970E0" w:rsidP="000C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5EDC1" w14:textId="77777777" w:rsidR="001970E0" w:rsidRDefault="001970E0" w:rsidP="000C3C45">
      <w:pPr>
        <w:spacing w:after="0" w:line="240" w:lineRule="auto"/>
      </w:pPr>
      <w:r>
        <w:separator/>
      </w:r>
    </w:p>
  </w:footnote>
  <w:footnote w:type="continuationSeparator" w:id="0">
    <w:p w14:paraId="6ED7B974" w14:textId="77777777" w:rsidR="001970E0" w:rsidRDefault="001970E0" w:rsidP="000C3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C66F0"/>
    <w:multiLevelType w:val="hybridMultilevel"/>
    <w:tmpl w:val="B8E4952C"/>
    <w:lvl w:ilvl="0" w:tplc="4BCC5BC2">
      <w:start w:val="5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5669E6"/>
    <w:multiLevelType w:val="hybridMultilevel"/>
    <w:tmpl w:val="C472BB52"/>
    <w:lvl w:ilvl="0" w:tplc="D510456E">
      <w:start w:val="1"/>
      <w:numFmt w:val="bullet"/>
      <w:lvlText w:val=""/>
      <w:lvlJc w:val="left"/>
      <w:pPr>
        <w:ind w:left="575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5FA"/>
    <w:rsid w:val="000036FF"/>
    <w:rsid w:val="000535FA"/>
    <w:rsid w:val="000819AD"/>
    <w:rsid w:val="000858ED"/>
    <w:rsid w:val="000C3C45"/>
    <w:rsid w:val="000F260A"/>
    <w:rsid w:val="001054EF"/>
    <w:rsid w:val="00121F29"/>
    <w:rsid w:val="00190F91"/>
    <w:rsid w:val="001970E0"/>
    <w:rsid w:val="002027C2"/>
    <w:rsid w:val="00207DCA"/>
    <w:rsid w:val="002D7CC7"/>
    <w:rsid w:val="002F2BD8"/>
    <w:rsid w:val="00317DE3"/>
    <w:rsid w:val="00325D86"/>
    <w:rsid w:val="00382407"/>
    <w:rsid w:val="004B1CB9"/>
    <w:rsid w:val="00855C19"/>
    <w:rsid w:val="00AF5D55"/>
    <w:rsid w:val="00C07630"/>
    <w:rsid w:val="00C5270E"/>
    <w:rsid w:val="00C660B2"/>
    <w:rsid w:val="00C91497"/>
    <w:rsid w:val="00D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0545"/>
  <w15:chartTrackingRefBased/>
  <w15:docId w15:val="{B3DBC30A-0A6B-4BFB-A8DF-4135596C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5F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5FA"/>
    <w:pPr>
      <w:ind w:left="720"/>
      <w:contextualSpacing/>
    </w:pPr>
  </w:style>
  <w:style w:type="table" w:styleId="Tabela-Siatka">
    <w:name w:val="Table Grid"/>
    <w:basedOn w:val="Standardowy"/>
    <w:uiPriority w:val="59"/>
    <w:rsid w:val="000535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2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B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B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B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C45"/>
  </w:style>
  <w:style w:type="paragraph" w:styleId="Stopka">
    <w:name w:val="footer"/>
    <w:basedOn w:val="Normalny"/>
    <w:link w:val="StopkaZnak"/>
    <w:uiPriority w:val="99"/>
    <w:unhideWhenUsed/>
    <w:rsid w:val="000C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Szwed Damian</cp:lastModifiedBy>
  <cp:revision>7</cp:revision>
  <dcterms:created xsi:type="dcterms:W3CDTF">2018-12-19T12:08:00Z</dcterms:created>
  <dcterms:modified xsi:type="dcterms:W3CDTF">2019-01-08T09:49:00Z</dcterms:modified>
</cp:coreProperties>
</file>