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STATUT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SAMORZĄDOWEGO PRZEDSZKOLA  NR 143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  KRAKOWIE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Rozdział 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Nazwa i typ przedszkola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65"/>
        </w:numPr>
        <w:spacing w:lineRule="auto" w:line="276"/>
        <w:jc w:val="both"/>
        <w:rPr/>
      </w:pPr>
      <w:r>
        <w:rPr/>
        <w:t>Samorządowe Przedszkole Nr 143 w Krakowie jest przedszkolem publicznym.</w:t>
      </w:r>
    </w:p>
    <w:p>
      <w:pPr>
        <w:pStyle w:val="ListParagraph"/>
        <w:numPr>
          <w:ilvl w:val="0"/>
          <w:numId w:val="65"/>
        </w:numPr>
        <w:spacing w:lineRule="auto" w:line="276"/>
        <w:jc w:val="both"/>
        <w:rPr/>
      </w:pPr>
      <w:r>
        <w:rPr/>
        <w:t>Przedszkole ma siedzibę w os. Kościuszkowskie 8, 31-858 Kraków.</w:t>
      </w:r>
    </w:p>
    <w:p>
      <w:pPr>
        <w:pStyle w:val="ListParagraph"/>
        <w:numPr>
          <w:ilvl w:val="0"/>
          <w:numId w:val="65"/>
        </w:numPr>
        <w:spacing w:lineRule="auto" w:line="276"/>
        <w:jc w:val="both"/>
        <w:rPr/>
      </w:pPr>
      <w:r>
        <w:rPr/>
        <w:t>Organem prowadzącym przedszkole jest Gmina Miejska Kraków, mająca siedzibę w Krakowie, Plac Wszystkich Świętych 3/4.</w:t>
      </w:r>
    </w:p>
    <w:p>
      <w:pPr>
        <w:pStyle w:val="ListParagraph"/>
        <w:numPr>
          <w:ilvl w:val="0"/>
          <w:numId w:val="65"/>
        </w:numPr>
        <w:spacing w:lineRule="auto" w:line="276"/>
        <w:jc w:val="both"/>
        <w:rPr/>
      </w:pPr>
      <w:r>
        <w:rPr/>
        <w:t>Organem sprawującym nadzór pedagogiczny jest Małopolski Kurator Oświaty.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tabs>
          <w:tab w:val="clear" w:pos="709"/>
          <w:tab w:val="left" w:pos="6000" w:leader="none"/>
        </w:tabs>
        <w:spacing w:lineRule="auto" w:line="276"/>
        <w:jc w:val="both"/>
        <w:rPr/>
      </w:pPr>
      <w:r>
        <w:rPr/>
        <w:t xml:space="preserve">  </w:t>
      </w:r>
      <w:r>
        <w:rPr/>
        <w:t>Ilekroć w statucie jest mowa o: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6000" w:leader="none"/>
        </w:tabs>
        <w:spacing w:lineRule="auto" w:line="276"/>
        <w:jc w:val="both"/>
        <w:rPr/>
      </w:pPr>
      <w:r>
        <w:rPr/>
        <w:t>przedszkolu – należy przez to rozumieć Samorządowe Przedszkole Nr 143 w Krakowie;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6000" w:leader="none"/>
        </w:tabs>
        <w:spacing w:lineRule="auto" w:line="276"/>
        <w:jc w:val="both"/>
        <w:rPr/>
      </w:pPr>
      <w:r>
        <w:rPr/>
        <w:t>dyrektorze – należy przez to rozumieć Dyrektora Samorządowego Przedszkola Nr 143 w Krakowie;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6000" w:leader="none"/>
        </w:tabs>
        <w:spacing w:lineRule="auto" w:line="276"/>
        <w:jc w:val="both"/>
        <w:rPr/>
      </w:pPr>
      <w:r>
        <w:rPr/>
        <w:t>nauczycielach – należy przez to rozumieć nauczycieli zatrudnionych w Samorządowym Przedszkolu Nr 143 w Krakowie;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6000" w:leader="none"/>
        </w:tabs>
        <w:spacing w:lineRule="auto" w:line="276"/>
        <w:jc w:val="both"/>
        <w:rPr/>
      </w:pPr>
      <w:r>
        <w:rPr/>
        <w:t>dzieciach – należy przez to rozumieć dzieci uczęszczające do Samorządowego Przedszkola Nr 143 w Krakowie;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6000" w:leader="none"/>
        </w:tabs>
        <w:spacing w:lineRule="auto" w:line="276"/>
        <w:jc w:val="both"/>
        <w:rPr/>
      </w:pPr>
      <w:r>
        <w:rPr/>
        <w:t>rodzicach – należy przez to rozumieć także prawnych opiekunów dziecka oraz osoby (podmioty) sprawujące pieczę zastępczą nad dzieckiem uczęszczającym do Samorządowego Przedszkola Nr 143 w Krakowie;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6000" w:leader="none"/>
        </w:tabs>
        <w:spacing w:lineRule="auto" w:line="276"/>
        <w:jc w:val="both"/>
        <w:rPr/>
      </w:pPr>
      <w:r>
        <w:rPr/>
        <w:t>organie prowadzącym – należy przez to rozumieć Gminę Miejską Kraków;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6000" w:leader="none"/>
        </w:tabs>
        <w:spacing w:lineRule="auto" w:line="276"/>
        <w:jc w:val="both"/>
        <w:rPr/>
      </w:pPr>
      <w:r>
        <w:rPr/>
        <w:t>organie sprawującym nadzór pedagogiczny – należy przez to rozumień Małopolskiego Kuratora Oświaty;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6000" w:leader="none"/>
        </w:tabs>
        <w:spacing w:lineRule="auto" w:line="276"/>
        <w:jc w:val="both"/>
        <w:rPr/>
      </w:pPr>
      <w:r>
        <w:rPr/>
        <w:t>ustawie – należy przez to rozumieć ustawę z dnia 14 grudnia 2016 r.- Prawo oświatowe (Dz. U z 2017 r. poz. 59 z późn. zm.).</w:t>
      </w:r>
    </w:p>
    <w:p>
      <w:pPr>
        <w:pStyle w:val="ListParagraph"/>
        <w:tabs>
          <w:tab w:val="clear" w:pos="709"/>
          <w:tab w:val="left" w:pos="6000" w:leader="none"/>
        </w:tabs>
        <w:spacing w:lineRule="auto" w:line="276"/>
        <w:ind w:left="1440" w:hanging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6000" w:leader="none"/>
        </w:tabs>
        <w:spacing w:lineRule="auto" w:line="276"/>
        <w:ind w:left="1440" w:hanging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6000" w:leader="none"/>
        </w:tabs>
        <w:spacing w:lineRule="auto" w:line="276"/>
        <w:ind w:left="1440" w:hanging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6000" w:leader="none"/>
        </w:tabs>
        <w:spacing w:lineRule="auto" w:line="276"/>
        <w:ind w:left="1440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6000" w:leader="none"/>
        </w:tabs>
        <w:spacing w:lineRule="auto" w:line="276"/>
        <w:ind w:left="360" w:hanging="0"/>
        <w:jc w:val="center"/>
        <w:rPr/>
      </w:pPr>
      <w:r>
        <w:rPr/>
        <w:t>Rozdział 2</w:t>
      </w:r>
    </w:p>
    <w:p>
      <w:pPr>
        <w:pStyle w:val="Normal"/>
        <w:spacing w:lineRule="auto" w:line="276"/>
        <w:ind w:left="360" w:hanging="0"/>
        <w:jc w:val="center"/>
        <w:rPr>
          <w:b/>
          <w:b/>
        </w:rPr>
      </w:pPr>
      <w:r>
        <w:rPr>
          <w:b/>
        </w:rPr>
        <w:t>Cele i zadania przedszkola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3</w:t>
      </w:r>
    </w:p>
    <w:p>
      <w:pPr>
        <w:pStyle w:val="ListParagraph"/>
        <w:numPr>
          <w:ilvl w:val="0"/>
          <w:numId w:val="66"/>
        </w:numPr>
        <w:spacing w:lineRule="auto" w:line="276"/>
        <w:jc w:val="both"/>
        <w:rPr/>
      </w:pPr>
      <w:r>
        <w:rPr/>
        <w:t>Celem przedszkola jest:</w:t>
      </w:r>
    </w:p>
    <w:p>
      <w:pPr>
        <w:pStyle w:val="ListParagraph"/>
        <w:numPr>
          <w:ilvl w:val="0"/>
          <w:numId w:val="67"/>
        </w:numPr>
        <w:spacing w:lineRule="auto" w:line="276"/>
        <w:jc w:val="both"/>
        <w:rPr/>
      </w:pPr>
      <w:r>
        <w:rPr/>
        <w:t>wsparcie całościowego rozwoju dziecka, które realizowane jest przez proces opieki, wychowania i nauczania-uczenia się;</w:t>
      </w:r>
    </w:p>
    <w:p>
      <w:pPr>
        <w:pStyle w:val="ListParagraph"/>
        <w:numPr>
          <w:ilvl w:val="0"/>
          <w:numId w:val="67"/>
        </w:numPr>
        <w:spacing w:lineRule="auto" w:line="276"/>
        <w:jc w:val="both"/>
        <w:rPr/>
      </w:pPr>
      <w:r>
        <w:rPr/>
        <w:t>wspieranie potencjału rozwojowego dziecka i stwarzanie warunków do jego aktywnego i pełnego uczestnictwa w życiu Przedszkola oraz w środowisku społecznym;</w:t>
      </w:r>
    </w:p>
    <w:p>
      <w:pPr>
        <w:pStyle w:val="ListParagraph"/>
        <w:numPr>
          <w:ilvl w:val="0"/>
          <w:numId w:val="67"/>
        </w:numPr>
        <w:spacing w:lineRule="auto" w:line="276"/>
        <w:jc w:val="both"/>
        <w:rPr/>
      </w:pPr>
      <w:r>
        <w:rPr/>
        <w:t>umożliwianie dziecku odkrywania własnych możliwości, sensu działania oraz gromadzenia doświadczeń na drodze do prawdy, dobra i piękna;</w:t>
      </w:r>
    </w:p>
    <w:p>
      <w:pPr>
        <w:pStyle w:val="ListParagraph"/>
        <w:numPr>
          <w:ilvl w:val="0"/>
          <w:numId w:val="67"/>
        </w:numPr>
        <w:spacing w:lineRule="auto" w:line="276"/>
        <w:jc w:val="both"/>
        <w:rPr/>
      </w:pPr>
      <w:r>
        <w:rPr/>
        <w:t>wspieranie dziecka w osiąganiu dojrzałości do podjęcia nauki na pierwszym etapie edukacji;</w:t>
      </w:r>
    </w:p>
    <w:p>
      <w:pPr>
        <w:pStyle w:val="ListParagraph"/>
        <w:numPr>
          <w:ilvl w:val="0"/>
          <w:numId w:val="67"/>
        </w:numPr>
        <w:spacing w:lineRule="auto" w:line="276"/>
        <w:jc w:val="both"/>
        <w:rPr/>
      </w:pPr>
      <w:r>
        <w:rPr/>
        <w:t>realizacja prawa każdego dziecka do kształcenia się, wychowania</w:t>
        <w:br/>
        <w:t>i opieki, odpowiednich do wieku i osiągniętego rozwoju.</w:t>
      </w:r>
    </w:p>
    <w:p>
      <w:pPr>
        <w:pStyle w:val="ListParagraph"/>
        <w:numPr>
          <w:ilvl w:val="0"/>
          <w:numId w:val="66"/>
        </w:numPr>
        <w:spacing w:lineRule="auto" w:line="276"/>
        <w:jc w:val="both"/>
        <w:rPr/>
      </w:pPr>
      <w:r>
        <w:rPr/>
        <w:t>Zadaniem przedszkola jest: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wspieranie wielokierunkowej aktywności dziecka poprzez organizację warunków sprzyjających nabywaniu doświadczeń w fizycznym, emocjonalnym, społecznym i poznawczym obszarze jego rozwoju;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tworzenie warunków umożliwiających dzieciom swobodny rozwój, zabawę i odpoczynek w poczuciu bezpieczeństwa;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wspieranie aktywności dziecka podnoszącej poziom integracji sensorycznej i umiejętności korzystania z rozwijających się procesów poznawczych;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wspieranie samodzielnej dziecięcej eksploracji świata, dobór treści adekwatnych do poziomu rozwoju dziecka, jego możliwości percepcyjnych, wyobrażeń i rozumowania, z poszanowaniem indywidualnych potrzeb i zainteresowań;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wzmacnianie poczucia wartości, indywidualność, oryginalność dziecka oraz potrzeby tworzenia relacji osobowych i uczestnictwa w grupie;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tworzenie sytuacji sprzyjających rozwojowi nawyków i zachowań prowadzących do samodzielności, dbania o zdrowie, sprawność ruchową i bezpieczeństwo, w tym bezpieczeństwo w ruchu drogowym;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przygotowywanie do rozumienia emocji, uczuć własnych i innych ludzi oraz dbanie o zdrowie psychiczne, realizowane m.in. z wykorzystaniem naturalnych sytuacji, pojawiających się w przedszkolu oraz sytuacji zadaniowych, uwzględniających treści adekwatne do intelektualnych możliwości i oczekiwań rozwojowych dzieci;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tworzenie sytuacji edukacyjnych budujących wrażliwość dziecka, w tym wrażliwość estetyczną, w odniesieniu do wielu sfer aktywności człowieka: mowy, zachowania, ruchu, środowiska, ubioru, muzyki, tańca, śpiewu, teatru, plastyki;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tworzenie warunków pozwalających na bezpieczną, samodzielną eksplorację otaczającej dziecko przyrody, stymulujących rozwój wrażliwości i umożliwiających poznanie wartości oraz norm odnoszących się do środowiska przyrodniczego, adekwatnych do etapu rozwoju dziecka;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tworzenie warunków umożliwiających bezpieczną, samodzielną eksplorację elementów techniki w otoczeniu, konstruowania, majsterkowania, planowania i podejmowania intencjonalnego działania, prezentowania wytworów swojej pracy;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współdziałanie z rodzicami, różnymi środowiskami, organizacjami i instytucjami, uznanymi przez rodziców za źródło istotnych wartości, na rzecz tworzenia warunków umożliwiających rozwój tożsamości dziecka;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systematyczne uzupełnianie, za zgodą rodziców, realizowanych treści wychowawczych o nowe zagadnienia, wynikające z pojawienia się w otoczeniu dziecka zmian i zjawisk istotnych dla jego bezpieczeństwa i harmonijnego rozwoju;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systematyczne wspieranie rozwoju mechanizmów uczenia się dziecka, prowadzące do osiągnięcia przez nie poziomu umożliwiającego podjęcie nauki w szkole;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organizowanie zajęć – zgodnie z potrzebami – umożliwiających dziecku poznawanie kultury i języka mniejszości narodowej lub etnicznej lub języka regionalnego – kaszubskiego;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tworzenie sytuacji edukacyjnych sprzyjających budowaniu zainteresowania dziecka językiem obcym nowożytnym, chęci poznawania innych kultur;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wspomaganie przez przedszkole wychowawczej roli rodziny;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utrzymanie bezpiecznych i higienicznych warunków nauki, wychowania i opieki w przedszkolu;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zapewnienie możliwości korzystania z pomocy psychologiczno-pedagogicznej;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upowszechnienie wiedzy ekologicznej wśród dzieci oraz kształtowanie właściwych postaw wobec problemów ochrony środowiska;</w:t>
      </w:r>
    </w:p>
    <w:p>
      <w:pPr>
        <w:pStyle w:val="ListParagraph"/>
        <w:numPr>
          <w:ilvl w:val="0"/>
          <w:numId w:val="68"/>
        </w:numPr>
        <w:spacing w:lineRule="auto" w:line="276"/>
        <w:jc w:val="both"/>
        <w:rPr/>
      </w:pPr>
      <w:r>
        <w:rPr/>
        <w:t>zapewnienie opieki wychowankom pozostającym w trudnej sytuacji materialnej i życiowej.</w:t>
      </w:r>
    </w:p>
    <w:p>
      <w:pPr>
        <w:pStyle w:val="ListParagraph"/>
        <w:numPr>
          <w:ilvl w:val="0"/>
          <w:numId w:val="66"/>
        </w:numPr>
        <w:spacing w:lineRule="auto" w:line="276"/>
        <w:jc w:val="both"/>
        <w:rPr/>
      </w:pPr>
      <w:r>
        <w:rPr/>
        <w:t>Przedszkole organizuje naukę religii na pisemny wniosek rodziców.</w:t>
      </w:r>
    </w:p>
    <w:p>
      <w:pPr>
        <w:pStyle w:val="ListParagraph"/>
        <w:numPr>
          <w:ilvl w:val="0"/>
          <w:numId w:val="66"/>
        </w:numPr>
        <w:spacing w:lineRule="auto" w:line="276"/>
        <w:jc w:val="both"/>
        <w:rPr/>
      </w:pPr>
      <w:r>
        <w:rPr/>
        <w:t>Za zgodą rodziców w przedszkolu mogą być organizowane zajęcia dodatkowe. Ich organizację określają odrębne przepisy.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>Przedszkole udziela dzieciom, rodzicom i nauczycielom pomocy psychologiczno-pedagogicznej.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 xml:space="preserve">Pomoc psychologiczno-pedagogiczna udzielana dziecku polega na rozpoznawaniu i zaspokajaniu indywidualnych potrzeb rozwojowych i edukacyjnych dziecka oraz rozpoznawaniu indywidualnych możliwości psychofizycznych dziecka i czynników środowiskowych wpływających na jego funkcjonowanie w przedszkolu. 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 xml:space="preserve">Pomoc psychologiczno-pedagogiczna udzielana rodzicom dzieci i nauczycielom polega na wspieraniu rodziców i nauczycieli w rozwiązywaniu problemów wychowawczych </w:t>
        <w:br/>
        <w:t>i dydaktycznych oraz rozwijaniu ich umiejętności wychowawczych w celu zwiększania efektywności pomocy udzielanej dzieciom.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 xml:space="preserve">Korzystanie z pomocy psychologiczno-pedagogicznej w przedszkolu jest dobrowolne </w:t>
        <w:br/>
        <w:t xml:space="preserve">i nieodpłatne. 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>Pomoc psychologiczno-pedagogiczną organizuje dyrektor przedszkola.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>Pomocy psychologiczno-pedagogicznej w przedszkolu udzielają dzieciom nauczyciele oraz specjaliści wykonujący w przedszkolu zadania z zakresu pomocy psychologiczno-pedagogicznej.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 xml:space="preserve">W przedszkolu pomoc psychologiczno-pedagogiczna jest udzielana dzieciom w trakcie bieżącej pracy z dzieckiem oraz przez zintegrowane działania nauczycieli i specjalistów, a także w formie: 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/>
      </w:pPr>
      <w:r>
        <w:rPr/>
        <w:t xml:space="preserve">zajęć rozwijających uzdolnienia; 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/>
      </w:pPr>
      <w:r>
        <w:rPr/>
        <w:t xml:space="preserve">zajęć specjalistycznych: korekcyjno-kompensacyjnych, logopedycznych, rozwijających kompetencje emocjonalno-społeczne oraz innych zajęć o charakterze terapeutycznym; 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/>
      </w:pPr>
      <w:r>
        <w:rPr/>
        <w:t xml:space="preserve">zindywidualizowanej ścieżki realizacji obowiązkowego rocznego przygotowania przedszkolnego; 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/>
      </w:pPr>
      <w:r>
        <w:rPr/>
        <w:t>porad i konsultacji.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 xml:space="preserve">Rodzicom dzieci i nauczycielom pomoc psychologiczno-pedagogiczna jest udzielana </w:t>
        <w:br/>
        <w:t>w formie porad, konsultacji, warsztatów i szkoleń.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 xml:space="preserve">Pomoc psychologiczno-pedagogiczna w przedszkolu jest organizowana i udzielana we współpracy z: 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 xml:space="preserve">rodzicami dzieci; 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 xml:space="preserve">poradniami psychologiczno-pedagogicznymi, w tym poradniami specjalistycznymi; 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 xml:space="preserve">placówkami doskonalenia nauczycieli; 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 xml:space="preserve">innymi przedszkolami, szkołami i placówkami; 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>organizacjami pozarządowymi oraz innymi instytucjami i podmiotami działającymi na rzecz rodziny, dzieci i młodzieży.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>Do zadań dyrektora przedszkola w zakresie udzielania pomocy psychologiczno-pedagogicznej należy: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/>
      </w:pPr>
      <w:r>
        <w:rPr/>
        <w:t>planowanie i koordynowanie udzielania pomocy psychologiczno-pedagogicznej;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/>
      </w:pPr>
      <w:r>
        <w:rPr/>
        <w:t>ustalania form udzielania pomocy, okresu oraz wymiaru godzin dla poszczególnych form, o których mowa w ust. 7;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/>
      </w:pPr>
      <w:r>
        <w:rPr/>
        <w:t>uzgadnia z podmiotami wskazanymi w ust. 9 warunków współpracy;</w:t>
      </w:r>
    </w:p>
    <w:p>
      <w:pPr>
        <w:pStyle w:val="Normal"/>
        <w:numPr>
          <w:ilvl w:val="0"/>
          <w:numId w:val="10"/>
        </w:numPr>
        <w:spacing w:lineRule="auto" w:line="276"/>
        <w:jc w:val="both"/>
        <w:rPr/>
      </w:pPr>
      <w:r>
        <w:rPr/>
        <w:t>zaplanowanie i przeprowadzenie działań mających na celu poprawę jakości udzielanej pomocy psychologiczno-pedagogicznej.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 xml:space="preserve">Do zadań nauczycieli i specjalistów w przedszkolu należy w szczególności: 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/>
      </w:pPr>
      <w:r>
        <w:rPr/>
        <w:t xml:space="preserve">rozpoznawanie indywidualnych potrzeb rozwojowych i edukacyjnych oraz możliwości psychofizycznych dzieci; 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/>
      </w:pPr>
      <w:r>
        <w:rPr/>
        <w:t xml:space="preserve">określanie mocnych stron, predyspozycji, zainteresowań i uzdolnień dzieci; 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/>
      </w:pPr>
      <w:r>
        <w:rPr/>
        <w:t xml:space="preserve">rozpoznawanie przyczyn niepowodzeń edukacyjnych lub trudności w funkcjonowaniu dziecka, w tym barier i ograniczeń utrudniających funkcjonowanie dzieci i ich uczestnictwo w życiu przedszkola; 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/>
      </w:pPr>
      <w:r>
        <w:rPr/>
        <w:t xml:space="preserve">podejmowanie działań sprzyjających rozwojowi kompetencji oraz potencjału dzieci w celu podnoszenia efektywności uczenia się i poprawy ich funkcjonowania; 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/>
      </w:pPr>
      <w:r>
        <w:rPr/>
        <w:t>prowadzenie obserwacji pedagogicznej mającej na celu wczesne rozpoznanie u dziecka dysharmonii rozwojowych i podjęcia wczesnej interwencji;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/>
      </w:pPr>
      <w:r>
        <w:rPr/>
        <w:t>analiza i ocena gotowości dziecka do podjęcia nauki w szkole (diagnoza przedszkolna);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/>
      </w:pPr>
      <w:r>
        <w:rPr/>
        <w:t>informowanie innych nauczycieli o potrzebie objęcia dziecka pomocą psychologiczno-pedagogiczną w trakcie ich bieżącej pracy z dzieckiem;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/>
      </w:pPr>
      <w:r>
        <w:rPr/>
        <w:t>udzielanie dziecku pomocy psychologiczno-pedagogicznej w trakcie bieżącej pracy z dzieckiem.</w:t>
      </w:r>
    </w:p>
    <w:p>
      <w:pPr>
        <w:pStyle w:val="Normal"/>
        <w:numPr>
          <w:ilvl w:val="0"/>
          <w:numId w:val="20"/>
        </w:numPr>
        <w:spacing w:lineRule="auto" w:line="276"/>
        <w:jc w:val="both"/>
        <w:rPr/>
      </w:pPr>
      <w:r>
        <w:rPr/>
        <w:t>Nauczyciele udzielający dzieciom pomocy psychologiczno-pedagogicznej prowadzą dokumentację zgodnie z odrębnymi przepisami.</w:t>
      </w:r>
    </w:p>
    <w:p>
      <w:pPr>
        <w:pStyle w:val="Normal"/>
        <w:spacing w:lineRule="auto" w:line="276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numPr>
          <w:ilvl w:val="0"/>
          <w:numId w:val="15"/>
        </w:numPr>
        <w:spacing w:lineRule="auto" w:line="276"/>
        <w:jc w:val="both"/>
        <w:rPr/>
      </w:pPr>
      <w:r>
        <w:rPr/>
        <w:t>Warunki i sposób realizacji zadań przedszkola: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nauczyciele organizują zajęcia wspierające rozwój każdego dziecka,</w:t>
      </w:r>
      <w:r>
        <w:rPr>
          <w:b/>
        </w:rPr>
        <w:t xml:space="preserve"> </w:t>
      </w:r>
      <w:r>
        <w:rPr/>
        <w:t>wykorzystując do tego każdą sytuację i moment pobytu dziecka w przedszkolu, czyli tzw. zajęcia kierowane i niekierowane;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nauczyciele, organizując zajęcia kierowane, biorą pod uwagę możliwości dzieci, ich oczekiwania poznawcze i potrzeby wyrażania swoich stanów emocjonalnych, komunikacji oraz chęci zabawy;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nauczyciele przygotowują dzieci do wykonywania czynności złożonych, takich jak liczenie, czytanie, a nawet pisanie, zgodnie z fizjologią i naturą pojawiania się tych procesów;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poprzez zabawę nauczyciele wdrażają dziecko do poznawania alfabetu liter drukowanych;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dziecko czynności złożonych nie uczy się z udziałem całej grupy, lecz przygotowuje się do nauki czytania i pisania oraz uczestniczy w procesie alfabetyzacji;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nauczyciele diagnozują, obserwują dzieci i twórczo organizują przestrzeń ich rozwoju, włączając do zabaw i doświadczeń przedszkolnych potencjał tkwiący w dzieciach oraz ich zaciekawienie elementami otoczenia;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nauczyciele, w procesie kształcenia, zwracają uwagę na konieczność tworzenia stosownych nawyków ruchowych u dzieci, które będą niezbędne, aby rozpocząć naukę w szkole, a także na rolę poznawania wielozmysłowego;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organizowane są zajęcia rytmiki, które powinny być prowadzone w każdej grupie wiekowej oraz gimnastyki, ze szczególnym uwzględnieniem ćwiczeń zapobiegających wadom postawy;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dzieci są przygotowywane do posługiwania się językiem obcym nowożytnym poprzez osłuchanie się z językiem obcym w różnych sytuacjach życia codziennego;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aranżacja przestrzeni wpływa na aktywność wychowanków i pozwala dzieciom na podejmowanie różnorodnych form działania w stałych i czasowych kącikach zainteresowań;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zabawki i pomoce dydaktyczne służą motywowaniu dzieci do podejmowania samodzielnego działania, odkrywania zjawisk oraz zachodzących procesów, utrwalania zdobytej wiedzy i umiejętności, inspirowania do prowadzenia własnych eksperymentów, a każde dziecko ma możliwość korzystania z nich bez nieuzasadnionych ograniczeń czasowych;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w salach są odpowiednio wyposażone miejsca przeznaczone na odpoczynek dzieci;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stwarzane są warunki do celebrowania posiłków (kulturalne, spokojne ich spożywanie połączone z nauką posługiwania się sztućcami), a także wybierania potraw przez dzieci (walory odżywcze i zdrowotne produktów), a nawet ich komponowania;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aranżacja wnętrz umożliwia dzieciom podejmowanie prac porządkowych.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/>
      </w:pPr>
      <w:r>
        <w:rPr/>
        <w:t>Zadania związane ze wspomaganiem indywidualnego rozwoju dziecka przedszkole realizuje poprzez: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organizowanie odpowiednich warunków do zabawy, aktywnego działania i eksperymentowania poprzez różnicowanie zadań;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stosowanie aktywizujących metod nauczania oraz form pracy indywidualnej i zespołowej;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rozbudzanie ciekawości poznawczej, zachęcanie do aktywności badawczej, wyrażania własnych myśli i przeżyć;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rozwijanie wrażliwości estetycznej, tworzenie warunków do rozwijania wyobraźni, fantazji oraz ekspresji plastycznej, muzycznej, ruchowej i werbalnej;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tworzenie warunków do prezentowania talentów i uzdolnień dzieci;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zapewnienie warunków do harmonijnego rozwoju fizycznego i kształtowania zachowań prozdrowotnych;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organizowanie różnorodnych sytuacji edukacyjnych sprzyjających nawiązywaniu kontaktów społecznych;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wspomaganie rodziny w wychowaniu dziecka i przygotowania go do nauki w szkole, w tym: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/>
      </w:pPr>
      <w:r>
        <w:rPr/>
        <w:t>rozpoznanie możliwości i potrzeb rozwojowych dziecka i podjęcie w razie      potrzeby wczesnej interwencji specjalistycznej;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/>
      </w:pPr>
      <w:r>
        <w:rPr/>
        <w:t>informowanie na bieżąco rodziców o postępach dzieci;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/>
      </w:pPr>
      <w:r>
        <w:rPr/>
        <w:t>wspólne z rodzicami uzgadnianie kierunków i zakresu zadań realizowanych      przez przedszkole.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/>
      </w:pPr>
      <w:r>
        <w:rPr/>
        <w:t>Dla dziecka posiadającego orzeczenie o potrzebie kształcenia specjalnego opracowuje się indywidualny program edukacyjno-terapeutyczny, uwzględniający zadania zawarte w orzeczeniu o potrzebie kształcenia specjalnego, dostosowany do indywidualnych potrzeb rozwojowych i edukacyjnych oraz możliwości psychofizycznych dziecka.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/>
        <w:t>Rozdział 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Organy przedszkola</w:t>
      </w:r>
    </w:p>
    <w:p>
      <w:pPr>
        <w:pStyle w:val="Normal"/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Organami przedszkola są: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/>
        <w:t>dyrektor przedszkola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/>
        <w:t>Rada Pedagogiczna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/>
      </w:pPr>
      <w:r>
        <w:rPr/>
        <w:t>Rada Rodziców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Przedszkolem kieruje dyrektor.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Dyrektora powołuje i odwołuje organ prowadzący zgodnie z odrębnymi przepisami.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W przypadku nieobecności dyrektora przedszkola zastępuje go inny nauczyciel przedszkola wyznaczony przez organ prowadzący.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>Do zadań dyrektora w szczególności należą: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kierowanie bieżącą działalnością przedszkola i reprezentowanie go na zewnątrz;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 xml:space="preserve">sprawowanie nadzoru pedagogicznego zgodnie z odrębnymi przepisami; 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sprawowanie opieki nad dziećmi oraz stwarzanie warunków harmonijnego rozwoju psychofizycznego poprzez aktywne działania prozdrowotne;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realizowanie uchwał rady pedagogicznej, podjętych w ramach kompetencji stanowiących rady;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dysponowanie środkami określonymi w planie finansowym przedszkola, zaopiniowanym przez radę pedagogiczną oraz ponoszenie odpowiedzialności za ich prawidłowe wykorzystanie;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wykonywanie zadań związanych z zapewnieniem bezpieczeństwa dzieciom i nauczycielom w czasie zajęć organizowanych przez przedszkole;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współdziałanie ze szkołami wyższymi oraz zakładami kształcenia nauczycieli                              w organizacji praktyk pedagogicznych;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stwarzanie warunków do działania w przedszkolu: wolontariuszy, stowarzyszeń i  innych organizacji, których celem statutowym jest działalność wychowawcza lub rozszerzenie i wzbogacenie form działalności dydaktycznej, wychowawczej, opiekuńczej i innowacyjnej przedszkola;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informowanie dyrektora szkoły w obwodzie, którego dziecko mieszka o spełnianiu przez dziecko obowiązku odbywania rocznego przygotowania przedszkolnego oraz o zmianach w tym zakresie;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realizacja zaleceń wynikających z orzeczenia o potrzebie kształcenia specjalnego dziecka;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współpraca z Radą Pedagogiczną, Radą Rodziców i rodzicami oraz środowiskiem lokalnym.</w:t>
      </w:r>
    </w:p>
    <w:p>
      <w:pPr>
        <w:pStyle w:val="ListParagraph"/>
        <w:numPr>
          <w:ilvl w:val="0"/>
          <w:numId w:val="22"/>
        </w:numPr>
        <w:spacing w:lineRule="auto" w:line="276"/>
        <w:jc w:val="both"/>
        <w:rPr/>
      </w:pPr>
      <w:r>
        <w:rPr/>
        <w:t xml:space="preserve">Dyrektor jest kierownikiem zakładu pracy dla zatrudnionych w przedszkolu nauczycieli i pracowników nie będących nauczycielami. Dyrektor w szczególności decyduje </w:t>
        <w:br/>
        <w:t>w sprawach:</w:t>
      </w:r>
    </w:p>
    <w:p>
      <w:pPr>
        <w:pStyle w:val="ListParagraph"/>
        <w:numPr>
          <w:ilvl w:val="0"/>
          <w:numId w:val="23"/>
        </w:numPr>
        <w:spacing w:lineRule="auto" w:line="276"/>
        <w:jc w:val="both"/>
        <w:rPr/>
      </w:pPr>
      <w:r>
        <w:rPr/>
        <w:t>zatrudniania i zwalniania nauczycieli oraz innych pracowników przedszkola;</w:t>
      </w:r>
    </w:p>
    <w:p>
      <w:pPr>
        <w:pStyle w:val="ListParagraph"/>
        <w:numPr>
          <w:ilvl w:val="0"/>
          <w:numId w:val="23"/>
        </w:numPr>
        <w:spacing w:lineRule="auto" w:line="276"/>
        <w:jc w:val="both"/>
        <w:rPr/>
      </w:pPr>
      <w:r>
        <w:rPr/>
        <w:t>przyznawania nagród oraz wymierzania kar porządkowych nauczycielom i innym pracownikom przedszkola;</w:t>
      </w:r>
    </w:p>
    <w:p>
      <w:pPr>
        <w:pStyle w:val="ListParagraph"/>
        <w:numPr>
          <w:ilvl w:val="0"/>
          <w:numId w:val="23"/>
        </w:numPr>
        <w:spacing w:lineRule="auto" w:line="276"/>
        <w:jc w:val="both"/>
        <w:rPr/>
      </w:pPr>
      <w:r>
        <w:rPr/>
        <w:t>występowania z wnioskami, po zasięgnięciu opinii Rady Pedagogicznej,                        w sprawie odznaczeń, nagród i innych wyróżnień dla nauczycieli oraz pozostałych pracowników.</w:t>
      </w:r>
    </w:p>
    <w:p>
      <w:pPr>
        <w:pStyle w:val="ListParagraph"/>
        <w:numPr>
          <w:ilvl w:val="0"/>
          <w:numId w:val="22"/>
        </w:numPr>
        <w:spacing w:lineRule="auto" w:line="276"/>
        <w:jc w:val="both"/>
        <w:rPr/>
      </w:pPr>
      <w:r>
        <w:rPr/>
        <w:t>Dyrektor wspomaga nauczycieli w osiąganiu wysokiej jakości ich pracy w szczególności poprzez:</w:t>
      </w:r>
    </w:p>
    <w:p>
      <w:pPr>
        <w:pStyle w:val="ListParagraph"/>
        <w:numPr>
          <w:ilvl w:val="0"/>
          <w:numId w:val="24"/>
        </w:numPr>
        <w:spacing w:lineRule="auto" w:line="276"/>
        <w:jc w:val="both"/>
        <w:rPr/>
      </w:pPr>
      <w:r>
        <w:rPr/>
        <w:t>udzielanie instruktażu po odbytych obserwacjach zajęć edukacyjnych oraz bieżących kontrolach pracy nauczycieli;</w:t>
      </w:r>
    </w:p>
    <w:p>
      <w:pPr>
        <w:pStyle w:val="ListParagraph"/>
        <w:numPr>
          <w:ilvl w:val="0"/>
          <w:numId w:val="24"/>
        </w:numPr>
        <w:spacing w:lineRule="auto" w:line="276"/>
        <w:jc w:val="both"/>
        <w:rPr/>
      </w:pPr>
      <w:r>
        <w:rPr/>
        <w:t>ocenianie pracy nauczycieli zgodnie z odrębnymi przepisami;</w:t>
      </w:r>
    </w:p>
    <w:p>
      <w:pPr>
        <w:pStyle w:val="ListParagraph"/>
        <w:numPr>
          <w:ilvl w:val="0"/>
          <w:numId w:val="24"/>
        </w:numPr>
        <w:spacing w:lineRule="auto" w:line="276"/>
        <w:jc w:val="both"/>
        <w:rPr/>
      </w:pPr>
      <w:r>
        <w:rPr/>
        <w:t>organizację doskonalenia zawodowego nauczycieli.</w:t>
      </w:r>
    </w:p>
    <w:p>
      <w:pPr>
        <w:pStyle w:val="Normal"/>
        <w:numPr>
          <w:ilvl w:val="0"/>
          <w:numId w:val="69"/>
        </w:numPr>
        <w:spacing w:lineRule="auto" w:line="276"/>
        <w:jc w:val="both"/>
        <w:rPr/>
      </w:pPr>
      <w:r>
        <w:rPr/>
        <w:t>Dyrektor odpowiedzialny jest w szczególności za:</w:t>
      </w:r>
    </w:p>
    <w:p>
      <w:pPr>
        <w:pStyle w:val="ListParagraph"/>
        <w:numPr>
          <w:ilvl w:val="0"/>
          <w:numId w:val="25"/>
        </w:numPr>
        <w:spacing w:lineRule="auto" w:line="276"/>
        <w:jc w:val="both"/>
        <w:rPr/>
      </w:pPr>
      <w:r>
        <w:rPr/>
        <w:t>organizację pracy kancelarii, w tym prowadzenie dokumentacji przedszkola;</w:t>
      </w:r>
    </w:p>
    <w:p>
      <w:pPr>
        <w:pStyle w:val="ListParagraph"/>
        <w:numPr>
          <w:ilvl w:val="0"/>
          <w:numId w:val="25"/>
        </w:numPr>
        <w:spacing w:lineRule="auto" w:line="276"/>
        <w:jc w:val="both"/>
        <w:rPr/>
      </w:pPr>
      <w:r>
        <w:rPr/>
        <w:t>sporządzenie arkusza organizacji pracy przedszkola;</w:t>
      </w:r>
    </w:p>
    <w:p>
      <w:pPr>
        <w:pStyle w:val="ListParagraph"/>
        <w:numPr>
          <w:ilvl w:val="0"/>
          <w:numId w:val="25"/>
        </w:numPr>
        <w:spacing w:lineRule="auto" w:line="276"/>
        <w:jc w:val="both"/>
        <w:rPr/>
      </w:pPr>
      <w:r>
        <w:rPr/>
        <w:t>prawidłowy przebieg stażu w związku z ubieganiem się nauczyciela o stopień awansu zawodowego;</w:t>
      </w:r>
    </w:p>
    <w:p>
      <w:pPr>
        <w:pStyle w:val="ListParagraph"/>
        <w:numPr>
          <w:ilvl w:val="0"/>
          <w:numId w:val="25"/>
        </w:numPr>
        <w:spacing w:lineRule="auto" w:line="276"/>
        <w:jc w:val="both"/>
        <w:rPr/>
      </w:pPr>
      <w:r>
        <w:rPr/>
        <w:t xml:space="preserve">pracę komisję kwalifikacyjnej dla nauczycieli ubiegających się o awans zawodowy na stopień nauczyciela kontraktowego; </w:t>
      </w:r>
    </w:p>
    <w:p>
      <w:pPr>
        <w:pStyle w:val="ListParagraph"/>
        <w:numPr>
          <w:ilvl w:val="0"/>
          <w:numId w:val="25"/>
        </w:numPr>
        <w:spacing w:lineRule="auto" w:line="276"/>
        <w:jc w:val="both"/>
        <w:rPr/>
      </w:pPr>
      <w:r>
        <w:rPr/>
        <w:t>realizację zaleceń, wskazówek i uwag ustalonych przez organ prowadzący oraz sprawujący nadzór pedagogiczny;</w:t>
      </w:r>
    </w:p>
    <w:p>
      <w:pPr>
        <w:pStyle w:val="ListParagraph"/>
        <w:numPr>
          <w:ilvl w:val="0"/>
          <w:numId w:val="25"/>
        </w:numPr>
        <w:spacing w:lineRule="auto" w:line="276"/>
        <w:jc w:val="both"/>
        <w:rPr/>
      </w:pPr>
      <w:r>
        <w:rPr/>
        <w:t>rozpatrywanie wniosków, skarg i zażaleń zgodnie z wewnętrznym regulaminem</w:t>
      </w:r>
    </w:p>
    <w:p>
      <w:pPr>
        <w:pStyle w:val="ListParagraph"/>
        <w:numPr>
          <w:ilvl w:val="0"/>
          <w:numId w:val="25"/>
        </w:numPr>
        <w:spacing w:lineRule="auto" w:line="276"/>
        <w:jc w:val="both"/>
        <w:rPr/>
      </w:pPr>
      <w:r>
        <w:rPr/>
        <w:t>stwarzanie w przedszkolu atmosfery akceptacji, współpracy i wzajemnej życzliwości.</w:t>
      </w:r>
    </w:p>
    <w:p>
      <w:pPr>
        <w:pStyle w:val="ListParagraph"/>
        <w:numPr>
          <w:ilvl w:val="0"/>
          <w:numId w:val="69"/>
        </w:numPr>
        <w:spacing w:lineRule="auto" w:line="276"/>
        <w:jc w:val="both"/>
        <w:rPr/>
      </w:pPr>
      <w:r>
        <w:rPr/>
        <w:t>Dyrektor przedszkola przedstawia Radzie Pedagogicznej, nie rzadziej niż 2 razy w roku szkolnym, ogólne wnioski wynikające ze sprawowanego nadzoru pedagogicznego oraz informuje o działalności przedszkola.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8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W przedszkolu działa Rada Pedagogiczna, która jest kolegialnym organem przedszkola w zakresie jej statutowych zadań dotyczących kształcenia, wychowania i opieki.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W skład Rady Pedagogicznej wchodzą: dyrektor przedszkola i wszyscy nauczyciele zatrudnieni w przedszkolu.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W zebraniach Rady Pedagogicznej mogą brać udział, z głosem doradczym, osoby zapraszane przez jej przewodniczącego za zgodą lub na wniosek Rady Pedagogicznej, w tym przedstawiciele stowarzyszeń i innych organizacji, których celem statutowym jest działalność wychowawcza lub rozszerzenie i wzbogacenie form działalności dydaktycznej, wychowawczej i opiekuńczej przedszkola.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Przewodniczącym Rady Pedagogicznej jest dyrektor przedszkola.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Przewodniczący prowadzi i przygotowuje zebrania Rady Pedagogicznej oraz odpowiada za zawiadomienie wszystkich jej członków o terminie i porządku zebrania zgodnie z regulaminem Rady.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Zebrania Rady Pedagogicznej są organizowane przed rozpoczęciem roku szkolnego, po zakończeniu roku szkolnego oraz w miarę bieżących potrzeb.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Zebrania mogą być organizowane na wniosek organu sprawującego nadzór pedagogiczny, z inicjatywy dyrektora, organu prowadzącego przedszkole albo co najmniej 1/3 członków Rady Pedagogicznej.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Do kompetencji stanowiących Rady Pedagogicznej należy: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zatwierdzanie planów pracy przedszkola;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podejmowanie uchwał w sprawie eksperymentów pedagogicznych w przedszkolu, po zaopiniowaniu ich projektów przez Radę Rodziców;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ustalanie organizacji doskonalenia zawodowego nauczycieli;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podejmowanie uchwał w sprawie skreśleń z listy dzieci uczęszczających  do przedszkola;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ustalenie sposobu wykorzystania wyników nadzoru pedagogicznego, w tym sprawowanego nad przedszkolem przez organ sprawujący nadzór pedagogiczny, w celu doskonalenia pracy przedszkola;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ustalanie regulaminu swojej działalności;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uchwalenie zmian do statutu przedszkola.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Rada Pedagogiczna opiniuje w szczególności: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>organizację pracy przedszkola, w tym zwłaszcza tygodniowy rozkład zajęć;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>projekt planu finansowego przedszkola;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>wnioski dyrektora o przyznanie nauczycielom odznaczeń, nagród i wyróżnień;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>pracę dyrektora w przypadku ustalenia przez inne organy oceny jego pracy;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>propozycje dyrektora w sprawach przydziału nauczycielom stałych prac i zajęć w ramach wynagrodzenia zasadniczego oraz dodatkowo płatnych zajęć dydaktycznych, wychowawczych i opiekuńczych.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Do uprawnień Rady Pedagogicznej należy w szczególności:</w:t>
      </w:r>
    </w:p>
    <w:p>
      <w:pPr>
        <w:pStyle w:val="ListParagraph"/>
        <w:numPr>
          <w:ilvl w:val="0"/>
          <w:numId w:val="28"/>
        </w:numPr>
        <w:spacing w:lineRule="auto" w:line="276"/>
        <w:jc w:val="both"/>
        <w:rPr/>
      </w:pPr>
      <w:r>
        <w:rPr/>
        <w:t>wnioskowanie o nadanie imienia przedszkolu;</w:t>
      </w:r>
    </w:p>
    <w:p>
      <w:pPr>
        <w:pStyle w:val="ListParagraph"/>
        <w:numPr>
          <w:ilvl w:val="0"/>
          <w:numId w:val="28"/>
        </w:numPr>
        <w:spacing w:lineRule="auto" w:line="276"/>
        <w:jc w:val="both"/>
        <w:rPr/>
      </w:pPr>
      <w:r>
        <w:rPr/>
        <w:t>możliwość wystąpienia z wnioskiem o odwołanie nauczyciela ze stanowiska dyrektora przedszkola;</w:t>
      </w:r>
    </w:p>
    <w:p>
      <w:pPr>
        <w:pStyle w:val="ListParagraph"/>
        <w:numPr>
          <w:ilvl w:val="0"/>
          <w:numId w:val="28"/>
        </w:numPr>
        <w:spacing w:lineRule="auto" w:line="276"/>
        <w:jc w:val="both"/>
        <w:rPr/>
      </w:pPr>
      <w:r>
        <w:rPr/>
        <w:t>wnioskowanie o określenie ramowego rozkładu dnia w przedszkolu;</w:t>
      </w:r>
    </w:p>
    <w:p>
      <w:pPr>
        <w:pStyle w:val="ListParagraph"/>
        <w:numPr>
          <w:ilvl w:val="0"/>
          <w:numId w:val="28"/>
        </w:numPr>
        <w:spacing w:lineRule="auto" w:line="276"/>
        <w:jc w:val="both"/>
        <w:rPr/>
      </w:pPr>
      <w:r>
        <w:rPr/>
        <w:t xml:space="preserve">delegowanie przedstawicieli Rady Pedagogicznej do komisji konkursowej wyłaniającej kandydata na stanowisko dyrektora przedszkola; </w:t>
      </w:r>
    </w:p>
    <w:p>
      <w:pPr>
        <w:pStyle w:val="ListParagraph"/>
        <w:numPr>
          <w:ilvl w:val="0"/>
          <w:numId w:val="28"/>
        </w:numPr>
        <w:spacing w:lineRule="auto" w:line="276"/>
        <w:jc w:val="both"/>
        <w:rPr/>
      </w:pPr>
      <w:r>
        <w:rPr/>
        <w:t>wybór przedstawiciela Rady Pedagogicznej do zespołu rozpatrującego odwołanie nauczyciela od oceny pracy.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Uchwały Rady Pedagogicznej są podejmowane zwykłą większością głosów w obecności co najmniej połowy jej członków.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Dyrektor przedszkola wstrzymuje wykonanie uchwał niezgodnych z przepisami prawa. Sposób postępowania w przypadku wstrzymania uchwały określa ustawa.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Zebrania Rady Pedagogicznej są protokołowane.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/>
        <w:t>Rada Pedagogiczna działa w oparciu o regulamin Rady Pedagogicznej, o którym mowa w ust. 8 pkt.6, który w szczególności określa:</w:t>
      </w:r>
    </w:p>
    <w:p>
      <w:pPr>
        <w:pStyle w:val="ListParagraph"/>
        <w:numPr>
          <w:ilvl w:val="0"/>
          <w:numId w:val="29"/>
        </w:numPr>
        <w:spacing w:lineRule="auto" w:line="276"/>
        <w:jc w:val="both"/>
        <w:rPr/>
      </w:pPr>
      <w:r>
        <w:rPr/>
        <w:t>organizację wewnętrzną Rady Pedagogicznej;</w:t>
      </w:r>
    </w:p>
    <w:p>
      <w:pPr>
        <w:pStyle w:val="ListParagraph"/>
        <w:numPr>
          <w:ilvl w:val="0"/>
          <w:numId w:val="29"/>
        </w:numPr>
        <w:spacing w:lineRule="auto" w:line="276"/>
        <w:jc w:val="both"/>
        <w:rPr/>
      </w:pPr>
      <w:r>
        <w:rPr/>
        <w:t>zadania i obowiązki przewodniczącego Rady Pedagogicznej;</w:t>
      </w:r>
    </w:p>
    <w:p>
      <w:pPr>
        <w:pStyle w:val="ListParagraph"/>
        <w:numPr>
          <w:ilvl w:val="0"/>
          <w:numId w:val="29"/>
        </w:numPr>
        <w:spacing w:lineRule="auto" w:line="276"/>
        <w:jc w:val="both"/>
        <w:rPr/>
      </w:pPr>
      <w:r>
        <w:rPr/>
        <w:t>zadania i obowiązki członków Rady Pedagogicznej;</w:t>
      </w:r>
    </w:p>
    <w:p>
      <w:pPr>
        <w:pStyle w:val="ListParagraph"/>
        <w:numPr>
          <w:ilvl w:val="0"/>
          <w:numId w:val="29"/>
        </w:numPr>
        <w:spacing w:lineRule="auto" w:line="276"/>
        <w:jc w:val="both"/>
        <w:rPr/>
      </w:pPr>
      <w:r>
        <w:rPr/>
        <w:t>sposób zawiadamiania wszystkich członków o terminie i porządku zebrania rady;</w:t>
      </w:r>
    </w:p>
    <w:p>
      <w:pPr>
        <w:pStyle w:val="ListParagraph"/>
        <w:numPr>
          <w:ilvl w:val="0"/>
          <w:numId w:val="29"/>
        </w:numPr>
        <w:spacing w:lineRule="auto" w:line="276"/>
        <w:jc w:val="both"/>
        <w:rPr/>
      </w:pPr>
      <w:r>
        <w:rPr/>
        <w:t>formy i sposób protokołowania zebrań Rady Pedagogicznej;</w:t>
      </w:r>
    </w:p>
    <w:p>
      <w:pPr>
        <w:pStyle w:val="ListParagraph"/>
        <w:numPr>
          <w:ilvl w:val="0"/>
          <w:numId w:val="29"/>
        </w:numPr>
        <w:spacing w:lineRule="auto" w:line="276"/>
        <w:jc w:val="both"/>
        <w:rPr>
          <w:i/>
          <w:i/>
        </w:rPr>
      </w:pPr>
      <w:r>
        <w:rPr/>
        <w:t>tryb podejmowania uchwał Rady Pedagogicznej</w:t>
      </w:r>
      <w:r>
        <w:rPr>
          <w:i/>
        </w:rPr>
        <w:t>.</w:t>
      </w:r>
    </w:p>
    <w:p>
      <w:pPr>
        <w:pStyle w:val="ListParagraph"/>
        <w:spacing w:lineRule="auto" w:line="276"/>
        <w:ind w:left="1080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9</w:t>
      </w:r>
    </w:p>
    <w:p>
      <w:pPr>
        <w:pStyle w:val="ListParagraph"/>
        <w:numPr>
          <w:ilvl w:val="0"/>
          <w:numId w:val="70"/>
        </w:numPr>
        <w:spacing w:lineRule="auto" w:line="276"/>
        <w:jc w:val="both"/>
        <w:rPr/>
      </w:pPr>
      <w:r>
        <w:rPr/>
        <w:t>W przedszkolu działa Rada Rodziców, która reprezentuje ogół rodziców dzieci.</w:t>
      </w:r>
    </w:p>
    <w:p>
      <w:pPr>
        <w:pStyle w:val="ListParagraph"/>
        <w:numPr>
          <w:ilvl w:val="0"/>
          <w:numId w:val="70"/>
        </w:numPr>
        <w:spacing w:lineRule="auto" w:line="276"/>
        <w:jc w:val="both"/>
        <w:rPr/>
      </w:pPr>
      <w:r>
        <w:rPr/>
        <w:t>W skład Rady Rodziców wchodzi po jednym przedstawicielu rad oddziałowych, wybranych w tajnych wyborach przez zebranych rodziców dzieci danego oddziału.</w:t>
      </w:r>
    </w:p>
    <w:p>
      <w:pPr>
        <w:pStyle w:val="ListParagraph"/>
        <w:numPr>
          <w:ilvl w:val="0"/>
          <w:numId w:val="70"/>
        </w:numPr>
        <w:spacing w:lineRule="auto" w:line="276"/>
        <w:jc w:val="both"/>
        <w:rPr/>
      </w:pPr>
      <w:r>
        <w:rPr/>
        <w:t>W wyborach, o których mowa w ust. 2, jedno dziecko reprezentuje jeden rodzic. Wybory przeprowadza się na pierwszym zebraniu rodziców w każdym roku szkolnym.</w:t>
      </w:r>
    </w:p>
    <w:p>
      <w:pPr>
        <w:pStyle w:val="ListParagraph"/>
        <w:numPr>
          <w:ilvl w:val="0"/>
          <w:numId w:val="70"/>
        </w:numPr>
        <w:spacing w:lineRule="auto" w:line="276"/>
        <w:jc w:val="both"/>
        <w:rPr/>
      </w:pPr>
      <w:r>
        <w:rPr/>
        <w:t>W celu wspierania działalności statutowej Przedszkola, Rada Rodziców może gromadzić fundusze z dobrowolnych składek rodziców oraz innych źródeł.</w:t>
      </w:r>
    </w:p>
    <w:p>
      <w:pPr>
        <w:pStyle w:val="ListParagraph"/>
        <w:numPr>
          <w:ilvl w:val="0"/>
          <w:numId w:val="70"/>
        </w:numPr>
        <w:spacing w:lineRule="auto" w:line="276"/>
        <w:jc w:val="both"/>
        <w:rPr/>
      </w:pPr>
      <w:r>
        <w:rPr/>
        <w:t>Rada Rodziców uchwala regulamin swojej działalności, w którym w szczególności określa:</w:t>
      </w:r>
    </w:p>
    <w:p>
      <w:pPr>
        <w:pStyle w:val="ListParagraph"/>
        <w:numPr>
          <w:ilvl w:val="0"/>
          <w:numId w:val="71"/>
        </w:numPr>
        <w:spacing w:lineRule="auto" w:line="276"/>
        <w:jc w:val="both"/>
        <w:rPr/>
      </w:pPr>
      <w:r>
        <w:rPr/>
        <w:t>wewnętrzną strukturę i tryb pracy rady;</w:t>
      </w:r>
    </w:p>
    <w:p>
      <w:pPr>
        <w:pStyle w:val="ListParagraph"/>
        <w:numPr>
          <w:ilvl w:val="0"/>
          <w:numId w:val="71"/>
        </w:numPr>
        <w:spacing w:lineRule="auto" w:line="276"/>
        <w:jc w:val="both"/>
        <w:rPr/>
      </w:pPr>
      <w:r>
        <w:rPr/>
        <w:t>szczegółowy tryb przeprowadzania wyborów do rad oddziałowych oraz przedstawicieli rad oddziałowych do Rady Rodziców;</w:t>
      </w:r>
    </w:p>
    <w:p>
      <w:pPr>
        <w:pStyle w:val="ListParagraph"/>
        <w:numPr>
          <w:ilvl w:val="0"/>
          <w:numId w:val="71"/>
        </w:numPr>
        <w:spacing w:lineRule="auto" w:line="276"/>
        <w:jc w:val="both"/>
        <w:rPr/>
      </w:pPr>
      <w:r>
        <w:rPr/>
        <w:t>zasady wydatkowania funduszy Rady Rodziców, o których mowa w ust.4.</w:t>
      </w:r>
    </w:p>
    <w:p>
      <w:pPr>
        <w:pStyle w:val="ListParagraph"/>
        <w:numPr>
          <w:ilvl w:val="0"/>
          <w:numId w:val="70"/>
        </w:numPr>
        <w:spacing w:lineRule="auto" w:line="276"/>
        <w:jc w:val="both"/>
        <w:rPr/>
      </w:pPr>
      <w:r>
        <w:rPr/>
        <w:t>Do kompetencji Rady Rodziców należy:</w:t>
      </w:r>
    </w:p>
    <w:p>
      <w:pPr>
        <w:pStyle w:val="ListParagraph"/>
        <w:numPr>
          <w:ilvl w:val="0"/>
          <w:numId w:val="72"/>
        </w:numPr>
        <w:spacing w:lineRule="auto" w:line="276"/>
        <w:jc w:val="both"/>
        <w:rPr/>
      </w:pPr>
      <w:r>
        <w:rPr/>
        <w:t>opiniowanie programu i harmonogramu poprawy efektywności kształcenia lub wychowania przedszkola;</w:t>
      </w:r>
    </w:p>
    <w:p>
      <w:pPr>
        <w:pStyle w:val="ListParagraph"/>
        <w:numPr>
          <w:ilvl w:val="0"/>
          <w:numId w:val="72"/>
        </w:numPr>
        <w:spacing w:lineRule="auto" w:line="276"/>
        <w:jc w:val="both"/>
        <w:rPr/>
      </w:pPr>
      <w:r>
        <w:rPr/>
        <w:t>opiniowanie projektu planu finansowego składanego przez dyrektora przedszkola;</w:t>
      </w:r>
    </w:p>
    <w:p>
      <w:pPr>
        <w:pStyle w:val="ListParagraph"/>
        <w:numPr>
          <w:ilvl w:val="0"/>
          <w:numId w:val="72"/>
        </w:numPr>
        <w:spacing w:lineRule="auto" w:line="276"/>
        <w:jc w:val="both"/>
        <w:rPr/>
      </w:pPr>
      <w:r>
        <w:rPr/>
        <w:t>uchwalenie regulaminu swojej działalności;</w:t>
      </w:r>
    </w:p>
    <w:p>
      <w:pPr>
        <w:pStyle w:val="ListParagraph"/>
        <w:numPr>
          <w:ilvl w:val="0"/>
          <w:numId w:val="72"/>
        </w:numPr>
        <w:spacing w:lineRule="auto" w:line="276"/>
        <w:jc w:val="both"/>
        <w:rPr/>
      </w:pPr>
      <w:r>
        <w:rPr/>
        <w:t>opiniowanie projektu eksperymentu pedagogicznego wdrażanego w przedszkolu;</w:t>
      </w:r>
    </w:p>
    <w:p>
      <w:pPr>
        <w:pStyle w:val="ListParagraph"/>
        <w:numPr>
          <w:ilvl w:val="0"/>
          <w:numId w:val="72"/>
        </w:numPr>
        <w:spacing w:lineRule="auto" w:line="276"/>
        <w:jc w:val="both"/>
        <w:rPr/>
      </w:pPr>
      <w:r>
        <w:rPr/>
        <w:t>wydanie opinii, na wniosek dyrektora przedszkola, o pracy nauczyciela ubiegającego się o ocenę dorobku zawodowego za okres stażu;</w:t>
      </w:r>
    </w:p>
    <w:p>
      <w:pPr>
        <w:pStyle w:val="ListParagraph"/>
        <w:numPr>
          <w:ilvl w:val="0"/>
          <w:numId w:val="72"/>
        </w:numPr>
        <w:spacing w:lineRule="auto" w:line="276"/>
        <w:jc w:val="both"/>
        <w:rPr/>
      </w:pPr>
      <w:r>
        <w:rPr/>
        <w:t>wnioskowanie do dyrektora przedszkola o dokonanie oceny pracy nauczyciela;</w:t>
      </w:r>
    </w:p>
    <w:p>
      <w:pPr>
        <w:pStyle w:val="ListParagraph"/>
        <w:numPr>
          <w:ilvl w:val="0"/>
          <w:numId w:val="72"/>
        </w:numPr>
        <w:spacing w:lineRule="auto" w:line="276"/>
        <w:jc w:val="both"/>
        <w:rPr/>
      </w:pPr>
      <w:r>
        <w:rPr/>
        <w:t>występowanie do dyrektora i innych organów przedszkola, organu prowadzącego przedszkole oraz organu sprawującego nadzór pedagogiczny z wnioskami i opiniami we wszystkich sprawach przedszkola;</w:t>
      </w:r>
    </w:p>
    <w:p>
      <w:pPr>
        <w:pStyle w:val="ListParagraph"/>
        <w:numPr>
          <w:ilvl w:val="0"/>
          <w:numId w:val="72"/>
        </w:numPr>
        <w:spacing w:lineRule="auto" w:line="276"/>
        <w:jc w:val="both"/>
        <w:rPr/>
      </w:pPr>
      <w:r>
        <w:rPr/>
        <w:t>wspólne z dyrektorem wnioskowanie do organu prowadzącego w sprawie ustalenia przerw w funkcjonowaniu przedszkola;</w:t>
      </w:r>
    </w:p>
    <w:p>
      <w:pPr>
        <w:pStyle w:val="ListParagraph"/>
        <w:numPr>
          <w:ilvl w:val="0"/>
          <w:numId w:val="72"/>
        </w:numPr>
        <w:spacing w:lineRule="auto" w:line="276"/>
        <w:jc w:val="both"/>
        <w:rPr/>
      </w:pPr>
      <w:r>
        <w:rPr/>
        <w:t>delegowanie dwóch przedstawicieli do komisji konkursowej wyłaniającej kandydata na stanowisko dyrektora przedszkola;</w:t>
      </w:r>
    </w:p>
    <w:p>
      <w:pPr>
        <w:pStyle w:val="ListParagraph"/>
        <w:numPr>
          <w:ilvl w:val="0"/>
          <w:numId w:val="72"/>
        </w:numPr>
        <w:spacing w:lineRule="auto" w:line="276"/>
        <w:jc w:val="both"/>
        <w:rPr/>
      </w:pPr>
      <w:r>
        <w:rPr/>
        <w:t>podjęcie i prowadzenie w przedszkolu działalności przez stowarzyszenia i inne organizacje.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  <w:tab w:val="left" w:pos="993" w:leader="none"/>
        </w:tabs>
        <w:spacing w:lineRule="auto" w:line="276"/>
        <w:jc w:val="both"/>
        <w:rPr/>
      </w:pPr>
      <w:r>
        <w:rPr/>
        <w:t>Organy przedszkola współdziałają ze sobą, w celu stworzenia jak najlepszych warunków rozwoju dzieci oraz podnoszeniu jakości pracy przedszkola.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/>
        <w:t>Organy przedszkola podejmują decyzje i działania w ramach swoich kompetencji.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/>
        <w:t>Organy przedszkola zapewniają bieżącą informację pomiędzy sobą poprzez:</w:t>
      </w:r>
    </w:p>
    <w:p>
      <w:pPr>
        <w:pStyle w:val="ListParagraph"/>
        <w:numPr>
          <w:ilvl w:val="0"/>
          <w:numId w:val="32"/>
        </w:numPr>
        <w:spacing w:lineRule="auto" w:line="276"/>
        <w:jc w:val="both"/>
        <w:rPr/>
      </w:pPr>
      <w:r>
        <w:rPr/>
        <w:t>organizowanie wspólnych spotkań;</w:t>
      </w:r>
    </w:p>
    <w:p>
      <w:pPr>
        <w:pStyle w:val="ListParagraph"/>
        <w:numPr>
          <w:ilvl w:val="0"/>
          <w:numId w:val="32"/>
        </w:numPr>
        <w:spacing w:lineRule="auto" w:line="276"/>
        <w:jc w:val="both"/>
        <w:rPr/>
      </w:pPr>
      <w:r>
        <w:rPr/>
        <w:t>wzajemne zapraszanie przedstawicieli poszczególnych organów na spotkania;</w:t>
      </w:r>
    </w:p>
    <w:p>
      <w:pPr>
        <w:pStyle w:val="ListParagraph"/>
        <w:numPr>
          <w:ilvl w:val="0"/>
          <w:numId w:val="32"/>
        </w:numPr>
        <w:spacing w:lineRule="auto" w:line="276"/>
        <w:jc w:val="both"/>
        <w:rPr/>
      </w:pPr>
      <w:r>
        <w:rPr/>
        <w:t>planowanie i podejmowanie wspólnych działań.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/>
        <w:t>W celu zapewnienia stałego współdziałania poszczególnych organów przedszkola ustala się zasady porozumiewania się i przekazywania informacji o podejmowanych lub planowanych działaniach i decyzjach:</w:t>
      </w:r>
    </w:p>
    <w:p>
      <w:pPr>
        <w:pStyle w:val="ListParagraph"/>
        <w:numPr>
          <w:ilvl w:val="0"/>
          <w:numId w:val="30"/>
        </w:numPr>
        <w:spacing w:lineRule="auto" w:line="276"/>
        <w:jc w:val="both"/>
        <w:rPr/>
      </w:pPr>
      <w:r>
        <w:rPr/>
        <w:t>co najmniej dwa razy w roku odbywać się będą spotkania przedstawicieli organów przedszkola;</w:t>
      </w:r>
    </w:p>
    <w:p>
      <w:pPr>
        <w:pStyle w:val="ListParagraph"/>
        <w:numPr>
          <w:ilvl w:val="0"/>
          <w:numId w:val="30"/>
        </w:numPr>
        <w:spacing w:lineRule="auto" w:line="276"/>
        <w:jc w:val="both"/>
        <w:rPr/>
      </w:pPr>
      <w:r>
        <w:rPr/>
        <w:t>w miarę bieżących potrzeb przewiduje się możliwość spotkania przedstawicieli organów przedszkola;</w:t>
      </w:r>
    </w:p>
    <w:p>
      <w:pPr>
        <w:pStyle w:val="ListParagraph"/>
        <w:numPr>
          <w:ilvl w:val="0"/>
          <w:numId w:val="30"/>
        </w:numPr>
        <w:spacing w:lineRule="auto" w:line="276"/>
        <w:jc w:val="both"/>
        <w:rPr/>
      </w:pPr>
      <w:r>
        <w:rPr/>
        <w:t>w szczególnych przypadkach, na wniosek jednego z organów, może zostać zwołane spotkanie przedstawicieli poszczególnych organów przedszkola.</w:t>
      </w:r>
    </w:p>
    <w:p>
      <w:pPr>
        <w:pStyle w:val="ListParagraph"/>
        <w:numPr>
          <w:ilvl w:val="0"/>
          <w:numId w:val="4"/>
        </w:numPr>
        <w:rPr/>
      </w:pPr>
      <w:r>
        <w:rPr/>
        <w:t>W razie zaistnienia sporu między organami przedszkola ich obowiązkiem jest dążenie do ustalenia form i sposobów rozstrzygnięcia sporu na terenie przedszkola.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/>
        <w:t>Nieporozumienia i spory pomiędzy Radą Pedagogiczną, a Radą Rodziców rozstrzyga dyrektor przedszkola poprzez:</w:t>
      </w:r>
    </w:p>
    <w:p>
      <w:pPr>
        <w:pStyle w:val="ListParagraph"/>
        <w:numPr>
          <w:ilvl w:val="0"/>
          <w:numId w:val="31"/>
        </w:numPr>
        <w:spacing w:lineRule="auto" w:line="276"/>
        <w:jc w:val="both"/>
        <w:rPr/>
      </w:pPr>
      <w:r>
        <w:rPr/>
        <w:t>wysłuchanie każdej z zainteresowanych stron,</w:t>
      </w:r>
    </w:p>
    <w:p>
      <w:pPr>
        <w:pStyle w:val="ListParagraph"/>
        <w:numPr>
          <w:ilvl w:val="0"/>
          <w:numId w:val="31"/>
        </w:numPr>
        <w:spacing w:lineRule="auto" w:line="276"/>
        <w:jc w:val="both"/>
        <w:rPr/>
      </w:pPr>
      <w:r>
        <w:rPr/>
        <w:t>podejmowanie próby wyjaśnienia istoty nieporozumień,</w:t>
      </w:r>
    </w:p>
    <w:p>
      <w:pPr>
        <w:pStyle w:val="ListParagraph"/>
        <w:numPr>
          <w:ilvl w:val="0"/>
          <w:numId w:val="31"/>
        </w:numPr>
        <w:spacing w:lineRule="auto" w:line="276"/>
        <w:jc w:val="both"/>
        <w:rPr/>
      </w:pPr>
      <w:r>
        <w:rPr/>
        <w:t>mediacje,</w:t>
      </w:r>
    </w:p>
    <w:p>
      <w:pPr>
        <w:pStyle w:val="ListParagraph"/>
        <w:numPr>
          <w:ilvl w:val="0"/>
          <w:numId w:val="31"/>
        </w:numPr>
        <w:spacing w:lineRule="auto" w:line="276"/>
        <w:jc w:val="both"/>
        <w:rPr/>
      </w:pPr>
      <w:r>
        <w:rPr/>
        <w:t>umożliwienie stronom spotkania na neutralnym gruncie.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/>
        <w:t>W razie braku rozstrzygnięcia sporu, pomocy udziela ekspert zewnętrzny i jego rozstrzygnięcie jest ostateczne.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/>
        <w:t>W sprawach spornych pomiędzy dyrektorem przedszkola, a organami przedszkola, strony mogą zwracać się o pomoc w rozstrzygnięciu sporu, w zależności od przedmiotu sprawy, do organu prowadzącego lub organu sprawującego nadzór pedagogiczny.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/>
        <w:t>Rozstrzygnięcie organu, do którego wpłynęło pismo (zażalenie, skarga) jest wiążące dla stron.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W przypadku braku możliwości rozstrzygnięcia sporu na terenie przedszkola, strony mogą zwrócić się o pomoc w jego rozstrzygnięciu do mediatora zewnętrznego.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Rozdział 4</w:t>
      </w:r>
    </w:p>
    <w:p>
      <w:pPr>
        <w:pStyle w:val="Normal"/>
        <w:jc w:val="center"/>
        <w:rPr>
          <w:b/>
          <w:b/>
        </w:rPr>
      </w:pPr>
      <w:r>
        <w:rPr>
          <w:b/>
        </w:rPr>
        <w:t>Organizacja przedszkola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11</w:t>
      </w:r>
    </w:p>
    <w:p>
      <w:pPr>
        <w:pStyle w:val="ListParagraph"/>
        <w:numPr>
          <w:ilvl w:val="0"/>
          <w:numId w:val="35"/>
        </w:numPr>
        <w:spacing w:lineRule="auto" w:line="276"/>
        <w:jc w:val="both"/>
        <w:rPr/>
      </w:pPr>
      <w:r>
        <w:rPr/>
        <w:t>Przedszkole funkcjonuje przez cały rok szkolny tj. od 1 września do 31 sierpnia, z wyjątkiem przerw ustalanych corocznie przez organ prowadzący, na wspólny wniosek dyrektora przedszkola i rady rodziców.</w:t>
      </w:r>
    </w:p>
    <w:p>
      <w:pPr>
        <w:pStyle w:val="ListParagraph"/>
        <w:numPr>
          <w:ilvl w:val="0"/>
          <w:numId w:val="35"/>
        </w:numPr>
        <w:spacing w:lineRule="auto" w:line="276"/>
        <w:jc w:val="both"/>
        <w:rPr/>
      </w:pPr>
      <w:r>
        <w:rPr/>
        <w:t>Czas pracy przedszkola jest dostosowany do potrzeb rodziców.</w:t>
      </w:r>
    </w:p>
    <w:p>
      <w:pPr>
        <w:pStyle w:val="ListParagraph"/>
        <w:numPr>
          <w:ilvl w:val="0"/>
          <w:numId w:val="35"/>
        </w:numPr>
        <w:spacing w:lineRule="auto" w:line="276"/>
        <w:jc w:val="both"/>
        <w:rPr/>
      </w:pPr>
      <w:r>
        <w:rPr/>
        <w:t>Godzina zajęć w przedszkolu trwa 60 minut.</w:t>
      </w:r>
    </w:p>
    <w:p>
      <w:pPr>
        <w:pStyle w:val="ListParagraph"/>
        <w:numPr>
          <w:ilvl w:val="0"/>
          <w:numId w:val="35"/>
        </w:numPr>
        <w:spacing w:lineRule="auto" w:line="276"/>
        <w:jc w:val="both"/>
        <w:rPr/>
      </w:pPr>
      <w:r>
        <w:rPr/>
        <w:t>Czas trwania zajęć prowadzonych dodatkowo, w szczególności rytmiki, nauki języka obcego, nauki religii, zajęć rewalidacyjnych powinien być dostosowany do możliwości rozwojowych dzieci i wynosić:</w:t>
      </w:r>
    </w:p>
    <w:p>
      <w:pPr>
        <w:pStyle w:val="ListParagraph"/>
        <w:numPr>
          <w:ilvl w:val="0"/>
          <w:numId w:val="33"/>
        </w:numPr>
        <w:spacing w:lineRule="auto" w:line="276"/>
        <w:jc w:val="both"/>
        <w:rPr/>
      </w:pPr>
      <w:r>
        <w:rPr/>
        <w:t>z dziećmi w wieku 3 -4 lat – około 15 minut;</w:t>
      </w:r>
    </w:p>
    <w:p>
      <w:pPr>
        <w:pStyle w:val="ListParagraph"/>
        <w:numPr>
          <w:ilvl w:val="0"/>
          <w:numId w:val="33"/>
        </w:numPr>
        <w:spacing w:lineRule="auto" w:line="276"/>
        <w:jc w:val="both"/>
        <w:rPr/>
      </w:pPr>
      <w:r>
        <w:rPr/>
        <w:t>z dziećmi w wieku 5 -6 lat – około 30 minut.</w:t>
      </w:r>
    </w:p>
    <w:p>
      <w:pPr>
        <w:pStyle w:val="ListParagraph"/>
        <w:numPr>
          <w:ilvl w:val="0"/>
          <w:numId w:val="35"/>
        </w:numPr>
        <w:spacing w:lineRule="auto" w:line="276"/>
        <w:jc w:val="both"/>
        <w:rPr/>
      </w:pPr>
      <w:r>
        <w:rPr/>
        <w:t>Podstawowe formy działalności dydaktyczno-wychowawczej przedszkola to:</w:t>
      </w:r>
    </w:p>
    <w:p>
      <w:pPr>
        <w:pStyle w:val="ListParagraph"/>
        <w:numPr>
          <w:ilvl w:val="0"/>
          <w:numId w:val="38"/>
        </w:numPr>
        <w:spacing w:lineRule="auto" w:line="276"/>
        <w:jc w:val="both"/>
        <w:rPr/>
      </w:pPr>
      <w:r>
        <w:rPr/>
        <w:t>obowiązkowe zajęcia edukacyjne z całą grupą;</w:t>
      </w:r>
    </w:p>
    <w:p>
      <w:pPr>
        <w:pStyle w:val="ListParagraph"/>
        <w:numPr>
          <w:ilvl w:val="0"/>
          <w:numId w:val="38"/>
        </w:numPr>
        <w:spacing w:lineRule="auto" w:line="276"/>
        <w:jc w:val="both"/>
        <w:rPr/>
      </w:pPr>
      <w:r>
        <w:rPr/>
        <w:t>zajęcia stymulacyjne organizowane w małych zespołach;</w:t>
      </w:r>
    </w:p>
    <w:p>
      <w:pPr>
        <w:pStyle w:val="ListParagraph"/>
        <w:numPr>
          <w:ilvl w:val="0"/>
          <w:numId w:val="38"/>
        </w:numPr>
        <w:spacing w:lineRule="auto" w:line="276"/>
        <w:jc w:val="both"/>
        <w:rPr/>
      </w:pPr>
      <w:r>
        <w:rPr/>
        <w:t>zajęcia dydaktyczno-wyrównawcze i specjalistyczne organizowane dla dzieci mających trudności w nauce oraz inne zajęcia wspomagające rozwój dzieci  z zaburzeniami rozwojowymi;</w:t>
      </w:r>
    </w:p>
    <w:p>
      <w:pPr>
        <w:pStyle w:val="ListParagraph"/>
        <w:numPr>
          <w:ilvl w:val="0"/>
          <w:numId w:val="38"/>
        </w:numPr>
        <w:spacing w:lineRule="auto" w:line="276"/>
        <w:jc w:val="both"/>
        <w:rPr/>
      </w:pPr>
      <w:r>
        <w:rPr/>
        <w:t>sytuacje edukacyjne – stwarzanie dziecku możliwości wyboru zadań, czasu ich realizacji, wyboru partnerów i środków materialnych;</w:t>
      </w:r>
    </w:p>
    <w:p>
      <w:pPr>
        <w:pStyle w:val="ListParagraph"/>
        <w:numPr>
          <w:ilvl w:val="0"/>
          <w:numId w:val="38"/>
        </w:numPr>
        <w:spacing w:lineRule="auto" w:line="276"/>
        <w:jc w:val="both"/>
        <w:rPr/>
      </w:pPr>
      <w:r>
        <w:rPr/>
        <w:t>spontaniczna działalność dzieci;</w:t>
      </w:r>
    </w:p>
    <w:p>
      <w:pPr>
        <w:pStyle w:val="ListParagraph"/>
        <w:numPr>
          <w:ilvl w:val="0"/>
          <w:numId w:val="38"/>
        </w:numPr>
        <w:spacing w:lineRule="auto" w:line="276"/>
        <w:jc w:val="both"/>
        <w:rPr/>
      </w:pPr>
      <w:r>
        <w:rPr/>
        <w:t>zajęcia dodatkowe organizowane za zgodą rodziców.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12</w:t>
      </w:r>
    </w:p>
    <w:p>
      <w:pPr>
        <w:pStyle w:val="ListParagraph"/>
        <w:numPr>
          <w:ilvl w:val="0"/>
          <w:numId w:val="34"/>
        </w:numPr>
        <w:spacing w:lineRule="auto" w:line="276"/>
        <w:ind w:left="709" w:hanging="283"/>
        <w:jc w:val="both"/>
        <w:rPr/>
      </w:pPr>
      <w:r>
        <w:rPr/>
        <w:t>Podstawową jednostką organizacyjną przedszkola jest oddział, obejmujący dzieci w zbliżonym wieku, z uwzględnieniem ich potrzeb, zainteresowań, uzdolnień.</w:t>
      </w:r>
    </w:p>
    <w:p>
      <w:pPr>
        <w:pStyle w:val="ListParagraph"/>
        <w:numPr>
          <w:ilvl w:val="0"/>
          <w:numId w:val="34"/>
        </w:numPr>
        <w:spacing w:lineRule="auto" w:line="276"/>
        <w:ind w:left="709" w:hanging="283"/>
        <w:jc w:val="both"/>
        <w:rPr/>
      </w:pPr>
      <w:r>
        <w:rPr/>
        <w:t xml:space="preserve">Liczba dzieci w oddziale wynosi nie więcej niż 25. </w:t>
      </w:r>
    </w:p>
    <w:p>
      <w:pPr>
        <w:pStyle w:val="ListParagraph"/>
        <w:numPr>
          <w:ilvl w:val="0"/>
          <w:numId w:val="34"/>
        </w:numPr>
        <w:spacing w:lineRule="auto" w:line="276"/>
        <w:ind w:left="709" w:hanging="283"/>
        <w:jc w:val="both"/>
        <w:rPr/>
      </w:pPr>
      <w:r>
        <w:rPr/>
        <w:t>Dyrektor przedszkola powierza poszczególne oddziały opiece jednego lub dwu nauczycieli zależnie od czasu pracy oddziału i realizowanych w nim zadań oraz z uwzględnieniem propozycji rodziców dzieci danego oddziału.</w:t>
      </w:r>
    </w:p>
    <w:p>
      <w:pPr>
        <w:pStyle w:val="ListParagraph"/>
        <w:numPr>
          <w:ilvl w:val="0"/>
          <w:numId w:val="34"/>
        </w:numPr>
        <w:spacing w:lineRule="auto" w:line="276"/>
        <w:ind w:left="709" w:hanging="283"/>
        <w:jc w:val="both"/>
        <w:rPr/>
      </w:pPr>
      <w:r>
        <w:rPr/>
        <w:t>Dla zapewnienia ciągłości i skuteczności pracy dydaktycznej, wychowawczej i opiekuńczej jest wskazane, aby ten sam nauczyciel opiekował się danym oddziałem do czasu zakończenia korzystania z wychowania przedszkolnego przez dzieci tego oddziału.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13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Szczegółową organizację wychowania, nauczania i opieki w danym roku szkolnym określa arkusz organizacji pracy przedszkola opracowany przez dyrektora przedszkola, zgodnie z ustawą i przepisami szczegółowymi w tym zakresie.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W arkuszu organizacji przedszkola określa się w szczególności:</w:t>
      </w:r>
    </w:p>
    <w:p>
      <w:pPr>
        <w:pStyle w:val="Normal"/>
        <w:widowControl w:val="false"/>
        <w:numPr>
          <w:ilvl w:val="0"/>
          <w:numId w:val="36"/>
        </w:numPr>
        <w:spacing w:lineRule="auto" w:line="276"/>
        <w:jc w:val="both"/>
        <w:rPr/>
      </w:pPr>
      <w:r>
        <w:rPr/>
        <w:t xml:space="preserve">liczbę oddziałów; </w:t>
      </w:r>
    </w:p>
    <w:p>
      <w:pPr>
        <w:pStyle w:val="Normal"/>
        <w:widowControl w:val="false"/>
        <w:numPr>
          <w:ilvl w:val="0"/>
          <w:numId w:val="36"/>
        </w:numPr>
        <w:spacing w:lineRule="auto" w:line="276"/>
        <w:jc w:val="both"/>
        <w:rPr/>
      </w:pPr>
      <w:r>
        <w:rPr/>
        <w:t xml:space="preserve">liczbę dzieci w poszczególnych oddziałach; </w:t>
      </w:r>
    </w:p>
    <w:p>
      <w:pPr>
        <w:pStyle w:val="Normal"/>
        <w:widowControl w:val="false"/>
        <w:numPr>
          <w:ilvl w:val="0"/>
          <w:numId w:val="36"/>
        </w:numPr>
        <w:spacing w:lineRule="auto" w:line="276"/>
        <w:jc w:val="both"/>
        <w:rPr/>
      </w:pPr>
      <w:r>
        <w:rPr/>
        <w:t>tygodniowy wymiar zajęć religii;</w:t>
      </w:r>
    </w:p>
    <w:p>
      <w:pPr>
        <w:pStyle w:val="Normal"/>
        <w:widowControl w:val="false"/>
        <w:numPr>
          <w:ilvl w:val="0"/>
          <w:numId w:val="36"/>
        </w:numPr>
        <w:spacing w:lineRule="auto" w:line="276"/>
        <w:jc w:val="both"/>
        <w:rPr/>
      </w:pPr>
      <w:r>
        <w:rPr/>
        <w:t xml:space="preserve">czas pracy przedszkola oraz poszczególnych oddziałów; </w:t>
      </w:r>
    </w:p>
    <w:p>
      <w:pPr>
        <w:pStyle w:val="Normal"/>
        <w:widowControl w:val="false"/>
        <w:numPr>
          <w:ilvl w:val="0"/>
          <w:numId w:val="36"/>
        </w:numPr>
        <w:spacing w:lineRule="auto" w:line="276"/>
        <w:jc w:val="both"/>
        <w:rPr/>
      </w:pPr>
      <w:r>
        <w:rPr/>
        <w:t xml:space="preserve">liczbę pracowników ogółem, w tym pracowników zajmujących stanowiska kierownicze; </w:t>
      </w:r>
    </w:p>
    <w:p>
      <w:pPr>
        <w:pStyle w:val="Normal"/>
        <w:widowControl w:val="false"/>
        <w:numPr>
          <w:ilvl w:val="0"/>
          <w:numId w:val="36"/>
        </w:numPr>
        <w:spacing w:lineRule="auto" w:line="276"/>
        <w:jc w:val="both"/>
        <w:rPr/>
      </w:pPr>
      <w:r>
        <w:rPr/>
        <w:t xml:space="preserve">liczbę nauczycieli, w tym nauczycieli zajmujących stanowiska kierownicze, wraz z informacją o ich stopniu awansu zawodowego i kwalifikacjach oraz liczbę godzin zajęć prowadzonych przez poszczególnych nauczycieli; </w:t>
      </w:r>
    </w:p>
    <w:p>
      <w:pPr>
        <w:pStyle w:val="Normal"/>
        <w:widowControl w:val="false"/>
        <w:numPr>
          <w:ilvl w:val="0"/>
          <w:numId w:val="36"/>
        </w:numPr>
        <w:spacing w:lineRule="auto" w:line="276"/>
        <w:jc w:val="both"/>
        <w:rPr/>
      </w:pPr>
      <w:r>
        <w:rPr/>
        <w:t xml:space="preserve">liczbę pracowników administracji i obsługi, w tym pracowników zajmujących stanowiska kierownicze, oraz etatów przeliczeniowych; </w:t>
      </w:r>
    </w:p>
    <w:p>
      <w:pPr>
        <w:pStyle w:val="Normal"/>
        <w:widowControl w:val="false"/>
        <w:numPr>
          <w:ilvl w:val="0"/>
          <w:numId w:val="36"/>
        </w:numPr>
        <w:spacing w:lineRule="auto" w:line="276"/>
        <w:jc w:val="both"/>
        <w:rPr/>
      </w:pPr>
      <w:r>
        <w:rPr/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 szczególności przez logopedę i innych nauczycieli.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14</w:t>
      </w:r>
    </w:p>
    <w:p>
      <w:pPr>
        <w:pStyle w:val="ListParagraph"/>
        <w:numPr>
          <w:ilvl w:val="0"/>
          <w:numId w:val="43"/>
        </w:numPr>
        <w:spacing w:lineRule="auto" w:line="276"/>
        <w:jc w:val="both"/>
        <w:rPr/>
      </w:pPr>
      <w:r>
        <w:rPr/>
        <w:t>Organizację pracy przedszkola określa ramowy rozkład dnia ustalony przez dyrektora przedszkola na wniosek Rady Pedagogicznej.</w:t>
      </w:r>
    </w:p>
    <w:p>
      <w:pPr>
        <w:pStyle w:val="ListParagraph"/>
        <w:numPr>
          <w:ilvl w:val="0"/>
          <w:numId w:val="43"/>
        </w:numPr>
        <w:spacing w:lineRule="auto" w:line="276"/>
        <w:jc w:val="both"/>
        <w:rPr/>
      </w:pPr>
      <w:r>
        <w:rPr/>
        <w:t>Ramowy rozkład dnia uwzględnia zasady ochrony zdrowia i higieny, zasady pracy w oddziałach oraz oczekiwania rodziców.</w:t>
      </w:r>
    </w:p>
    <w:p>
      <w:pPr>
        <w:pStyle w:val="ListParagraph"/>
        <w:numPr>
          <w:ilvl w:val="0"/>
          <w:numId w:val="43"/>
        </w:numPr>
        <w:spacing w:lineRule="auto" w:line="276"/>
        <w:jc w:val="both"/>
        <w:rPr/>
      </w:pPr>
      <w:r>
        <w:rPr/>
        <w:t>Na podstawie ramowego rozkładu dnia nauczyciele, którym powierzono opiekę nad danym oddziałem, ustalają dla tego oddziału szczegółowy rozkład dnia, z uwzględnieniem potrzeb i zainteresowań dzieci.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15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Przedszkole zapewnia dzieciom stałą opiekę pedagogiczną w czasie zajęć w przedszkolu oraz poza przedszkolem.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Nauczyciel odpowiada za zdrowie i bezpieczeństwo, powierzonych jego opiece dzieci.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Nauczyciela  w jego pracy opiekuńczej, wychowawczej i związanej z zapewnieniem dzieciom bezpieczeństwa wspomaga woźna oddziałowa.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Podczas spacerów i zajęć organizowanych poza terenem przedszkola uczestniczy nauczyciel i woźna oddziałowa.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W przedszkolu mogą być organizowane wycieczki krajoznawczo-turystyczne, wycieczki edukacyjne, imprezy turystyczno-krajoznawcze (konkursy, turnieje, biwaki), imprezy wyjazdowe (takie jak: zielone przedszkole). Organizacja wycieczek odbywa się zgodnie z obowiązującymi przepisami w tym zakresie.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Realizacja form krajoznawstwa i turystyki zawartych ust. 5 odbywa się zgodnie z opracowanym przez Radę Pedagogiczną Regulaminem spacerów i wycieczek.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Podczas wycieczek oraz innych form krajoznawstwa i turystyki opiekę nad dziećmi sprawują nauczyciele oraz inni pracownicy przedszkola (dodatkowo w czasie wyjazdów chętni rodzice – o ich liczbie decyduje nauczyciel i dyrektor przedszkola, biorąc pod uwagę konieczność zapewnienia bezpieczeństwa wszystkim uczestnikom).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W przedszkolu nie przewiduje się dokonywania jakichkolwiek zabiegów lekarskich ani podawania dzieciom farmaceutyków.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W sytuacji pogorszenia się stanu zdrowia dziecka, nauczyciel lub dyrektor informuje rodziców o jego stanie, a rodzice są zobowiązani do niezwłocznego odebrania dziecka z przedszkola.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W sytuacjach nagłych, zagrażających życiu dziecka, wzywane jest pogotowie ratunkowe z równoczesnym poinformowaniem rodziców.</w:t>
      </w:r>
    </w:p>
    <w:p>
      <w:pPr>
        <w:pStyle w:val="ListParagraph"/>
        <w:numPr>
          <w:ilvl w:val="0"/>
          <w:numId w:val="37"/>
        </w:numPr>
        <w:spacing w:lineRule="auto" w:line="276"/>
        <w:jc w:val="both"/>
        <w:rPr/>
      </w:pPr>
      <w:r>
        <w:rPr/>
        <w:t>Organizuje ubezpieczenie dzieci od następstw nieszczęśliwych wypadków za zgodą i odpłatnością rodziców</w:t>
      </w:r>
      <w:r>
        <w:rPr>
          <w:sz w:val="28"/>
          <w:szCs w:val="28"/>
        </w:rPr>
        <w:t>.</w:t>
      </w:r>
    </w:p>
    <w:p>
      <w:pPr>
        <w:pStyle w:val="Normal"/>
        <w:ind w:left="360" w:hanging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  <w:t>§ 16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9063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>Rodzice odpowiedzialni są za zapewnienie dziecku pełnego bezpieczeństwa w drodze do przedszkola i w drodze powrotnej do domu.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9063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>Dziecko uczęszczające do przedszkola winno być przyprowadzane i odbierane przez rodziców lub osobę przez nich upoważnioną, zapewniającą dziecku pełne bezpieczeństwo.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9063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>Upoważnienie, o  którym mowa w ust. 2 ma formę papierową. Rodzice składają go nauczycielowi oddziału na początku roku szkolnego. Upoważnienie przechowywane jest w dokumentacji nauczyciela.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9063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Upoważnienie zawiera: </w:t>
      </w:r>
    </w:p>
    <w:p>
      <w:pPr>
        <w:pStyle w:val="BlockText"/>
        <w:numPr>
          <w:ilvl w:val="0"/>
          <w:numId w:val="40"/>
        </w:numPr>
        <w:tabs>
          <w:tab w:val="clear" w:pos="709"/>
          <w:tab w:val="left" w:pos="851" w:leader="none"/>
        </w:tabs>
        <w:spacing w:lineRule="auto" w:line="276"/>
        <w:ind w:left="1199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>imię i nazwisko osoby upoważnionej;</w:t>
      </w:r>
    </w:p>
    <w:p>
      <w:pPr>
        <w:pStyle w:val="BlockText"/>
        <w:numPr>
          <w:ilvl w:val="0"/>
          <w:numId w:val="40"/>
        </w:numPr>
        <w:tabs>
          <w:tab w:val="clear" w:pos="709"/>
          <w:tab w:val="left" w:pos="851" w:leader="none"/>
        </w:tabs>
        <w:spacing w:lineRule="auto" w:line="276"/>
        <w:ind w:left="1199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>serię i numer dowodu tożsamości;</w:t>
      </w:r>
    </w:p>
    <w:p>
      <w:pPr>
        <w:pStyle w:val="BlockText"/>
        <w:numPr>
          <w:ilvl w:val="0"/>
          <w:numId w:val="40"/>
        </w:numPr>
        <w:tabs>
          <w:tab w:val="clear" w:pos="709"/>
          <w:tab w:val="left" w:pos="851" w:leader="none"/>
        </w:tabs>
        <w:spacing w:lineRule="auto" w:line="276"/>
        <w:ind w:left="1199" w:right="10" w:hanging="360"/>
        <w:jc w:val="both"/>
        <w:rPr>
          <w:sz w:val="24"/>
          <w:szCs w:val="24"/>
        </w:rPr>
      </w:pPr>
      <w:r>
        <w:rPr>
          <w:sz w:val="24"/>
          <w:szCs w:val="24"/>
        </w:rPr>
        <w:t>czytelny podpis rodzica.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851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Rodzice ponoszą odpowiedzialność za dziecko do momentu przekazania go nauczycielowi grupy lub osobie pełniącej dyżur w szatni.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851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Od momentu przekazania dziecka osobie o której mowa w ust. 5 do momentu odebrania dziecka z przedszkola odpowiedzialność za bezpieczeństwo dziecka ponosi przedszkole.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851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szczególnych przypadkach dziecko może odebrać z przedszkola inna osoba upoważniona, niż wymieniona w ust. 2, co musi być odnotowane przez nauczyciela w dokumentacji. Jednorazowe upoważnienie nauczyciel przechowuje w dokumentacji przez </w:t>
      </w:r>
      <w:r>
        <w:rPr>
          <w:bCs/>
          <w:sz w:val="24"/>
          <w:szCs w:val="24"/>
          <w:u w:val="single"/>
        </w:rPr>
        <w:t xml:space="preserve">1 miesiąc. 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851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Nauczyciel ma prawo odmówić wydania dziecka osobie, która ze względu na swój stan (np. nietrzeźwość) stanowi zagrożenie dla jego bezpieczeństwa.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851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 przypadku wcześniejszego odebrania dziecka z przedszkola nauczyciel odnotowuje nieobecność dziecka w dzienniku zajęć wraz ze wskazaniem godziny odbioru dziecka.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851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sytuacji, gdy dziecko nie zostanie odebrane z przedszkola w godzinach jego pracy  nauczyciel ma obowiązek sprawowania opieki nad dzieckiem, nie dłużej jak jedną godzinę od zakończonych zajęć. </w:t>
      </w:r>
    </w:p>
    <w:p>
      <w:pPr>
        <w:pStyle w:val="BlockText"/>
        <w:numPr>
          <w:ilvl w:val="0"/>
          <w:numId w:val="39"/>
        </w:numPr>
        <w:tabs>
          <w:tab w:val="clear" w:pos="709"/>
          <w:tab w:val="left" w:pos="851" w:leader="none"/>
        </w:tabs>
        <w:spacing w:lineRule="auto" w:line="276"/>
        <w:ind w:left="720" w:right="1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Nauczyciel, o którym mowa w ust. 10, jest obowiązany postępować zgodnie                              z obowiązującą w przedszkolu procedurą „Postępowanie w sytuacji nieodebrania dziecka z przedszkola lub zgłoszenia się po dziecko osoby niemogącej sprawować opieki”, a w szczególności obowiązany jest do zachowania kolejnych kroków, tj.:</w:t>
      </w:r>
    </w:p>
    <w:p>
      <w:pPr>
        <w:pStyle w:val="BlockText"/>
        <w:numPr>
          <w:ilvl w:val="0"/>
          <w:numId w:val="41"/>
        </w:numPr>
        <w:spacing w:lineRule="auto" w:line="276"/>
        <w:ind w:left="1069" w:right="1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skontaktowania się z jednym z rodziców dziecka; </w:t>
      </w:r>
    </w:p>
    <w:p>
      <w:pPr>
        <w:pStyle w:val="BlockText"/>
        <w:numPr>
          <w:ilvl w:val="0"/>
          <w:numId w:val="41"/>
        </w:numPr>
        <w:spacing w:lineRule="auto" w:line="276"/>
        <w:ind w:left="1069" w:right="1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powiadomienia dyrektora przedszkola o podejmowanych działaniach;</w:t>
      </w:r>
    </w:p>
    <w:p>
      <w:pPr>
        <w:pStyle w:val="BlockText"/>
        <w:numPr>
          <w:ilvl w:val="0"/>
          <w:numId w:val="41"/>
        </w:numPr>
        <w:spacing w:lineRule="auto" w:line="276"/>
        <w:ind w:left="1069" w:right="10" w:hanging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skontaktowania się z policją, w przypadku braku kontaktu z rodzicami.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17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/>
      </w:pPr>
      <w:r>
        <w:rPr/>
        <w:t>Dyrektor i nauczyciele współpracują rodzicami w celu stworzenia jak najlepszych warunków rozwoju dzieci, ujednolicenia procesu dydaktyczno-wychowawczego oraz podwyższenia poziomu pracy przedszkola. W tym celu w szczególności organizują:</w:t>
      </w:r>
    </w:p>
    <w:p>
      <w:pPr>
        <w:pStyle w:val="ListParagraph"/>
        <w:numPr>
          <w:ilvl w:val="0"/>
          <w:numId w:val="42"/>
        </w:numPr>
        <w:spacing w:lineRule="auto" w:line="276"/>
        <w:jc w:val="both"/>
        <w:rPr/>
      </w:pPr>
      <w:r>
        <w:rPr/>
        <w:t>zebrania ogólne rodziców w miarę potrzeb, nie rzadziej niż 2 razy w roku szkolnym;</w:t>
      </w:r>
    </w:p>
    <w:p>
      <w:pPr>
        <w:pStyle w:val="ListParagraph"/>
        <w:numPr>
          <w:ilvl w:val="0"/>
          <w:numId w:val="42"/>
        </w:numPr>
        <w:spacing w:lineRule="auto" w:line="276"/>
        <w:jc w:val="both"/>
        <w:rPr/>
      </w:pPr>
      <w:r>
        <w:rPr/>
        <w:t>zebrania oddziałowe – co najmniej 2 razy w roku szkolnym;</w:t>
      </w:r>
    </w:p>
    <w:p>
      <w:pPr>
        <w:pStyle w:val="ListParagraph"/>
        <w:numPr>
          <w:ilvl w:val="0"/>
          <w:numId w:val="42"/>
        </w:numPr>
        <w:spacing w:lineRule="auto" w:line="276"/>
        <w:jc w:val="both"/>
        <w:rPr/>
      </w:pPr>
      <w:r>
        <w:rPr/>
        <w:t>konsultacje indywidualne, z inicjatywy nauczycieli lub rodziców -systematycznie w miarę potrzeb;</w:t>
      </w:r>
    </w:p>
    <w:p>
      <w:pPr>
        <w:pStyle w:val="ListParagraph"/>
        <w:numPr>
          <w:ilvl w:val="0"/>
          <w:numId w:val="42"/>
        </w:numPr>
        <w:spacing w:lineRule="auto" w:line="276"/>
        <w:jc w:val="both"/>
        <w:rPr/>
      </w:pPr>
      <w:r>
        <w:rPr/>
        <w:t>zajęcia otwarte dla rodziców – co najmniej 2 razy w roku;</w:t>
      </w:r>
    </w:p>
    <w:p>
      <w:pPr>
        <w:pStyle w:val="ListParagraph"/>
        <w:numPr>
          <w:ilvl w:val="0"/>
          <w:numId w:val="42"/>
        </w:numPr>
        <w:spacing w:lineRule="auto" w:line="276"/>
        <w:jc w:val="both"/>
        <w:rPr/>
      </w:pPr>
      <w:r>
        <w:rPr/>
        <w:t>uroczystości i imprezy okolicznościowe z udziałem dzieci, rodziców oraz najbliższych członków rodziny;</w:t>
      </w:r>
    </w:p>
    <w:p>
      <w:pPr>
        <w:pStyle w:val="ListParagraph"/>
        <w:numPr>
          <w:ilvl w:val="0"/>
          <w:numId w:val="42"/>
        </w:numPr>
        <w:spacing w:lineRule="auto" w:line="276"/>
        <w:jc w:val="both"/>
        <w:rPr/>
      </w:pPr>
      <w:r>
        <w:rPr/>
        <w:t>„</w:t>
      </w:r>
      <w:r>
        <w:rPr/>
        <w:t>kąciki dla rodziców” z aktualnymi informacjami o działalności przedszkola, realizowanych zadaniach, tematach kompleksowych i innych wydarzeniach na bieżąco;</w:t>
      </w:r>
    </w:p>
    <w:p>
      <w:pPr>
        <w:pStyle w:val="ListParagraph"/>
        <w:numPr>
          <w:ilvl w:val="0"/>
          <w:numId w:val="42"/>
        </w:numPr>
        <w:spacing w:lineRule="auto" w:line="276"/>
        <w:jc w:val="both"/>
        <w:rPr/>
      </w:pPr>
      <w:r>
        <w:rPr/>
        <w:t>spotkania ze specjalistami i zaproszonymi gośćmi – w miarę potrzeb;</w:t>
      </w:r>
    </w:p>
    <w:p>
      <w:pPr>
        <w:pStyle w:val="ListParagraph"/>
        <w:numPr>
          <w:ilvl w:val="0"/>
          <w:numId w:val="42"/>
        </w:numPr>
        <w:spacing w:lineRule="auto" w:line="276"/>
        <w:jc w:val="both"/>
        <w:rPr/>
      </w:pPr>
      <w:r>
        <w:rPr/>
        <w:t>kontakty poprzez stronę internetową przedszkola.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/>
      </w:pPr>
      <w:r>
        <w:rPr/>
        <w:t>Dyrektor i nauczyciele zasięgają opinii rodziców w różnych sprawach dotyczących pracy oddziału i przedszkola.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18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 xml:space="preserve">Rodzic lub opiekun dziecka nie ponosi kosztów  wychowania i opieki w czasie ustalonym przez organ prowadzący przedszkole, nie krótszym niż 5 godzin dziennie. 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 xml:space="preserve">Wysokość opłaty za pobyt dziecka w przedszkolu ponad czas, o którym mowa w ust. 1, ustala się zgodnie z odrębnymi przepisami. 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Przedszkole zapewnia odpłatne wyżywienie dzieci. Zasady odpłatności za korzystanie z wyżywienia i wysokość stawki żywieniowej ustala dyrektor przedszkola w porozumieniu z Radą Rodziców.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/>
      </w:pPr>
      <w:r>
        <w:rPr/>
        <w:t>Wyżywienie dzieci może być dofinansowane przez inne instytucje, np. Miejski Ośrodkiem Pomocy Społecznej w Krakowie.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Termin i sposób wnoszenia opłat za przedszkole ustala organ prowadzący.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Z wyżywienia w przedszkolu mogą korzystać pracownicy przedszkola,</w:t>
        <w:br/>
        <w:t xml:space="preserve"> na zasadach ustalonych przez organ prowadzący.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/>
      </w:pPr>
      <w:r>
        <w:rPr/>
        <w:t>Warunki uczęszczania dziecka do przedszkola zawiera umowa cywilno-prawna podpisana przez dyrektora oraz rodziców dziecka.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Rozdział 5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Nauczyciele i inni pracownicy przedszkola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19</w:t>
      </w:r>
    </w:p>
    <w:p>
      <w:pPr>
        <w:pStyle w:val="ListParagraph"/>
        <w:widowControl w:val="false"/>
        <w:numPr>
          <w:ilvl w:val="0"/>
          <w:numId w:val="44"/>
        </w:numPr>
        <w:spacing w:lineRule="auto" w:line="276"/>
        <w:jc w:val="both"/>
        <w:rPr/>
      </w:pPr>
      <w:r>
        <w:rPr/>
        <w:t>W przedszkolu zatrudnieni są nauczyciele i inni pracownicy.</w:t>
      </w:r>
    </w:p>
    <w:p>
      <w:pPr>
        <w:pStyle w:val="ListParagraph"/>
        <w:widowControl w:val="false"/>
        <w:numPr>
          <w:ilvl w:val="0"/>
          <w:numId w:val="44"/>
        </w:numPr>
        <w:spacing w:lineRule="auto" w:line="276"/>
        <w:jc w:val="both"/>
        <w:rPr/>
      </w:pPr>
      <w:r>
        <w:rPr/>
        <w:t>Zasady zatrudniania i zwalniania nauczycieli regulują przepisy ustawy Karta Nauczyciela i Kodeksu pracy.</w:t>
      </w:r>
    </w:p>
    <w:p>
      <w:pPr>
        <w:pStyle w:val="ListParagraph"/>
        <w:widowControl w:val="false"/>
        <w:numPr>
          <w:ilvl w:val="0"/>
          <w:numId w:val="44"/>
        </w:numPr>
        <w:spacing w:lineRule="auto" w:line="276"/>
        <w:jc w:val="both"/>
        <w:rPr/>
      </w:pPr>
      <w:r>
        <w:rPr/>
        <w:t>Zasady zatrudniania i zwalniania pracowników regulują przepisy Kodeksu pracy.</w:t>
      </w:r>
    </w:p>
    <w:p>
      <w:pPr>
        <w:pStyle w:val="ListParagraph"/>
        <w:widowControl w:val="false"/>
        <w:numPr>
          <w:ilvl w:val="0"/>
          <w:numId w:val="44"/>
        </w:numPr>
        <w:spacing w:lineRule="auto" w:line="276"/>
        <w:jc w:val="both"/>
        <w:rPr/>
      </w:pPr>
      <w:r>
        <w:rPr/>
        <w:t>W przedszkolu obowiązuje Regulamin pracy.</w:t>
      </w:r>
    </w:p>
    <w:p>
      <w:pPr>
        <w:pStyle w:val="ListParagraph"/>
        <w:widowControl w:val="false"/>
        <w:numPr>
          <w:ilvl w:val="0"/>
          <w:numId w:val="44"/>
        </w:numPr>
        <w:spacing w:lineRule="auto" w:line="276"/>
        <w:jc w:val="both"/>
        <w:rPr/>
      </w:pPr>
      <w:r>
        <w:rPr/>
        <w:t>W ramach czasu pracy oraz ustalonego wynagrodzenia nauczyciel obowiązany jest realizować:</w:t>
      </w:r>
    </w:p>
    <w:p>
      <w:pPr>
        <w:pStyle w:val="Normal"/>
        <w:widowControl w:val="false"/>
        <w:numPr>
          <w:ilvl w:val="0"/>
          <w:numId w:val="45"/>
        </w:numPr>
        <w:spacing w:lineRule="auto" w:line="276"/>
        <w:jc w:val="both"/>
        <w:rPr/>
      </w:pPr>
      <w:r>
        <w:rPr/>
        <w:t>zajęcia dydaktyczne, wychowawcze i opiekuńcze, prowadzone bezpośrednio z dziećmi albo na ich rzecz;</w:t>
      </w:r>
    </w:p>
    <w:p>
      <w:pPr>
        <w:pStyle w:val="Normal"/>
        <w:widowControl w:val="false"/>
        <w:numPr>
          <w:ilvl w:val="0"/>
          <w:numId w:val="45"/>
        </w:numPr>
        <w:spacing w:lineRule="auto" w:line="276"/>
        <w:jc w:val="both"/>
        <w:rPr/>
      </w:pPr>
      <w:r>
        <w:rPr/>
        <w:t>inne zajęcia i czynności wynikające z zadań statutowych Przedszkola określonych w rozdziale 2 statutu, w tym zajęcia opiekuńcze i wychowawcze uwzgledniające potrzeby i zainteresowania dzieci;</w:t>
      </w:r>
    </w:p>
    <w:p>
      <w:pPr>
        <w:pStyle w:val="Normal"/>
        <w:widowControl w:val="false"/>
        <w:numPr>
          <w:ilvl w:val="0"/>
          <w:numId w:val="45"/>
        </w:numPr>
        <w:spacing w:lineRule="auto" w:line="276"/>
        <w:jc w:val="both"/>
        <w:rPr/>
      </w:pPr>
      <w:r>
        <w:rPr/>
        <w:t>zajęcia i czynności związane z przygotowaniem się do zajęć, samokształceniem i doskonaleniem zawodowym.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20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/>
        <w:jc w:val="both"/>
        <w:rPr>
          <w:sz w:val="28"/>
          <w:szCs w:val="28"/>
        </w:rPr>
      </w:pPr>
      <w:r>
        <w:rPr/>
        <w:t xml:space="preserve">Nauczyciel zobowiązany jest rzetelnie realizować zadania związane </w:t>
        <w:br/>
        <w:t>z powierzonym mu stanowiskiem oraz podstawowymi funkcjami przedszkola: dydaktyczną, wychowawczą i opiekuńczą, w tym zadania związane z zapewnieniem bezpieczeństwa dzieciom w czasie zajęć organizowanych przez przedszkole.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/>
        <w:jc w:val="both"/>
        <w:rPr>
          <w:sz w:val="28"/>
          <w:szCs w:val="28"/>
        </w:rPr>
      </w:pPr>
      <w:r>
        <w:rPr/>
        <w:t>Nauczyciel ponosi pełną odpowiedzialność za bezpieczeństwo dzieci w przypadku dopuszczania się rażącego niedbalstwa lub winy umyślnej.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/>
        <w:jc w:val="both"/>
        <w:rPr>
          <w:sz w:val="28"/>
          <w:szCs w:val="28"/>
        </w:rPr>
      </w:pPr>
      <w:r>
        <w:rPr/>
        <w:t xml:space="preserve">Podczas organizacji zajęć dydaktycznych i zabaw w sali, nauczyciel w szczególności: </w:t>
      </w:r>
    </w:p>
    <w:p>
      <w:pPr>
        <w:pStyle w:val="Normal"/>
        <w:widowControl w:val="false"/>
        <w:numPr>
          <w:ilvl w:val="0"/>
          <w:numId w:val="47"/>
        </w:numPr>
        <w:spacing w:lineRule="auto" w:line="276"/>
        <w:jc w:val="both"/>
        <w:rPr/>
      </w:pPr>
      <w:r>
        <w:rPr/>
        <w:t>dba o utrzymanie ładu i porządku;</w:t>
      </w:r>
    </w:p>
    <w:p>
      <w:pPr>
        <w:pStyle w:val="Normal"/>
        <w:widowControl w:val="false"/>
        <w:numPr>
          <w:ilvl w:val="0"/>
          <w:numId w:val="47"/>
        </w:numPr>
        <w:spacing w:lineRule="auto" w:line="276"/>
        <w:jc w:val="both"/>
        <w:rPr/>
      </w:pPr>
      <w:r>
        <w:rPr/>
        <w:t>przypomina o zasadach bhp;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/>
        <w:jc w:val="both"/>
        <w:rPr>
          <w:sz w:val="28"/>
          <w:szCs w:val="28"/>
        </w:rPr>
      </w:pPr>
      <w:r>
        <w:rPr/>
        <w:t>Podczas pobytu dzieci na placu zabaw, nauczyciel w szczególności:</w:t>
      </w:r>
    </w:p>
    <w:p>
      <w:pPr>
        <w:pStyle w:val="Normal"/>
        <w:widowControl w:val="false"/>
        <w:numPr>
          <w:ilvl w:val="0"/>
          <w:numId w:val="48"/>
        </w:numPr>
        <w:spacing w:lineRule="auto" w:line="276"/>
        <w:jc w:val="both"/>
        <w:rPr/>
      </w:pPr>
      <w:r>
        <w:rPr/>
        <w:t>przestrzega zasad określonych przez dyrektora lub producentów sprzętu zamontowanego na placu zabaw;</w:t>
      </w:r>
    </w:p>
    <w:p>
      <w:pPr>
        <w:pStyle w:val="Normal"/>
        <w:widowControl w:val="false"/>
        <w:numPr>
          <w:ilvl w:val="0"/>
          <w:numId w:val="48"/>
        </w:numPr>
        <w:spacing w:lineRule="auto" w:line="276"/>
        <w:jc w:val="both"/>
        <w:rPr/>
      </w:pPr>
      <w:r>
        <w:rPr/>
        <w:t>przestrzega ustalonych w przedszkolu zasad korzystania z placu zabaw oraz zapisów „Regulaminu placu zabaw”;</w:t>
      </w:r>
    </w:p>
    <w:p>
      <w:pPr>
        <w:pStyle w:val="Normal"/>
        <w:widowControl w:val="false"/>
        <w:numPr>
          <w:ilvl w:val="0"/>
          <w:numId w:val="48"/>
        </w:numPr>
        <w:spacing w:lineRule="auto" w:line="276"/>
        <w:jc w:val="both"/>
        <w:rPr/>
      </w:pPr>
      <w:r>
        <w:rPr/>
        <w:t>planuje  i organizuje czas zabawy tak, aby uniknąć wypadkom.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/>
        <w:jc w:val="both"/>
        <w:rPr>
          <w:sz w:val="28"/>
          <w:szCs w:val="28"/>
        </w:rPr>
      </w:pPr>
      <w:r>
        <w:rPr/>
        <w:t>Podczas organizacji spacerów i wycieczek nauczyciel w szczególności:</w:t>
      </w:r>
    </w:p>
    <w:p>
      <w:pPr>
        <w:pStyle w:val="Normal"/>
        <w:widowControl w:val="false"/>
        <w:numPr>
          <w:ilvl w:val="0"/>
          <w:numId w:val="46"/>
        </w:numPr>
        <w:spacing w:lineRule="auto" w:line="276"/>
        <w:jc w:val="both"/>
        <w:rPr/>
      </w:pPr>
      <w:r>
        <w:rPr/>
        <w:t>zapoznaje dzieci z zasadami właściwego zachowania się podczas wycieczek                          i spacerów;</w:t>
      </w:r>
    </w:p>
    <w:p>
      <w:pPr>
        <w:pStyle w:val="Normal"/>
        <w:widowControl w:val="false"/>
        <w:numPr>
          <w:ilvl w:val="0"/>
          <w:numId w:val="46"/>
        </w:numPr>
        <w:spacing w:lineRule="auto" w:line="276"/>
        <w:jc w:val="both"/>
        <w:rPr/>
      </w:pPr>
      <w:r>
        <w:rPr/>
        <w:t>przestrzega zasad określonych w „Regulaminie wycieczek i spacerów”;</w:t>
      </w:r>
    </w:p>
    <w:p>
      <w:pPr>
        <w:pStyle w:val="Normal"/>
        <w:widowControl w:val="false"/>
        <w:numPr>
          <w:ilvl w:val="0"/>
          <w:numId w:val="46"/>
        </w:numPr>
        <w:spacing w:lineRule="auto" w:line="276"/>
        <w:jc w:val="both"/>
        <w:rPr/>
      </w:pPr>
      <w:r>
        <w:rPr/>
        <w:t>odpowiada za odpowiedni dobór ilości opiekunów;</w:t>
      </w:r>
    </w:p>
    <w:p>
      <w:pPr>
        <w:pStyle w:val="Normal"/>
        <w:widowControl w:val="false"/>
        <w:numPr>
          <w:ilvl w:val="0"/>
          <w:numId w:val="46"/>
        </w:numPr>
        <w:spacing w:lineRule="auto" w:line="276"/>
        <w:jc w:val="both"/>
        <w:rPr/>
      </w:pPr>
      <w:r>
        <w:rPr/>
        <w:t>odpowiada za zabezpieczenie apteczki medycznej.</w:t>
      </w:r>
    </w:p>
    <w:p>
      <w:pPr>
        <w:pStyle w:val="Normal"/>
        <w:widowControl w:val="false"/>
        <w:spacing w:lineRule="auto" w:line="276"/>
        <w:ind w:left="839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21</w:t>
      </w:r>
    </w:p>
    <w:p>
      <w:pPr>
        <w:pStyle w:val="ListParagraph"/>
        <w:numPr>
          <w:ilvl w:val="0"/>
          <w:numId w:val="49"/>
        </w:numPr>
        <w:spacing w:lineRule="auto" w:line="276"/>
        <w:jc w:val="both"/>
        <w:rPr/>
      </w:pPr>
      <w:r>
        <w:rPr/>
        <w:t>Nauczyciel współdziała z rodzicami w sprawach wychowania</w:t>
      </w:r>
      <w:r>
        <w:rPr>
          <w:sz w:val="28"/>
          <w:szCs w:val="28"/>
        </w:rPr>
        <w:t xml:space="preserve"> </w:t>
      </w:r>
      <w:r>
        <w:rPr/>
        <w:t xml:space="preserve">i nauczania z uwzględnieniem prawa rodziców do znajomości zadań wynikających z programu wychowania przedszkolnego realizowanego w danym oddziale i uzyskiwania informacji dotyczących dziecka, jego zachowania i rozwoju. </w:t>
      </w:r>
    </w:p>
    <w:p>
      <w:pPr>
        <w:pStyle w:val="ListParagraph"/>
        <w:numPr>
          <w:ilvl w:val="0"/>
          <w:numId w:val="49"/>
        </w:numPr>
        <w:spacing w:lineRule="auto" w:line="276"/>
        <w:jc w:val="both"/>
        <w:rPr/>
      </w:pPr>
      <w:r>
        <w:rPr/>
        <w:t>Do zadań nauczyciela w zakresie współdziałania z rodzicami należy:</w:t>
      </w:r>
    </w:p>
    <w:p>
      <w:pPr>
        <w:pStyle w:val="Normal"/>
        <w:widowControl w:val="false"/>
        <w:numPr>
          <w:ilvl w:val="0"/>
          <w:numId w:val="50"/>
        </w:numPr>
        <w:spacing w:lineRule="auto" w:line="276"/>
        <w:jc w:val="both"/>
        <w:rPr/>
      </w:pPr>
      <w:r>
        <w:rPr/>
        <w:t>informowanie rodziców o realizowanych zadaniach wynikających z programu wychowania przedszkolnego i planów pracy;</w:t>
      </w:r>
    </w:p>
    <w:p>
      <w:pPr>
        <w:pStyle w:val="Normal"/>
        <w:widowControl w:val="false"/>
        <w:numPr>
          <w:ilvl w:val="0"/>
          <w:numId w:val="50"/>
        </w:numPr>
        <w:spacing w:lineRule="auto" w:line="276"/>
        <w:jc w:val="both"/>
        <w:rPr/>
      </w:pPr>
      <w:r>
        <w:rPr/>
        <w:t>udzielanie rodzicom rzetelnych informacji o postępie, rozwoju i zachowaniu dziecka;</w:t>
      </w:r>
    </w:p>
    <w:p>
      <w:pPr>
        <w:pStyle w:val="Normal"/>
        <w:widowControl w:val="false"/>
        <w:numPr>
          <w:ilvl w:val="0"/>
          <w:numId w:val="50"/>
        </w:numPr>
        <w:spacing w:lineRule="auto" w:line="276"/>
        <w:jc w:val="both"/>
        <w:rPr/>
      </w:pPr>
      <w:r>
        <w:rPr/>
        <w:t>ustalanie z rodzicami wspólnych kierunków działań wspomagających rozwój i wychowanie – w szczególności z dziećmi o specyficznych potrzebach edukacyjnych;</w:t>
      </w:r>
    </w:p>
    <w:p>
      <w:pPr>
        <w:pStyle w:val="ListParagraph"/>
        <w:numPr>
          <w:ilvl w:val="0"/>
          <w:numId w:val="50"/>
        </w:numPr>
        <w:spacing w:lineRule="auto" w:line="276"/>
        <w:jc w:val="both"/>
        <w:rPr/>
      </w:pPr>
      <w:r>
        <w:rPr/>
        <w:t>udostępnianie rodzicom wytworów działalności dzieci</w:t>
      </w:r>
    </w:p>
    <w:p>
      <w:pPr>
        <w:pStyle w:val="ListParagraph"/>
        <w:numPr>
          <w:ilvl w:val="0"/>
          <w:numId w:val="50"/>
        </w:numPr>
        <w:spacing w:lineRule="auto" w:line="276"/>
        <w:jc w:val="both"/>
        <w:rPr/>
      </w:pPr>
      <w:r>
        <w:rPr/>
        <w:t>współpraca, w miarę potrzeb, ze specjalistami świadczącymi pomoc psychologiczno-pedagogiczną, opiekę zdrowotną i inną;</w:t>
      </w:r>
    </w:p>
    <w:p>
      <w:pPr>
        <w:pStyle w:val="ListParagraph"/>
        <w:numPr>
          <w:ilvl w:val="0"/>
          <w:numId w:val="50"/>
        </w:numPr>
        <w:spacing w:lineRule="auto" w:line="276"/>
        <w:jc w:val="both"/>
        <w:rPr/>
      </w:pPr>
      <w:r>
        <w:rPr/>
        <w:t>współdziałanie z innymi nauczycielami uczącymi w oddziale w zakresie działań dydaktycznych, wychowawczych i opiekuńczych;</w:t>
      </w:r>
    </w:p>
    <w:p>
      <w:pPr>
        <w:pStyle w:val="ListParagraph"/>
        <w:numPr>
          <w:ilvl w:val="0"/>
          <w:numId w:val="50"/>
        </w:numPr>
        <w:spacing w:lineRule="auto" w:line="276"/>
        <w:jc w:val="both"/>
        <w:rPr/>
      </w:pPr>
      <w:r>
        <w:rPr/>
        <w:t>ustalenie szczegółowego rozkładu dnia, z uwzględnienie potrzeb i zainteresowań dzieci;</w:t>
      </w:r>
    </w:p>
    <w:p>
      <w:pPr>
        <w:pStyle w:val="ListParagraph"/>
        <w:numPr>
          <w:ilvl w:val="0"/>
          <w:numId w:val="50"/>
        </w:numPr>
        <w:spacing w:lineRule="auto" w:line="276"/>
        <w:jc w:val="both"/>
        <w:rPr/>
      </w:pPr>
      <w:r>
        <w:rPr/>
        <w:t>przeprowadzenie diagnozy przedszkolnej w roku poprzedzającym naukę w klasie pierwszej szkoły podstawowej;</w:t>
      </w:r>
    </w:p>
    <w:p>
      <w:pPr>
        <w:pStyle w:val="ListParagraph"/>
        <w:numPr>
          <w:ilvl w:val="0"/>
          <w:numId w:val="50"/>
        </w:numPr>
        <w:spacing w:lineRule="auto" w:line="276"/>
        <w:jc w:val="both"/>
        <w:rPr/>
      </w:pPr>
      <w:r>
        <w:rPr/>
        <w:t>prowadzenie dokumentacji zgodnie z odrębnymi przepisami.</w:t>
      </w:r>
    </w:p>
    <w:p>
      <w:pPr>
        <w:pStyle w:val="ListParagraph"/>
        <w:numPr>
          <w:ilvl w:val="0"/>
          <w:numId w:val="49"/>
        </w:numPr>
        <w:spacing w:lineRule="auto" w:line="276"/>
        <w:rPr/>
      </w:pPr>
      <w:r>
        <w:rPr/>
        <w:t>Nauczyciel planuje i prowadzi pracę wychowawczo-dydaktyczną w oparciu o program wychowania przedszkolnego oraz odpowiada za jej jakość. W tym celu m.in.:</w:t>
      </w:r>
    </w:p>
    <w:p>
      <w:pPr>
        <w:pStyle w:val="Normal"/>
        <w:numPr>
          <w:ilvl w:val="0"/>
          <w:numId w:val="51"/>
        </w:numPr>
        <w:spacing w:lineRule="auto" w:line="276"/>
        <w:jc w:val="both"/>
        <w:rPr/>
      </w:pPr>
      <w:r>
        <w:rPr/>
        <w:t>tworzy warunki wspomagające rozwój dzieci, ich zdolności i zainteresowań;</w:t>
      </w:r>
    </w:p>
    <w:p>
      <w:pPr>
        <w:pStyle w:val="Normal"/>
        <w:numPr>
          <w:ilvl w:val="0"/>
          <w:numId w:val="51"/>
        </w:numPr>
        <w:spacing w:lineRule="auto" w:line="276"/>
        <w:jc w:val="both"/>
        <w:rPr/>
      </w:pPr>
      <w:r>
        <w:rPr/>
        <w:t>dąży do pobudzania aktywności dzieci, ich zdolności i zainteresowań;</w:t>
      </w:r>
    </w:p>
    <w:p>
      <w:pPr>
        <w:pStyle w:val="Normal"/>
        <w:numPr>
          <w:ilvl w:val="0"/>
          <w:numId w:val="51"/>
        </w:numPr>
        <w:spacing w:lineRule="auto" w:line="276"/>
        <w:jc w:val="both"/>
        <w:rPr/>
      </w:pPr>
      <w:r>
        <w:rPr/>
        <w:t>wspiera rozwój aktywności dziecka nastawionej na poznanie samego siebie oraz otaczającej rzeczywistości społeczno – kulturowej i przyrodniczej;</w:t>
      </w:r>
    </w:p>
    <w:p>
      <w:pPr>
        <w:pStyle w:val="Normal"/>
        <w:numPr>
          <w:ilvl w:val="0"/>
          <w:numId w:val="51"/>
        </w:numPr>
        <w:spacing w:lineRule="auto" w:line="276"/>
        <w:jc w:val="both"/>
        <w:rPr/>
      </w:pPr>
      <w:r>
        <w:rPr/>
        <w:t>stosuje zasadę indywidualizacji pracy, uwzględniając możliwości i potrzeby każdego dziecka;</w:t>
      </w:r>
    </w:p>
    <w:p>
      <w:pPr>
        <w:pStyle w:val="Normal"/>
        <w:numPr>
          <w:ilvl w:val="0"/>
          <w:numId w:val="51"/>
        </w:numPr>
        <w:spacing w:lineRule="auto" w:line="276"/>
        <w:jc w:val="both"/>
        <w:rPr/>
      </w:pPr>
      <w:r>
        <w:rPr/>
        <w:t>stosuje nowoczesne, aktywizujące metody pracy.</w:t>
      </w:r>
    </w:p>
    <w:p>
      <w:pPr>
        <w:pStyle w:val="ListParagraph"/>
        <w:numPr>
          <w:ilvl w:val="0"/>
          <w:numId w:val="49"/>
        </w:numPr>
        <w:spacing w:lineRule="auto" w:line="276"/>
        <w:jc w:val="both"/>
        <w:rPr/>
      </w:pPr>
      <w:r>
        <w:rPr/>
        <w:t>Nauczyciel prowadzi obserwację pedagogiczną, mającą na celu poznanie możliwości i potrzeb rozwojowych dzieci oraz dokumentuje ją w arkuszu obserwacji lub w inny sposób ustalony przez dyrektora.</w:t>
      </w:r>
    </w:p>
    <w:p>
      <w:pPr>
        <w:pStyle w:val="ListParagraph"/>
        <w:numPr>
          <w:ilvl w:val="0"/>
          <w:numId w:val="49"/>
        </w:numPr>
        <w:spacing w:lineRule="auto" w:line="276"/>
        <w:jc w:val="both"/>
        <w:rPr/>
      </w:pPr>
      <w:r>
        <w:rPr/>
        <w:t xml:space="preserve">Obserwacja, o której mowa w ust. 4 stanowi podstawę do sporządzenia przez nauczyciela „Informacji o gotowości dziecka do podjęcia nauki w szkole podstawowej” w roku  poprzedzającym rozpoczęcie przez dziecko nauki w klasie pierwszej </w:t>
        <w:br/>
        <w:t>i przekazania jej rodzicom do końca kwietnia.</w:t>
      </w:r>
    </w:p>
    <w:p>
      <w:pPr>
        <w:pStyle w:val="ListParagraph"/>
        <w:numPr>
          <w:ilvl w:val="0"/>
          <w:numId w:val="49"/>
        </w:numPr>
        <w:spacing w:lineRule="auto" w:line="276"/>
        <w:jc w:val="both"/>
        <w:rPr/>
      </w:pPr>
      <w:r>
        <w:rPr/>
        <w:t xml:space="preserve">Na podstawie prowadzonych obserwacji nauczyciel wskazuje mocne i słabe strony dziecka, zauważone trudności, podjęte lub potrzebne działania wspierające dziecko. </w:t>
      </w:r>
    </w:p>
    <w:p>
      <w:pPr>
        <w:pStyle w:val="ListParagraph"/>
        <w:spacing w:lineRule="auto" w:line="276"/>
        <w:jc w:val="both"/>
        <w:rPr/>
      </w:pPr>
      <w:r>
        <w:rPr/>
        <w:t>Na podstawie zebranych danych udziela wskazówek rodzicom dziecka.</w:t>
      </w:r>
    </w:p>
    <w:p>
      <w:pPr>
        <w:pStyle w:val="ListParagraph"/>
        <w:numPr>
          <w:ilvl w:val="0"/>
          <w:numId w:val="49"/>
        </w:numPr>
        <w:spacing w:lineRule="auto" w:line="276"/>
        <w:jc w:val="both"/>
        <w:rPr/>
      </w:pPr>
      <w:r>
        <w:rPr/>
        <w:t>Nauczyciel zobowiązany jest systematycznie podnosić swoją wiedzę i umiejętności między innymi poprzez:</w:t>
      </w:r>
    </w:p>
    <w:p>
      <w:pPr>
        <w:pStyle w:val="ListParagraph"/>
        <w:numPr>
          <w:ilvl w:val="0"/>
          <w:numId w:val="52"/>
        </w:numPr>
        <w:spacing w:lineRule="auto" w:line="276"/>
        <w:jc w:val="both"/>
        <w:rPr/>
      </w:pPr>
      <w:r>
        <w:rPr/>
        <w:t>zdobywanie dodatkowych kwalifikacji przydatnych do pracy w przedszkolu;</w:t>
      </w:r>
    </w:p>
    <w:p>
      <w:pPr>
        <w:pStyle w:val="ListParagraph"/>
        <w:numPr>
          <w:ilvl w:val="0"/>
          <w:numId w:val="52"/>
        </w:numPr>
        <w:spacing w:lineRule="auto" w:line="276"/>
        <w:jc w:val="both"/>
        <w:rPr/>
      </w:pPr>
      <w:r>
        <w:rPr/>
        <w:t>udział w zewnętrznych formach doskonalenia zawodowego;</w:t>
      </w:r>
    </w:p>
    <w:p>
      <w:pPr>
        <w:pStyle w:val="ListParagraph"/>
        <w:numPr>
          <w:ilvl w:val="0"/>
          <w:numId w:val="52"/>
        </w:numPr>
        <w:spacing w:lineRule="auto" w:line="276"/>
        <w:jc w:val="both"/>
        <w:rPr/>
      </w:pPr>
      <w:r>
        <w:rPr/>
        <w:t>aktywny udział w WDN – nie i zebraniach Rady Pedagogicznej;</w:t>
      </w:r>
    </w:p>
    <w:p>
      <w:pPr>
        <w:pStyle w:val="ListParagraph"/>
        <w:numPr>
          <w:ilvl w:val="0"/>
          <w:numId w:val="52"/>
        </w:numPr>
        <w:spacing w:lineRule="auto" w:line="276"/>
        <w:jc w:val="both"/>
        <w:rPr/>
      </w:pPr>
      <w:r>
        <w:rPr/>
        <w:t>samokształcenie;</w:t>
      </w:r>
    </w:p>
    <w:p>
      <w:pPr>
        <w:pStyle w:val="ListParagraph"/>
        <w:numPr>
          <w:ilvl w:val="0"/>
          <w:numId w:val="52"/>
        </w:numPr>
        <w:spacing w:lineRule="auto" w:line="276"/>
        <w:jc w:val="both"/>
        <w:rPr/>
      </w:pPr>
      <w:r>
        <w:rPr/>
        <w:t>pomoc merytoryczną ze strony dyrektora, nauczyciela metodyka i innych specjalistów;</w:t>
      </w:r>
    </w:p>
    <w:p>
      <w:pPr>
        <w:pStyle w:val="ListParagraph"/>
        <w:numPr>
          <w:ilvl w:val="0"/>
          <w:numId w:val="52"/>
        </w:numPr>
        <w:spacing w:lineRule="auto" w:line="276"/>
        <w:jc w:val="both"/>
        <w:rPr/>
      </w:pPr>
      <w:r>
        <w:rPr/>
        <w:t>wymianę doświadczeń z innymi nauczycielami.</w:t>
      </w:r>
    </w:p>
    <w:p>
      <w:pPr>
        <w:pStyle w:val="ListParagraph"/>
        <w:spacing w:lineRule="auto" w:line="276"/>
        <w:ind w:left="1080" w:hanging="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22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/>
      </w:pPr>
      <w:r>
        <w:rPr/>
        <w:t>Przedszkole zatrudnia pracowników administracji i obsługi, są nimi:</w:t>
      </w:r>
    </w:p>
    <w:p>
      <w:pPr>
        <w:pStyle w:val="Normal"/>
        <w:numPr>
          <w:ilvl w:val="0"/>
          <w:numId w:val="55"/>
        </w:numPr>
        <w:spacing w:lineRule="auto" w:line="276"/>
        <w:jc w:val="both"/>
        <w:rPr/>
      </w:pPr>
      <w:r>
        <w:rPr/>
        <w:t>intendent;</w:t>
      </w:r>
    </w:p>
    <w:p>
      <w:pPr>
        <w:pStyle w:val="Normal"/>
        <w:numPr>
          <w:ilvl w:val="0"/>
          <w:numId w:val="55"/>
        </w:numPr>
        <w:spacing w:lineRule="auto" w:line="276"/>
        <w:jc w:val="both"/>
        <w:rPr/>
      </w:pPr>
      <w:r>
        <w:rPr/>
        <w:t>kucharz;</w:t>
      </w:r>
    </w:p>
    <w:p>
      <w:pPr>
        <w:pStyle w:val="Normal"/>
        <w:numPr>
          <w:ilvl w:val="0"/>
          <w:numId w:val="55"/>
        </w:numPr>
        <w:spacing w:lineRule="auto" w:line="276"/>
        <w:jc w:val="both"/>
        <w:rPr/>
      </w:pPr>
      <w:r>
        <w:rPr/>
        <w:t>pomoc kuchenna;</w:t>
      </w:r>
    </w:p>
    <w:p>
      <w:pPr>
        <w:pStyle w:val="Normal"/>
        <w:numPr>
          <w:ilvl w:val="0"/>
          <w:numId w:val="55"/>
        </w:numPr>
        <w:spacing w:lineRule="auto" w:line="276"/>
        <w:jc w:val="both"/>
        <w:rPr/>
      </w:pPr>
      <w:r>
        <w:rPr/>
        <w:t>woźna oddziałowa;</w:t>
      </w:r>
    </w:p>
    <w:p>
      <w:pPr>
        <w:pStyle w:val="Normal"/>
        <w:numPr>
          <w:ilvl w:val="0"/>
          <w:numId w:val="55"/>
        </w:numPr>
        <w:spacing w:lineRule="auto" w:line="276"/>
        <w:jc w:val="both"/>
        <w:rPr/>
      </w:pPr>
      <w:r>
        <w:rPr/>
        <w:t>robotnik gospodarczy.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/>
      </w:pPr>
      <w:r>
        <w:rPr/>
        <w:t>Pracownicy administracji i obsługi współuczestniczą w procesie wychowawczo-opiekuńczym m.in. poprzez:</w:t>
      </w:r>
    </w:p>
    <w:p>
      <w:pPr>
        <w:pStyle w:val="Normal"/>
        <w:numPr>
          <w:ilvl w:val="0"/>
          <w:numId w:val="53"/>
        </w:numPr>
        <w:spacing w:lineRule="auto" w:line="276"/>
        <w:jc w:val="both"/>
        <w:rPr/>
      </w:pPr>
      <w:r>
        <w:rPr/>
        <w:t>troskę o zachowanie bezpiecznych i higienicznych warunków pobytu dzieci w przedszkolu;</w:t>
      </w:r>
    </w:p>
    <w:p>
      <w:pPr>
        <w:pStyle w:val="Normal"/>
        <w:numPr>
          <w:ilvl w:val="0"/>
          <w:numId w:val="53"/>
        </w:numPr>
        <w:spacing w:lineRule="auto" w:line="276"/>
        <w:jc w:val="both"/>
        <w:rPr/>
      </w:pPr>
      <w:r>
        <w:rPr/>
        <w:t>współpracę w zakresie zapewnienia dzieciom bezpieczeństwa, ochrony przed przemocą i poszanowania ich godności osobistej;</w:t>
      </w:r>
    </w:p>
    <w:p>
      <w:pPr>
        <w:pStyle w:val="Normal"/>
        <w:numPr>
          <w:ilvl w:val="0"/>
          <w:numId w:val="53"/>
        </w:numPr>
        <w:spacing w:lineRule="auto" w:line="276"/>
        <w:jc w:val="both"/>
        <w:rPr/>
      </w:pPr>
      <w:r>
        <w:rPr/>
        <w:t>usuwanie lub zgłaszanie dyrektorowi wszelkich zaniedbań i zagrożeń mających wpływ na bezpieczeństwo dzieci.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/>
      </w:pPr>
      <w:r>
        <w:rPr/>
        <w:t>Do obowiązków pracowników przedszkola należy:</w:t>
      </w:r>
    </w:p>
    <w:p>
      <w:pPr>
        <w:pStyle w:val="Normal"/>
        <w:numPr>
          <w:ilvl w:val="0"/>
          <w:numId w:val="54"/>
        </w:numPr>
        <w:spacing w:lineRule="auto" w:line="276"/>
        <w:jc w:val="both"/>
        <w:rPr/>
      </w:pPr>
      <w:r>
        <w:rPr/>
        <w:t>dbanie o czystość i higienę pomieszczeń i otoczenia przedszkola;</w:t>
      </w:r>
    </w:p>
    <w:p>
      <w:pPr>
        <w:pStyle w:val="Normal"/>
        <w:numPr>
          <w:ilvl w:val="0"/>
          <w:numId w:val="54"/>
        </w:numPr>
        <w:spacing w:lineRule="auto" w:line="276"/>
        <w:jc w:val="both"/>
        <w:rPr/>
      </w:pPr>
      <w:r>
        <w:rPr/>
        <w:t>przestrzeganie przepisów bhp i przepisów przeciw pożarowych;</w:t>
      </w:r>
    </w:p>
    <w:p>
      <w:pPr>
        <w:pStyle w:val="Normal"/>
        <w:numPr>
          <w:ilvl w:val="0"/>
          <w:numId w:val="54"/>
        </w:numPr>
        <w:spacing w:lineRule="auto" w:line="276"/>
        <w:jc w:val="both"/>
        <w:rPr/>
      </w:pPr>
      <w:r>
        <w:rPr/>
        <w:t>odpowiedzialność za powierzony sprzęt i narzędzia pracy;</w:t>
      </w:r>
    </w:p>
    <w:p>
      <w:pPr>
        <w:pStyle w:val="Normal"/>
        <w:numPr>
          <w:ilvl w:val="0"/>
          <w:numId w:val="54"/>
        </w:numPr>
        <w:spacing w:lineRule="auto" w:line="276"/>
        <w:jc w:val="both"/>
        <w:rPr/>
      </w:pPr>
      <w:r>
        <w:rPr/>
        <w:t>dbanie o zabezpieczenie budynku przed kradzieżą.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/>
      </w:pPr>
      <w:r>
        <w:rPr/>
        <w:t>Pracownicy są zobowiązani do wykonywania innych czynności zleconych przez dyrektora, wynikających z organizacji przedszkola.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/>
      </w:pPr>
      <w:r>
        <w:rPr/>
        <w:t>Szczegółowy zakres obowiązków poszczególnych pracowników określa dyrektor, w przydziale czynności na kolejny rok szkolny.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/>
      </w:pPr>
      <w:r>
        <w:rPr/>
        <w:t>Zasady zatrudniania i wynagradzania nauczycieli i innych pracowników określają odrębne przepisy.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/>
      </w:pPr>
      <w:r>
        <w:rPr/>
        <w:t>Zatrudnienie osób realizujących zajęcia dodatkowe odbywa się na podstawie Kodeksu Pracy.</w:t>
      </w:r>
    </w:p>
    <w:p>
      <w:pPr>
        <w:pStyle w:val="Normal"/>
        <w:jc w:val="center"/>
        <w:rPr/>
      </w:pPr>
      <w:r>
        <w:rPr/>
        <w:t>Rozdział 6</w:t>
      </w:r>
    </w:p>
    <w:p>
      <w:pPr>
        <w:pStyle w:val="Normal"/>
        <w:jc w:val="center"/>
        <w:rPr>
          <w:b/>
          <w:b/>
        </w:rPr>
      </w:pPr>
      <w:r>
        <w:rPr>
          <w:b/>
        </w:rPr>
        <w:t>Dzieci w przedszkolu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23</w:t>
      </w:r>
    </w:p>
    <w:p>
      <w:pPr>
        <w:pStyle w:val="ListParagraph"/>
        <w:widowControl w:val="false"/>
        <w:numPr>
          <w:ilvl w:val="0"/>
          <w:numId w:val="73"/>
        </w:numPr>
        <w:spacing w:lineRule="auto" w:line="276"/>
        <w:jc w:val="both"/>
        <w:rPr/>
      </w:pPr>
      <w:r>
        <w:rPr/>
        <w:t>Do przedszkola mogą uczęszczać dzieci od początku roku szkolnego w roku kalendarzowym, w którym dziecko kończy 3 lata, do końca roku szkolnego w roku kalendarzowym w którym kończy 7 lat.</w:t>
      </w:r>
    </w:p>
    <w:p>
      <w:pPr>
        <w:pStyle w:val="ListParagraph"/>
        <w:widowControl w:val="false"/>
        <w:numPr>
          <w:ilvl w:val="0"/>
          <w:numId w:val="73"/>
        </w:numPr>
        <w:spacing w:lineRule="auto" w:line="276"/>
        <w:jc w:val="both"/>
        <w:rPr/>
      </w:pPr>
      <w:r>
        <w:rPr/>
        <w:t>Dziecko w wieku 6 lat jest obowiązane odbyć roczne przygotowania przedszkolnego.</w:t>
      </w:r>
    </w:p>
    <w:p>
      <w:pPr>
        <w:pStyle w:val="ListParagraph"/>
        <w:widowControl w:val="false"/>
        <w:numPr>
          <w:ilvl w:val="0"/>
          <w:numId w:val="73"/>
        </w:numPr>
        <w:spacing w:lineRule="auto" w:line="276"/>
        <w:jc w:val="both"/>
        <w:rPr/>
      </w:pPr>
      <w:r>
        <w:rPr/>
        <w:t>W szczególnie uzasadnionych przypadkach wychowaniem przedszkolnym może także zostać objęte dziecko, które ukończyło 2,5 roku.</w:t>
      </w:r>
    </w:p>
    <w:p>
      <w:pPr>
        <w:pStyle w:val="ListParagraph"/>
        <w:widowControl w:val="false"/>
        <w:numPr>
          <w:ilvl w:val="0"/>
          <w:numId w:val="73"/>
        </w:numPr>
        <w:spacing w:lineRule="auto" w:line="276"/>
        <w:jc w:val="both"/>
        <w:rPr/>
      </w:pPr>
      <w:r>
        <w:rPr/>
        <w:t xml:space="preserve">Dzieci w wieku od 3 do 5 lat mają prawo do korzystania z wychowania przedszkolnego w przedszkolu. </w:t>
      </w:r>
    </w:p>
    <w:p>
      <w:pPr>
        <w:pStyle w:val="ListParagraph"/>
        <w:widowControl w:val="false"/>
        <w:numPr>
          <w:ilvl w:val="0"/>
          <w:numId w:val="73"/>
        </w:numPr>
        <w:spacing w:lineRule="auto" w:line="276"/>
        <w:jc w:val="both"/>
        <w:rPr/>
      </w:pPr>
      <w:r>
        <w:rPr/>
        <w:t xml:space="preserve">Dziecko posiadające orzeczenie o potrzebie kształcenia specjalnego może być objęte wychowaniem przedszkolnym w wieku powyżej 7 lat, nie dłużej jednak niż do końca roku szkolnego w roku kalendarzowym, w którym kończy 9 lat. </w:t>
      </w:r>
    </w:p>
    <w:p>
      <w:pPr>
        <w:pStyle w:val="ListParagraph"/>
        <w:widowControl w:val="false"/>
        <w:numPr>
          <w:ilvl w:val="0"/>
          <w:numId w:val="73"/>
        </w:numPr>
        <w:spacing w:lineRule="auto" w:line="276"/>
        <w:jc w:val="both"/>
        <w:rPr/>
      </w:pPr>
      <w:r>
        <w:rPr/>
        <w:t>Dziecko w przedszkolu ma prawo do: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/>
      </w:pPr>
      <w:r>
        <w:rPr/>
        <w:t>podmiotowego i życzliwego traktowania;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/>
      </w:pPr>
      <w:r>
        <w:rPr/>
        <w:t>spokoju i samotności , gdy tego potrzebuje;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/>
      </w:pPr>
      <w:r>
        <w:rPr/>
        <w:t>akceptacji takim jakie jest;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/>
      </w:pPr>
      <w:r>
        <w:rPr/>
        <w:t>własnego tempa rozwoju;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/>
      </w:pPr>
      <w:r>
        <w:rPr/>
        <w:t>kontaktów z rówieśnikami i dorosłymi;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/>
      </w:pPr>
      <w:r>
        <w:rPr/>
        <w:t>zabawy i wyboru towarzysza zabaw;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/>
      </w:pPr>
      <w:r>
        <w:rPr/>
        <w:t>snu i wypoczynku, jeśli jest zmęczone;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/>
      </w:pPr>
      <w:r>
        <w:rPr/>
        <w:t>jedzenia i picia, gdy jest głodne i spragnione przy równoczesnym prawie do nauki regulowania własnych potrzeb zgodnie z obowiązującymi zasadami;</w:t>
      </w:r>
    </w:p>
    <w:p>
      <w:pPr>
        <w:pStyle w:val="ListParagraph"/>
        <w:numPr>
          <w:ilvl w:val="0"/>
          <w:numId w:val="56"/>
        </w:numPr>
        <w:spacing w:lineRule="auto" w:line="276"/>
        <w:jc w:val="both"/>
        <w:rPr/>
      </w:pPr>
      <w:r>
        <w:rPr/>
        <w:t>zdrowego i smacznego jedzenia.</w:t>
      </w:r>
    </w:p>
    <w:p>
      <w:pPr>
        <w:pStyle w:val="ListParagraph"/>
        <w:widowControl w:val="false"/>
        <w:numPr>
          <w:ilvl w:val="0"/>
          <w:numId w:val="73"/>
        </w:numPr>
        <w:spacing w:lineRule="auto" w:line="276"/>
        <w:jc w:val="both"/>
        <w:rPr/>
      </w:pPr>
      <w:r>
        <w:rPr/>
        <w:t>Dziecko w przedszkolu ma obowiązek:</w:t>
      </w:r>
    </w:p>
    <w:p>
      <w:pPr>
        <w:pStyle w:val="ListParagraph"/>
        <w:widowControl w:val="false"/>
        <w:numPr>
          <w:ilvl w:val="0"/>
          <w:numId w:val="57"/>
        </w:numPr>
        <w:spacing w:lineRule="auto" w:line="276"/>
        <w:rPr/>
      </w:pPr>
      <w:r>
        <w:rPr/>
        <w:t>szanowania wytworów innych dzieci,</w:t>
      </w:r>
    </w:p>
    <w:p>
      <w:pPr>
        <w:pStyle w:val="ListParagraph"/>
        <w:widowControl w:val="false"/>
        <w:numPr>
          <w:ilvl w:val="0"/>
          <w:numId w:val="57"/>
        </w:numPr>
        <w:spacing w:lineRule="auto" w:line="276"/>
        <w:rPr/>
      </w:pPr>
      <w:r>
        <w:rPr/>
        <w:t>podporządkowania się obowiązującym w grupie umowom i zasadom współżycia społecznego,</w:t>
      </w:r>
    </w:p>
    <w:p>
      <w:pPr>
        <w:pStyle w:val="ListParagraph"/>
        <w:widowControl w:val="false"/>
        <w:numPr>
          <w:ilvl w:val="0"/>
          <w:numId w:val="57"/>
        </w:numPr>
        <w:spacing w:lineRule="auto" w:line="276"/>
        <w:rPr/>
      </w:pPr>
      <w:r>
        <w:rPr/>
        <w:t>przestrzegania zasad higieny osobistej;</w:t>
      </w:r>
    </w:p>
    <w:p>
      <w:pPr>
        <w:pStyle w:val="ListParagraph"/>
        <w:widowControl w:val="false"/>
        <w:numPr>
          <w:ilvl w:val="0"/>
          <w:numId w:val="57"/>
        </w:numPr>
        <w:spacing w:lineRule="auto" w:line="276"/>
        <w:jc w:val="both"/>
        <w:rPr/>
      </w:pPr>
      <w:r>
        <w:rPr/>
        <w:t>przestrzegać zakazów i nakazów dotyczących bezpieczeństwa;</w:t>
      </w:r>
    </w:p>
    <w:p>
      <w:pPr>
        <w:pStyle w:val="ListParagraph"/>
        <w:widowControl w:val="false"/>
        <w:numPr>
          <w:ilvl w:val="0"/>
          <w:numId w:val="57"/>
        </w:numPr>
        <w:spacing w:lineRule="auto" w:line="276"/>
        <w:jc w:val="both"/>
        <w:rPr/>
      </w:pPr>
      <w:r>
        <w:rPr/>
        <w:t>szanować wspólną własność.</w:t>
      </w:r>
    </w:p>
    <w:p>
      <w:pPr>
        <w:pStyle w:val="ListParagraph"/>
        <w:widowControl w:val="false"/>
        <w:spacing w:lineRule="auto" w:line="276"/>
        <w:ind w:left="1205" w:hanging="0"/>
        <w:jc w:val="both"/>
        <w:rPr/>
      </w:pPr>
      <w:r>
        <w:rPr/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b/>
        </w:rPr>
        <w:t>§ 24</w:t>
      </w:r>
    </w:p>
    <w:p>
      <w:pPr>
        <w:pStyle w:val="ListParagraph"/>
        <w:widowControl w:val="false"/>
        <w:numPr>
          <w:ilvl w:val="0"/>
          <w:numId w:val="74"/>
        </w:numPr>
        <w:spacing w:lineRule="auto" w:line="276"/>
        <w:jc w:val="both"/>
        <w:rPr/>
      </w:pPr>
      <w:r>
        <w:rPr/>
        <w:t>Dyrektor w drodze decyzji może skreślić dziecko z listy dzieci uczęszczających do przedszkola w przypadku zalegania z opłatami za pobyt dziecka w przedszkolu za dwa pełne okresy płatności.</w:t>
      </w:r>
    </w:p>
    <w:p>
      <w:pPr>
        <w:pStyle w:val="ListParagraph"/>
        <w:widowControl w:val="false"/>
        <w:numPr>
          <w:ilvl w:val="0"/>
          <w:numId w:val="74"/>
        </w:numPr>
        <w:suppressAutoHyphens w:val="true"/>
        <w:spacing w:lineRule="auto" w:line="276"/>
        <w:ind w:left="720" w:right="1" w:hanging="360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W przypadku zamiaru skreślenia dziecka z listy dzieci w sytuacjach opisanych w ust. 1 dyrektor zobowiązany jest podjąć następujące działania:</w:t>
      </w:r>
    </w:p>
    <w:p>
      <w:pPr>
        <w:pStyle w:val="ListParagraph"/>
        <w:widowControl w:val="false"/>
        <w:numPr>
          <w:ilvl w:val="0"/>
          <w:numId w:val="75"/>
        </w:numPr>
        <w:suppressAutoHyphens w:val="true"/>
        <w:spacing w:lineRule="auto" w:line="276"/>
        <w:ind w:left="1069" w:right="1" w:hanging="360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zaproponować rodzicom i dziecku odpowiednią pomoc;</w:t>
      </w:r>
    </w:p>
    <w:p>
      <w:pPr>
        <w:pStyle w:val="ListParagraph"/>
        <w:widowControl w:val="false"/>
        <w:numPr>
          <w:ilvl w:val="0"/>
          <w:numId w:val="75"/>
        </w:numPr>
        <w:suppressAutoHyphens w:val="true"/>
        <w:spacing w:lineRule="auto" w:line="276"/>
        <w:ind w:left="1069" w:right="1" w:hanging="360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podjąć, co najmniej dwie rozmowy informujące rodziców o konsekwencjach nieuregulowania opłat;</w:t>
      </w:r>
    </w:p>
    <w:p>
      <w:pPr>
        <w:pStyle w:val="ListParagraph"/>
        <w:widowControl w:val="false"/>
        <w:numPr>
          <w:ilvl w:val="0"/>
          <w:numId w:val="75"/>
        </w:numPr>
        <w:suppressAutoHyphens w:val="true"/>
        <w:spacing w:lineRule="auto" w:line="276"/>
        <w:ind w:left="1069" w:right="1" w:hanging="360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zawiadomić pisemnie rodziców o konieczności podjęcia decyzji o skreśleniu dziecka z listy dzieci co najmniej 14 dni przed wydaniem decyzji.</w:t>
      </w:r>
    </w:p>
    <w:p>
      <w:pPr>
        <w:pStyle w:val="ListParagraph"/>
        <w:widowControl w:val="false"/>
        <w:numPr>
          <w:ilvl w:val="0"/>
          <w:numId w:val="74"/>
        </w:numPr>
        <w:spacing w:lineRule="auto" w:line="276"/>
        <w:jc w:val="both"/>
        <w:rPr>
          <w:bCs/>
        </w:rPr>
      </w:pPr>
      <w:r>
        <w:rPr>
          <w:bCs/>
        </w:rPr>
        <w:t>Jeśli działania, o których mowa w ust. 2 nie przynoszą oczekiwanych efektów, dyrektor przedszkola skreśla dziecko z listy dzieci przedszkola.</w:t>
      </w:r>
    </w:p>
    <w:p>
      <w:pPr>
        <w:pStyle w:val="ListParagraph"/>
        <w:widowControl w:val="false"/>
        <w:numPr>
          <w:ilvl w:val="0"/>
          <w:numId w:val="74"/>
        </w:numPr>
        <w:spacing w:lineRule="auto" w:line="276"/>
        <w:jc w:val="both"/>
        <w:rPr>
          <w:bCs/>
        </w:rPr>
      </w:pPr>
      <w:r>
        <w:rPr>
          <w:bCs/>
        </w:rPr>
        <w:t>Skreślenie dziecka z listy dzieci nie dotyczy dziecka odbywającego roczne obowiązkowe przygotowanie przedszkolne.</w:t>
      </w:r>
    </w:p>
    <w:p>
      <w:pPr>
        <w:pStyle w:val="Normal"/>
        <w:widowControl w:val="false"/>
        <w:spacing w:lineRule="auto" w:line="276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  <w:t>§ 25</w:t>
      </w:r>
    </w:p>
    <w:p>
      <w:pPr>
        <w:pStyle w:val="ListParagraph"/>
        <w:widowControl w:val="false"/>
        <w:numPr>
          <w:ilvl w:val="0"/>
          <w:numId w:val="58"/>
        </w:numPr>
        <w:spacing w:lineRule="auto" w:line="276"/>
        <w:jc w:val="both"/>
        <w:rPr/>
      </w:pPr>
      <w:r>
        <w:rPr/>
        <w:t xml:space="preserve">Współdziałanie przedszkola z rodzicami ma na celu stworzenie jak najlepszych warunków do wszechstronnego rozwoju dzieci, wzajemnego wspierania w procesie wychowania i realizacji celów i zadań przedszkola. </w:t>
      </w:r>
    </w:p>
    <w:p>
      <w:pPr>
        <w:pStyle w:val="ListParagraph"/>
        <w:widowControl w:val="false"/>
        <w:numPr>
          <w:ilvl w:val="0"/>
          <w:numId w:val="58"/>
        </w:numPr>
        <w:spacing w:lineRule="auto" w:line="276"/>
        <w:jc w:val="both"/>
        <w:rPr/>
      </w:pPr>
      <w:r>
        <w:rPr/>
        <w:t>W przedszkolu rodzice mają w szczególności prawo do:</w:t>
      </w:r>
    </w:p>
    <w:p>
      <w:pPr>
        <w:pStyle w:val="Normal"/>
        <w:numPr>
          <w:ilvl w:val="0"/>
          <w:numId w:val="59"/>
        </w:numPr>
        <w:spacing w:lineRule="auto" w:line="276"/>
        <w:jc w:val="both"/>
        <w:rPr/>
      </w:pPr>
      <w:r>
        <w:rPr/>
        <w:t xml:space="preserve">rzetelnej informacji o dziecku i jego rozwoju oraz zachowaniu </w:t>
        <w:br/>
        <w:t>w grupie rówieśniczej;</w:t>
      </w:r>
    </w:p>
    <w:p>
      <w:pPr>
        <w:pStyle w:val="Normal"/>
        <w:numPr>
          <w:ilvl w:val="0"/>
          <w:numId w:val="59"/>
        </w:numPr>
        <w:spacing w:lineRule="auto" w:line="276"/>
        <w:jc w:val="both"/>
        <w:rPr/>
      </w:pPr>
      <w:r>
        <w:rPr/>
        <w:t>pomocy ze strony przedszkola w rozwiązywaniu problemów wychowawczych;</w:t>
      </w:r>
    </w:p>
    <w:p>
      <w:pPr>
        <w:pStyle w:val="Normal"/>
        <w:numPr>
          <w:ilvl w:val="0"/>
          <w:numId w:val="59"/>
        </w:numPr>
        <w:spacing w:lineRule="auto" w:line="276"/>
        <w:jc w:val="both"/>
        <w:rPr/>
      </w:pPr>
      <w:r>
        <w:rPr/>
        <w:t>uzyskiwanie informacji podnoszących ich wiedzę psychologiczno-pedagogiczna;</w:t>
      </w:r>
    </w:p>
    <w:p>
      <w:pPr>
        <w:pStyle w:val="Normal"/>
        <w:numPr>
          <w:ilvl w:val="0"/>
          <w:numId w:val="59"/>
        </w:numPr>
        <w:spacing w:lineRule="auto" w:line="276"/>
        <w:jc w:val="both"/>
        <w:rPr/>
      </w:pPr>
      <w:r>
        <w:rPr/>
        <w:t>pomoc w kontaktach ze specjalistami: psychologiem, logopedą;</w:t>
      </w:r>
    </w:p>
    <w:p>
      <w:pPr>
        <w:pStyle w:val="Normal"/>
        <w:numPr>
          <w:ilvl w:val="0"/>
          <w:numId w:val="59"/>
        </w:numPr>
        <w:spacing w:lineRule="auto" w:line="276"/>
        <w:jc w:val="both"/>
        <w:rPr/>
      </w:pPr>
      <w:r>
        <w:rPr/>
        <w:t>zgłaszania uwag i propozycji dotyczących organizacji pracy przedszkola;</w:t>
      </w:r>
    </w:p>
    <w:p>
      <w:pPr>
        <w:pStyle w:val="Normal"/>
        <w:numPr>
          <w:ilvl w:val="0"/>
          <w:numId w:val="59"/>
        </w:numPr>
        <w:spacing w:lineRule="auto" w:line="276"/>
        <w:jc w:val="both"/>
        <w:rPr/>
      </w:pPr>
      <w:r>
        <w:rPr/>
        <w:t>otrzymywania pomocy pedagogicznej, psychologicznej i innej zgodnie z ich potrzebami;</w:t>
      </w:r>
    </w:p>
    <w:p>
      <w:pPr>
        <w:pStyle w:val="Normal"/>
        <w:numPr>
          <w:ilvl w:val="0"/>
          <w:numId w:val="59"/>
        </w:numPr>
        <w:spacing w:lineRule="auto" w:line="276"/>
        <w:jc w:val="both"/>
        <w:rPr/>
      </w:pPr>
      <w:r>
        <w:rPr/>
        <w:t>znajomości realizowanego przez nauczycieli programu wychowania przedszkolnego;</w:t>
      </w:r>
    </w:p>
    <w:p>
      <w:pPr>
        <w:pStyle w:val="Normal"/>
        <w:numPr>
          <w:ilvl w:val="0"/>
          <w:numId w:val="59"/>
        </w:numPr>
        <w:spacing w:lineRule="auto" w:line="276"/>
        <w:jc w:val="both"/>
        <w:rPr/>
      </w:pPr>
      <w:r>
        <w:rPr/>
        <w:t>ochrony danych osobowych;</w:t>
      </w:r>
    </w:p>
    <w:p>
      <w:pPr>
        <w:pStyle w:val="Normal"/>
        <w:numPr>
          <w:ilvl w:val="0"/>
          <w:numId w:val="59"/>
        </w:numPr>
        <w:spacing w:lineRule="auto" w:line="276"/>
        <w:jc w:val="both"/>
        <w:rPr/>
      </w:pPr>
      <w:r>
        <w:rPr/>
        <w:t>udziału i organizowania wspólnych spotkań z okazji uroczystości i imprez przedszkolnych;</w:t>
      </w:r>
    </w:p>
    <w:p>
      <w:pPr>
        <w:pStyle w:val="Normal"/>
        <w:numPr>
          <w:ilvl w:val="0"/>
          <w:numId w:val="59"/>
        </w:numPr>
        <w:spacing w:lineRule="auto" w:line="276"/>
        <w:jc w:val="both"/>
        <w:rPr/>
      </w:pPr>
      <w:r>
        <w:rPr/>
        <w:t>wyboru swoich przedstawicieli do Rady Rodziców;</w:t>
      </w:r>
    </w:p>
    <w:p>
      <w:pPr>
        <w:pStyle w:val="ListParagraph"/>
        <w:numPr>
          <w:ilvl w:val="0"/>
          <w:numId w:val="59"/>
        </w:numPr>
        <w:spacing w:lineRule="auto" w:line="276"/>
        <w:jc w:val="both"/>
        <w:rPr/>
      </w:pPr>
      <w:r>
        <w:rPr/>
        <w:t>zgłaszania uwag i własnych propozycji dotyczących organizacji pracy Przedszkola.</w:t>
      </w:r>
    </w:p>
    <w:p>
      <w:pPr>
        <w:pStyle w:val="Normal"/>
        <w:widowControl w:val="false"/>
        <w:numPr>
          <w:ilvl w:val="0"/>
          <w:numId w:val="60"/>
        </w:numPr>
        <w:tabs>
          <w:tab w:val="clear" w:pos="709"/>
          <w:tab w:val="left" w:pos="482" w:leader="none"/>
        </w:tabs>
        <w:spacing w:lineRule="auto" w:line="276"/>
        <w:jc w:val="both"/>
        <w:rPr/>
      </w:pPr>
      <w:r>
        <w:rPr/>
        <w:t>Na rodzicach dzieci uczęszczających do przedszkola spoczywa obowiązek m.in. do:</w:t>
      </w:r>
    </w:p>
    <w:p>
      <w:pPr>
        <w:pStyle w:val="Normal"/>
        <w:numPr>
          <w:ilvl w:val="1"/>
          <w:numId w:val="60"/>
        </w:numPr>
        <w:spacing w:lineRule="auto" w:line="276"/>
        <w:jc w:val="both"/>
        <w:rPr/>
      </w:pPr>
      <w:r>
        <w:rPr/>
        <w:t>udzielania pełnej informacji o sytuacji zdrowotnej dziecka, mającej wpływ na jego bezpieczeństwo i prawidłowe funkcjonowanie w grupie;</w:t>
      </w:r>
    </w:p>
    <w:p>
      <w:pPr>
        <w:pStyle w:val="Normal"/>
        <w:numPr>
          <w:ilvl w:val="1"/>
          <w:numId w:val="60"/>
        </w:numPr>
        <w:spacing w:lineRule="auto" w:line="276"/>
        <w:jc w:val="both"/>
        <w:rPr/>
      </w:pPr>
      <w:r>
        <w:rPr/>
        <w:t>regularnego kontaktowania się z nauczycielem oddziału w celu ujednolicenia oddziaływań wychowawczych;</w:t>
      </w:r>
    </w:p>
    <w:p>
      <w:pPr>
        <w:pStyle w:val="Normal"/>
        <w:numPr>
          <w:ilvl w:val="1"/>
          <w:numId w:val="60"/>
        </w:numPr>
        <w:spacing w:lineRule="auto" w:line="276"/>
        <w:jc w:val="both"/>
        <w:rPr/>
      </w:pPr>
      <w:r>
        <w:rPr>
          <w:bCs/>
        </w:rPr>
        <w:t>dopełnienia czynności związanych ze zgłoszeniem dziecka 6 letniego do przedszkola, w celu odbycia rocznego przygotowania przedszkolnego;</w:t>
      </w:r>
    </w:p>
    <w:p>
      <w:pPr>
        <w:pStyle w:val="ListParagraph"/>
        <w:numPr>
          <w:ilvl w:val="1"/>
          <w:numId w:val="60"/>
        </w:numPr>
        <w:spacing w:lineRule="auto" w:line="276"/>
        <w:rPr/>
      </w:pPr>
      <w:r>
        <w:rPr/>
        <w:t>zapewnienia regularnego uczęszczania dziecka na zajęcia;</w:t>
      </w:r>
    </w:p>
    <w:p>
      <w:pPr>
        <w:pStyle w:val="ListParagraph"/>
        <w:numPr>
          <w:ilvl w:val="1"/>
          <w:numId w:val="60"/>
        </w:numPr>
        <w:spacing w:lineRule="auto" w:line="276"/>
        <w:rPr/>
      </w:pPr>
      <w:r>
        <w:rPr/>
        <w:t>przyprowadzanie do przedszkola dziecka zdrowego bez objawów nieżytu dróg oddechowych (katar, kaszel);</w:t>
      </w:r>
    </w:p>
    <w:p>
      <w:pPr>
        <w:pStyle w:val="Normal"/>
        <w:numPr>
          <w:ilvl w:val="1"/>
          <w:numId w:val="60"/>
        </w:numPr>
        <w:spacing w:lineRule="auto" w:line="276"/>
        <w:jc w:val="both"/>
        <w:rPr/>
      </w:pPr>
      <w:r>
        <w:rPr/>
        <w:t>przestrzegania niniejszego statutu;</w:t>
      </w:r>
    </w:p>
    <w:p>
      <w:pPr>
        <w:pStyle w:val="Normal"/>
        <w:numPr>
          <w:ilvl w:val="1"/>
          <w:numId w:val="60"/>
        </w:numPr>
        <w:spacing w:lineRule="auto" w:line="276"/>
        <w:jc w:val="both"/>
        <w:rPr/>
      </w:pPr>
      <w:r>
        <w:rPr/>
        <w:t>informowanie o przyczynach nieobecności dziecka w przedszkolu zwłaszcza związanych z chorobami zakaźnymi i zatruciem pokarmowym.</w:t>
      </w:r>
    </w:p>
    <w:p>
      <w:pPr>
        <w:pStyle w:val="ListParagraph"/>
        <w:widowControl w:val="false"/>
        <w:numPr>
          <w:ilvl w:val="0"/>
          <w:numId w:val="62"/>
        </w:numPr>
        <w:spacing w:lineRule="auto" w:line="276"/>
        <w:jc w:val="both"/>
        <w:rPr/>
      </w:pPr>
      <w:r>
        <w:rPr/>
        <w:t>Rodzice dziecka podlegającego obowiązkowi rocznego przygotowania przedszkolnego są obowiązani do:</w:t>
      </w:r>
    </w:p>
    <w:p>
      <w:pPr>
        <w:pStyle w:val="Normal"/>
        <w:widowControl w:val="false"/>
        <w:numPr>
          <w:ilvl w:val="0"/>
          <w:numId w:val="61"/>
        </w:numPr>
        <w:spacing w:lineRule="auto" w:line="276"/>
        <w:jc w:val="both"/>
        <w:rPr/>
      </w:pPr>
      <w:r>
        <w:rPr/>
        <w:t>dopełnienia czynności związanych ze zgłoszeniem dziecka do Przedszkola;</w:t>
      </w:r>
    </w:p>
    <w:p>
      <w:pPr>
        <w:pStyle w:val="Normal"/>
        <w:widowControl w:val="false"/>
        <w:numPr>
          <w:ilvl w:val="0"/>
          <w:numId w:val="61"/>
        </w:numPr>
        <w:spacing w:lineRule="auto" w:line="276"/>
        <w:jc w:val="both"/>
        <w:rPr/>
      </w:pPr>
      <w:r>
        <w:rPr/>
        <w:t>zapewnienie regularnego uczęszczania na zajęcia;</w:t>
      </w:r>
    </w:p>
    <w:p>
      <w:pPr>
        <w:pStyle w:val="Normal"/>
        <w:widowControl w:val="false"/>
        <w:numPr>
          <w:ilvl w:val="0"/>
          <w:numId w:val="61"/>
        </w:numPr>
        <w:spacing w:lineRule="auto" w:line="276"/>
        <w:jc w:val="both"/>
        <w:rPr/>
      </w:pPr>
      <w:r>
        <w:rPr/>
        <w:t>zapewnienie dziecku warunków do nauki określonych w zezwoleniu na spełnianie przez dziecko rocznego przygotowania przedszkolnego poza przedszkolem;</w:t>
      </w:r>
    </w:p>
    <w:p>
      <w:pPr>
        <w:pStyle w:val="Normal"/>
        <w:widowControl w:val="false"/>
        <w:numPr>
          <w:ilvl w:val="0"/>
          <w:numId w:val="61"/>
        </w:numPr>
        <w:spacing w:lineRule="auto" w:line="276"/>
        <w:jc w:val="both"/>
        <w:rPr/>
      </w:pPr>
      <w:r>
        <w:rPr/>
        <w:t xml:space="preserve">usprawiedliwiania nieobecności dziecka ustnie, a w przypadku dłuższych nieobecności w formie pisemnej; </w:t>
      </w:r>
    </w:p>
    <w:p>
      <w:pPr>
        <w:pStyle w:val="Normal"/>
        <w:widowControl w:val="false"/>
        <w:numPr>
          <w:ilvl w:val="0"/>
          <w:numId w:val="61"/>
        </w:numPr>
        <w:spacing w:lineRule="auto" w:line="276"/>
        <w:jc w:val="both"/>
        <w:rPr/>
      </w:pPr>
      <w:r>
        <w:rPr/>
        <w:t>informowania, w terminie do dnia 30 września każdego roku, dyrektora szkoły podstawowej, w obwodzie której dziecko mieszka, o realizacji obowiązku                       rocznego przygotowania przedszkolnego.</w:t>
      </w:r>
    </w:p>
    <w:p>
      <w:pPr>
        <w:pStyle w:val="ListParagraph"/>
        <w:widowControl w:val="false"/>
        <w:numPr>
          <w:ilvl w:val="0"/>
          <w:numId w:val="63"/>
        </w:numPr>
        <w:spacing w:lineRule="auto" w:line="276"/>
        <w:jc w:val="both"/>
        <w:rPr/>
      </w:pPr>
      <w:r>
        <w:rPr/>
        <w:t>Niespełnienie obowiązku rocznego przygotowania przedszkolnego podlega egzekucji w trybie przepisów o postępowaniu egzekucyjnym w administracji.</w:t>
      </w:r>
    </w:p>
    <w:p>
      <w:pPr>
        <w:pStyle w:val="ListParagraph"/>
        <w:widowControl w:val="false"/>
        <w:numPr>
          <w:ilvl w:val="0"/>
          <w:numId w:val="63"/>
        </w:numPr>
        <w:spacing w:lineRule="auto" w:line="276"/>
        <w:jc w:val="both"/>
        <w:rPr/>
      </w:pPr>
      <w:r>
        <w:rPr/>
        <w:t xml:space="preserve">Przez niespełnienie obowiązku rocznego przygotowania przedszkolnego należy rozumieć nieusprawiedliwioną nieobecność w okresie jednego miesiąca na co najmniej 50% dni zajęć w przedszkolu. </w:t>
      </w:r>
    </w:p>
    <w:p>
      <w:pPr>
        <w:pStyle w:val="Normal"/>
        <w:widowControl w:val="false"/>
        <w:spacing w:lineRule="auto" w:line="276"/>
        <w:jc w:val="both"/>
        <w:rPr/>
      </w:pPr>
      <w:r>
        <w:rPr/>
      </w:r>
    </w:p>
    <w:p>
      <w:pPr>
        <w:pStyle w:val="Normal"/>
        <w:widowControl w:val="false"/>
        <w:spacing w:lineRule="auto" w:line="276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Rozdział 7</w:t>
      </w:r>
    </w:p>
    <w:p>
      <w:pPr>
        <w:pStyle w:val="Normal"/>
        <w:ind w:right="-142" w:hanging="0"/>
        <w:jc w:val="center"/>
        <w:rPr>
          <w:b/>
          <w:b/>
        </w:rPr>
      </w:pPr>
      <w:r>
        <w:rPr>
          <w:b/>
        </w:rPr>
        <w:t>Przyjmowanie dzieci do przedszkola</w:t>
      </w:r>
    </w:p>
    <w:p>
      <w:pPr>
        <w:pStyle w:val="Normal"/>
        <w:widowControl w:val="false"/>
        <w:spacing w:lineRule="auto" w:line="276"/>
        <w:ind w:left="842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26</w:t>
      </w:r>
    </w:p>
    <w:p>
      <w:pPr>
        <w:pStyle w:val="ListParagraph"/>
        <w:numPr>
          <w:ilvl w:val="0"/>
          <w:numId w:val="76"/>
        </w:numPr>
        <w:spacing w:lineRule="auto" w:line="276"/>
        <w:ind w:left="839" w:hanging="413"/>
        <w:jc w:val="both"/>
        <w:rPr/>
      </w:pPr>
      <w:r>
        <w:rPr/>
        <w:t>Do przedszkola przyjmuje się dzieci, o których mowa w § 23 statutu, po przeprowadzeniu postępowania rekrutacyjnego, które jest prowadzone na wniosek rodzica kandydata.</w:t>
      </w:r>
    </w:p>
    <w:p>
      <w:pPr>
        <w:pStyle w:val="ListParagraph"/>
        <w:numPr>
          <w:ilvl w:val="0"/>
          <w:numId w:val="76"/>
        </w:numPr>
        <w:spacing w:lineRule="auto" w:line="276"/>
        <w:ind w:left="839" w:hanging="413"/>
        <w:jc w:val="both"/>
        <w:rPr/>
      </w:pPr>
      <w:r>
        <w:rPr/>
        <w:t>Postępowanie rekrutacyjne przeprowadza się co roku na kolejny rok szkolny na wolne miejsca w przedszkolu.</w:t>
      </w:r>
    </w:p>
    <w:p>
      <w:pPr>
        <w:pStyle w:val="ListParagraph"/>
        <w:numPr>
          <w:ilvl w:val="0"/>
          <w:numId w:val="76"/>
        </w:numPr>
        <w:spacing w:lineRule="auto" w:line="276"/>
        <w:ind w:left="839" w:hanging="413"/>
        <w:jc w:val="both"/>
        <w:rPr/>
      </w:pPr>
      <w:r>
        <w:rPr/>
        <w:t xml:space="preserve">Rodzice dzieci przyjętych do przedszkola corocznie składają na kolejny rok szkolny deklarację o kontynuowaniu wychowania przedszkolnego w przedszkolu, w terminie 7 dni poprzedzających termin rozpoczęcia postepowania rekrutacyjnego. </w:t>
      </w:r>
    </w:p>
    <w:p>
      <w:pPr>
        <w:pStyle w:val="ListParagraph"/>
        <w:numPr>
          <w:ilvl w:val="0"/>
          <w:numId w:val="76"/>
        </w:numPr>
        <w:spacing w:lineRule="auto" w:line="276"/>
        <w:ind w:left="839" w:hanging="413"/>
        <w:jc w:val="both"/>
        <w:rPr/>
      </w:pPr>
      <w:r>
        <w:rPr/>
        <w:t>Postępowanie rekrutacyjne prowadzi komisja rekrutacyjna powołana przez dyrektora przedszkola. Skład komisji oraz jej zadania określają odrębne przepisy.</w:t>
      </w:r>
    </w:p>
    <w:p>
      <w:pPr>
        <w:pStyle w:val="ListParagraph"/>
        <w:numPr>
          <w:ilvl w:val="0"/>
          <w:numId w:val="76"/>
        </w:numPr>
        <w:spacing w:lineRule="auto" w:line="276"/>
        <w:ind w:left="839" w:hanging="413"/>
        <w:jc w:val="both"/>
        <w:rPr/>
      </w:pPr>
      <w:r>
        <w:rPr/>
        <w:t>Kryteria, które brane są pod uwagę przy przyjmowaniu dziecka do przedszkola określa organ prowadzący.</w:t>
      </w:r>
    </w:p>
    <w:p>
      <w:pPr>
        <w:pStyle w:val="ListParagraph"/>
        <w:numPr>
          <w:ilvl w:val="0"/>
          <w:numId w:val="76"/>
        </w:numPr>
        <w:spacing w:lineRule="auto" w:line="276"/>
        <w:ind w:left="839" w:hanging="413"/>
        <w:jc w:val="both"/>
        <w:rPr/>
      </w:pPr>
      <w:r>
        <w:rPr/>
        <w:t>Rodzic kandydata może wnieść do dyrektora przedszkola odwołanie od rozstrzygnięcia komisji rekrutacyjnej, w terminie i na zasadach określonych ustawą.</w:t>
      </w:r>
    </w:p>
    <w:p>
      <w:pPr>
        <w:pStyle w:val="ListParagraph"/>
        <w:numPr>
          <w:ilvl w:val="0"/>
          <w:numId w:val="76"/>
        </w:numPr>
        <w:spacing w:lineRule="auto" w:line="276"/>
        <w:ind w:left="839" w:hanging="413"/>
        <w:jc w:val="both"/>
        <w:rPr/>
      </w:pPr>
      <w:r>
        <w:rPr/>
        <w:t>Jeżeli po przeprowadzeniu postępowania rekrutacyjnego przedszkole nadal dysponuje wolnymi miejscami, dyrektor przedszkola przeprowadza postępowanie uzupełniające.</w:t>
      </w:r>
    </w:p>
    <w:p>
      <w:pPr>
        <w:pStyle w:val="ListParagraph"/>
        <w:numPr>
          <w:ilvl w:val="0"/>
          <w:numId w:val="76"/>
        </w:numPr>
        <w:spacing w:lineRule="auto" w:line="276"/>
        <w:ind w:left="839" w:hanging="413"/>
        <w:jc w:val="both"/>
        <w:rPr/>
      </w:pPr>
      <w:r>
        <w:rPr/>
        <w:t>Postępowanie uzupełniające przeprowadza się do końca sierpnia roku szkolnego poprzedzającego rok szkolny, na który jest przeprowadzane postępowanie rekrutacyjne.</w:t>
      </w:r>
    </w:p>
    <w:p>
      <w:pPr>
        <w:pStyle w:val="ListParagraph"/>
        <w:numPr>
          <w:ilvl w:val="0"/>
          <w:numId w:val="76"/>
        </w:numPr>
        <w:spacing w:lineRule="auto" w:line="276"/>
        <w:ind w:left="839" w:hanging="413"/>
        <w:jc w:val="both"/>
        <w:rPr/>
      </w:pPr>
      <w:r>
        <w:rPr/>
        <w:t>O przyjęciu dziecka do przedszkola w ciągu roku szkolnego decyduje dyrektor.</w:t>
      </w:r>
    </w:p>
    <w:p>
      <w:pPr>
        <w:pStyle w:val="ListParagraph"/>
        <w:numPr>
          <w:ilvl w:val="0"/>
          <w:numId w:val="76"/>
        </w:numPr>
        <w:spacing w:lineRule="auto" w:line="276"/>
        <w:ind w:left="839" w:hanging="413"/>
        <w:jc w:val="both"/>
        <w:rPr/>
      </w:pPr>
      <w:r>
        <w:rPr/>
        <w:t>Kandydaci zamieszkali poza obwodem gminy przyjmowani są do przedszkola zgodnie z ustawą.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Rozdział 8</w:t>
      </w:r>
    </w:p>
    <w:p>
      <w:pPr>
        <w:pStyle w:val="Normal"/>
        <w:widowControl w:val="false"/>
        <w:ind w:left="120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27</w:t>
      </w:r>
    </w:p>
    <w:p>
      <w:pPr>
        <w:pStyle w:val="Normal"/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64"/>
        </w:numPr>
        <w:spacing w:lineRule="auto" w:line="276"/>
        <w:jc w:val="both"/>
        <w:rPr/>
      </w:pPr>
      <w:r>
        <w:rPr/>
        <w:t>Przedszkole prowadzi i przechowuje dokumentację zgodnie z odrębnymi przepisami.</w:t>
      </w:r>
    </w:p>
    <w:p>
      <w:pPr>
        <w:pStyle w:val="ListParagraph"/>
        <w:numPr>
          <w:ilvl w:val="0"/>
          <w:numId w:val="64"/>
        </w:numPr>
        <w:spacing w:lineRule="auto" w:line="276"/>
        <w:jc w:val="both"/>
        <w:rPr/>
      </w:pPr>
      <w:r>
        <w:rPr/>
        <w:t>Zasady gospodarki finansowej przedszkola określają odrębne przepisy.</w:t>
      </w:r>
    </w:p>
    <w:p>
      <w:pPr>
        <w:pStyle w:val="ListParagraph"/>
        <w:numPr>
          <w:ilvl w:val="0"/>
          <w:numId w:val="64"/>
        </w:numPr>
        <w:spacing w:lineRule="auto" w:line="276"/>
        <w:jc w:val="both"/>
        <w:rPr/>
      </w:pPr>
      <w:r>
        <w:rPr/>
        <w:t>Przedszkole posługuje się pieczęcią nagłówkową o następującej treści:</w:t>
      </w:r>
    </w:p>
    <w:p>
      <w:pPr>
        <w:pStyle w:val="Normal"/>
        <w:ind w:left="72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SAMORZĄDOWE PRZEDSZKOLE NR 143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w Krakowie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os. Kościuszkowskie 8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31-858 Kraków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tel.(12) 648-00-02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4"/>
        </w:numPr>
        <w:jc w:val="both"/>
        <w:rPr/>
      </w:pPr>
      <w:r>
        <w:rPr/>
        <w:t>Zmian w treści Statutu dokonuje się w trybie właściwym dla jej uchwalenia.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/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2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/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/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0"/>
        </w:tabs>
        <w:ind w:left="119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  <w:rPr/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  <w:rPr/>
    </w:lvl>
  </w:abstractNum>
  <w:abstractNum w:abstractNumId="4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47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/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/>
    </w:lvl>
  </w:abstractNum>
  <w:abstractNum w:abstractNumId="48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/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0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5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5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3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/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/>
    </w:lvl>
  </w:abstractNum>
  <w:abstractNum w:abstractNumId="54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/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/>
    </w:lvl>
  </w:abstractNum>
  <w:abstractNum w:abstractNumId="55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/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/>
    </w:lvl>
  </w:abstractNum>
  <w:abstractNum w:abstractNumId="56">
    <w:lvl w:ilvl="0">
      <w:start w:val="1"/>
      <w:numFmt w:val="decimal"/>
      <w:lvlText w:val="%1)"/>
      <w:lvlJc w:val="left"/>
      <w:pPr>
        <w:tabs>
          <w:tab w:val="num" w:pos="1208"/>
        </w:tabs>
        <w:ind w:left="1208" w:hanging="363"/>
      </w:pPr>
      <w:rPr/>
    </w:lvl>
    <w:lvl w:ilvl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/>
    </w:lvl>
    <w:lvl w:ilvl="3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/>
    </w:lvl>
    <w:lvl w:ilvl="6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/>
    </w:lvl>
  </w:abstractNum>
  <w:abstractNum w:abstractNumId="57">
    <w:lvl w:ilvl="0">
      <w:start w:val="1"/>
      <w:numFmt w:val="decimal"/>
      <w:lvlText w:val="%1)"/>
      <w:lvlJc w:val="left"/>
      <w:pPr>
        <w:tabs>
          <w:tab w:val="num" w:pos="0"/>
        </w:tabs>
        <w:ind w:left="12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5" w:hanging="180"/>
      </w:pPr>
      <w:rPr/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9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0">
    <w:lvl w:ilvl="0">
      <w:start w:val="3"/>
      <w:numFmt w:val="decimal"/>
      <w:lvlText w:val="%1."/>
      <w:lvlJc w:val="left"/>
      <w:pPr>
        <w:tabs>
          <w:tab w:val="num" w:pos="845"/>
        </w:tabs>
        <w:ind w:left="845" w:hanging="363"/>
      </w:pPr>
      <w:rPr/>
    </w:lvl>
    <w:lvl w:ilvl="1">
      <w:start w:val="1"/>
      <w:numFmt w:val="decimal"/>
      <w:lvlText w:val="%2)"/>
      <w:lvlJc w:val="left"/>
      <w:pPr>
        <w:tabs>
          <w:tab w:val="num" w:pos="1150"/>
        </w:tabs>
        <w:ind w:left="1150" w:hanging="361"/>
      </w:pPr>
      <w:rPr/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3"/>
      </w:pPr>
      <w:rPr>
        <w:i w:val="false"/>
        <w:b w:val="false"/>
      </w:rPr>
    </w:lvl>
    <w:lvl w:ilvl="3">
      <w:start w:val="1"/>
      <w:numFmt w:val="decimal"/>
      <w:lvlText w:val="(%4)"/>
      <w:lvlJc w:val="left"/>
      <w:pPr>
        <w:tabs>
          <w:tab w:val="num" w:pos="1803"/>
        </w:tabs>
        <w:ind w:left="1803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3"/>
        </w:tabs>
        <w:ind w:left="2163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3"/>
        </w:tabs>
        <w:ind w:left="2523" w:hanging="360"/>
      </w:pPr>
      <w:rPr/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/>
    </w:lvl>
  </w:abstractNum>
  <w:abstractNum w:abstractNumId="6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3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7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68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69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76"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  <w:rPr/>
    </w:lvl>
    <w:lvl w:ilvl="1">
      <w:start w:val="32"/>
      <w:numFmt w:val="bullet"/>
      <w:lvlText w:val=""/>
      <w:lvlJc w:val="left"/>
      <w:pPr>
        <w:tabs>
          <w:tab w:val="num" w:pos="0"/>
        </w:tabs>
        <w:ind w:left="1559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  <w:rPr/>
    </w:lvl>
  </w:abstractNum>
  <w:abstractNum w:abstractNumId="7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f37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13ad2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2c5a"/>
    <w:pPr>
      <w:spacing w:before="0" w:after="0"/>
      <w:ind w:left="720" w:hanging="0"/>
      <w:contextualSpacing/>
    </w:pPr>
    <w:rPr/>
  </w:style>
  <w:style w:type="paragraph" w:styleId="BlockText">
    <w:name w:val="Block Text"/>
    <w:basedOn w:val="Normal"/>
    <w:qFormat/>
    <w:rsid w:val="00c348b9"/>
    <w:pPr>
      <w:widowControl w:val="false"/>
      <w:ind w:left="567" w:right="400" w:hanging="567"/>
    </w:pPr>
    <w:rPr>
      <w:sz w:val="28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3ad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LibreOffice/7.3.1.3$Windows_X86_64 LibreOffice_project/a69ca51ded25f3eefd52d7bf9a5fad8c90b87951</Application>
  <AppVersion>15.0000</AppVersion>
  <Pages>21</Pages>
  <Words>6248</Words>
  <Characters>42710</Characters>
  <CharactersWithSpaces>48266</CharactersWithSpaces>
  <Paragraphs>485</Paragraphs>
  <Company>Your Organization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2017-11-22T12:37:00Z</dcterms:created>
  <dc:creator>PS7</dc:creator>
  <dc:description/>
  <dc:language>pl-PL</dc:language>
  <cp:lastModifiedBy>Dyrektor</cp:lastModifiedBy>
  <cp:lastPrinted>2017-11-13T09:46:00Z</cp:lastPrinted>
  <dcterms:modified xsi:type="dcterms:W3CDTF">2017-11-22T12:58:00Z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