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6" w:rsidRDefault="00043A23" w:rsidP="00043A23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</w:p>
    <w:p w:rsidR="00043A23" w:rsidRDefault="00043A23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E73D59" w:rsidRDefault="00043A23">
      <w:pPr>
        <w:rPr>
          <w:b/>
        </w:rPr>
      </w:pPr>
      <w:r>
        <w:t xml:space="preserve">                                          </w:t>
      </w:r>
      <w:r w:rsidRPr="00043A23">
        <w:rPr>
          <w:b/>
        </w:rPr>
        <w:t xml:space="preserve">        </w:t>
      </w:r>
    </w:p>
    <w:p w:rsidR="00E73D59" w:rsidRDefault="008745D8" w:rsidP="008745D8">
      <w:pPr>
        <w:ind w:left="6372" w:firstLine="708"/>
        <w:rPr>
          <w:b/>
        </w:rPr>
      </w:pPr>
      <w:r w:rsidRPr="00043A23">
        <w:rPr>
          <w:b/>
        </w:rPr>
        <w:t>Kraków</w:t>
      </w:r>
      <w:r w:rsidR="00C82376">
        <w:rPr>
          <w:b/>
        </w:rPr>
        <w:t xml:space="preserve"> 7.09</w:t>
      </w:r>
      <w:r>
        <w:rPr>
          <w:b/>
        </w:rPr>
        <w:t xml:space="preserve">.2022 r </w:t>
      </w:r>
    </w:p>
    <w:p w:rsidR="00043A23" w:rsidRPr="00043A23" w:rsidRDefault="00043A23" w:rsidP="008745D8">
      <w:pPr>
        <w:ind w:left="2124" w:firstLine="708"/>
        <w:rPr>
          <w:b/>
        </w:rPr>
      </w:pPr>
      <w:r w:rsidRPr="00043A23">
        <w:rPr>
          <w:b/>
        </w:rPr>
        <w:t xml:space="preserve"> Informacja z otwarcia ofert</w:t>
      </w:r>
      <w:r w:rsidR="008745D8">
        <w:rPr>
          <w:b/>
        </w:rPr>
        <w:br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  <w:t xml:space="preserve"> </w:t>
      </w:r>
    </w:p>
    <w:p w:rsidR="00E73D59" w:rsidRDefault="00043A23">
      <w:r>
        <w:t xml:space="preserve">Dotyczy: postępowania o udzielenie zamówienia publicznego prowadzonego w trybie podstawowym pn.: </w:t>
      </w:r>
      <w:r w:rsidR="00C82376" w:rsidRPr="00C82376">
        <w:rPr>
          <w:b/>
          <w:bCs/>
        </w:rPr>
        <w:t>Remont świetlicy-auli w Gołkowicach Górnych</w:t>
      </w:r>
      <w:r w:rsidR="00C82376">
        <w:rPr>
          <w:b/>
          <w:bCs/>
        </w:rPr>
        <w:t xml:space="preserve"> </w:t>
      </w:r>
      <w:r w:rsidR="00E73D59" w:rsidRPr="00E73D59">
        <w:rPr>
          <w:b/>
        </w:rPr>
        <w:t>.</w:t>
      </w:r>
    </w:p>
    <w:p w:rsidR="00043A23" w:rsidRDefault="00043A23">
      <w:r>
        <w:t>Gmina Miejska Kraków z siedzibą w Krakowie, pl. Wszystkich Świętych 3-4, 31-004 Kraków, reprezentowana przez: Bartłomieja Kocurka – Dyrektora Centrum Młodzieży im. dr. Henryka Jordana, na podstawie art. 222 ust. 5 ustawy z dnia 11 września 2019 r. Prawo zamówień publicznych (</w:t>
      </w:r>
      <w:r w:rsidR="00C82376" w:rsidRPr="00C82376">
        <w:t>Dz.U. z 2022 r., poz. 1710</w:t>
      </w:r>
      <w:r>
        <w:t>) zwaną dalej „ustawą”, przedstawia informacje z otwarcia ofert. Ot</w:t>
      </w:r>
      <w:r w:rsidR="00C82376">
        <w:t>warcie ofert nastąpiło w dniu 6.9.2022 r., o godzinie 16:00</w:t>
      </w:r>
      <w:r>
        <w:t xml:space="preserve"> i zostały otwarte następujące oferty:</w:t>
      </w:r>
      <w:r w:rsidR="001239EB">
        <w:br/>
      </w:r>
      <w:r w:rsidR="001239EB">
        <w:br/>
      </w:r>
    </w:p>
    <w:tbl>
      <w:tblPr>
        <w:tblStyle w:val="Tabela-Siatka"/>
        <w:tblpPr w:leftFromText="141" w:rightFromText="141" w:vertAnchor="page" w:horzAnchor="margin" w:tblpY="730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1701"/>
      </w:tblGrid>
      <w:tr w:rsidR="00BC4265" w:rsidTr="00245B56">
        <w:trPr>
          <w:trHeight w:val="2483"/>
        </w:trPr>
        <w:tc>
          <w:tcPr>
            <w:tcW w:w="988" w:type="dxa"/>
          </w:tcPr>
          <w:p w:rsidR="00BC4265" w:rsidRPr="00555E4C" w:rsidRDefault="00BC4265" w:rsidP="00BC4265">
            <w:pPr>
              <w:rPr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685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Cena brutto za wykonanie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C4265" w:rsidRDefault="00BC4265" w:rsidP="00BC4265">
            <w:pPr>
              <w:rPr>
                <w:rFonts w:ascii="Arial" w:hAnsi="Arial" w:cs="Arial"/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 xml:space="preserve">Deklarowany w </w:t>
            </w:r>
            <w:r>
              <w:rPr>
                <w:rFonts w:ascii="Arial" w:hAnsi="Arial" w:cs="Arial"/>
                <w:sz w:val="16"/>
                <w:szCs w:val="16"/>
              </w:rPr>
              <w:t>miesiącach -</w:t>
            </w:r>
          </w:p>
          <w:p w:rsidR="00BC4265" w:rsidRDefault="00BC4265" w:rsidP="00BC4265"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C4265">
              <w:rPr>
                <w:rFonts w:ascii="Arial" w:hAnsi="Arial" w:cs="Arial"/>
                <w:sz w:val="16"/>
                <w:szCs w:val="16"/>
              </w:rPr>
              <w:t>kres gwarancji na wykonane roboty budowlane</w:t>
            </w:r>
          </w:p>
        </w:tc>
      </w:tr>
      <w:tr w:rsidR="00BC4265" w:rsidTr="00245B56">
        <w:trPr>
          <w:trHeight w:val="250"/>
        </w:trPr>
        <w:tc>
          <w:tcPr>
            <w:tcW w:w="988" w:type="dxa"/>
          </w:tcPr>
          <w:p w:rsidR="00BC4265" w:rsidRDefault="00BC4265" w:rsidP="008117F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</w:tcPr>
          <w:p w:rsidR="005B5836" w:rsidRDefault="005B5836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E308DA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FHU KRUCZEK 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Wojciech Kruczek, </w:t>
            </w:r>
            <w:r w:rsidRPr="00E308DA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33-300 Nowy Sącz, ul. Kołłątaja 18/13 </w:t>
            </w: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5B5836" w:rsidRPr="00BC4265" w:rsidRDefault="005B5836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5836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Pr="00E308DA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Pr="00E308DA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308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E308DA" w:rsidRPr="00E308DA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438 </w:t>
            </w:r>
            <w:r w:rsidRPr="00E308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715,82 zł brutto </w:t>
            </w:r>
          </w:p>
          <w:p w:rsidR="00BC4265" w:rsidRDefault="00BC4265" w:rsidP="008117FF">
            <w:pPr>
              <w:jc w:val="center"/>
            </w:pPr>
          </w:p>
        </w:tc>
        <w:tc>
          <w:tcPr>
            <w:tcW w:w="1701" w:type="dxa"/>
          </w:tcPr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DA" w:rsidRDefault="00E308DA" w:rsidP="008117FF">
            <w:pPr>
              <w:jc w:val="center"/>
              <w:rPr>
                <w:b/>
              </w:rPr>
            </w:pPr>
          </w:p>
          <w:p w:rsidR="00E308DA" w:rsidRDefault="00E308DA" w:rsidP="008117FF">
            <w:pPr>
              <w:jc w:val="center"/>
              <w:rPr>
                <w:b/>
              </w:rPr>
            </w:pPr>
          </w:p>
          <w:p w:rsidR="00BC4265" w:rsidRPr="005B5836" w:rsidRDefault="005B5836" w:rsidP="008117FF">
            <w:pPr>
              <w:jc w:val="center"/>
              <w:rPr>
                <w:b/>
              </w:rPr>
            </w:pPr>
            <w:r w:rsidRPr="005B5836">
              <w:rPr>
                <w:b/>
              </w:rPr>
              <w:t xml:space="preserve">48 miesięcy </w:t>
            </w:r>
          </w:p>
        </w:tc>
      </w:tr>
      <w:tr w:rsidR="00BC4265" w:rsidTr="00245B56">
        <w:trPr>
          <w:trHeight w:val="250"/>
        </w:trPr>
        <w:tc>
          <w:tcPr>
            <w:tcW w:w="988" w:type="dxa"/>
          </w:tcPr>
          <w:p w:rsidR="00BC4265" w:rsidRDefault="00BC4265" w:rsidP="008117F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</w:tcPr>
          <w:p w:rsidR="00E308DA" w:rsidRDefault="00E308DA" w:rsidP="00E308D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E308DA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3K Studio Przemysław Kosmala </w:t>
            </w: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E308DA" w:rsidRPr="00E308DA" w:rsidRDefault="00E308DA" w:rsidP="00E308DA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E308DA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32-020 Wieliczka ul. Leśna 15B </w:t>
            </w:r>
          </w:p>
          <w:p w:rsidR="00E308DA" w:rsidRPr="00E308DA" w:rsidRDefault="00E308DA" w:rsidP="00E308D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308DA" w:rsidRDefault="00E308DA" w:rsidP="008117FF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BC4265" w:rsidRDefault="00BC4265" w:rsidP="00811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265" w:rsidRPr="008745D8" w:rsidRDefault="00BC4265" w:rsidP="00811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65" w:rsidRPr="005B5836" w:rsidRDefault="00BC4265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B5836" w:rsidRPr="005B5836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Pr="00E308DA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308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251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 </w:t>
            </w:r>
            <w:r w:rsidRPr="00E308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000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,00</w:t>
            </w:r>
            <w:r w:rsidRPr="00E308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zł brutto </w:t>
            </w:r>
          </w:p>
          <w:p w:rsidR="005B5836" w:rsidRPr="005B5836" w:rsidRDefault="005B5836" w:rsidP="00E308DA">
            <w:pPr>
              <w:pStyle w:val="Default"/>
              <w:spacing w:after="16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836" w:rsidRDefault="005B5836" w:rsidP="008117FF">
            <w:pPr>
              <w:jc w:val="center"/>
              <w:rPr>
                <w:b/>
              </w:rPr>
            </w:pPr>
          </w:p>
          <w:p w:rsidR="005B5836" w:rsidRDefault="005B5836" w:rsidP="008117FF">
            <w:pPr>
              <w:jc w:val="center"/>
              <w:rPr>
                <w:b/>
              </w:rPr>
            </w:pPr>
          </w:p>
          <w:p w:rsidR="00BC4265" w:rsidRDefault="00E308DA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836">
              <w:rPr>
                <w:b/>
              </w:rPr>
              <w:t>48 miesięcy</w:t>
            </w:r>
          </w:p>
        </w:tc>
      </w:tr>
    </w:tbl>
    <w:p w:rsidR="001239EB" w:rsidRDefault="001239EB">
      <w:bookmarkStart w:id="0" w:name="_GoBack"/>
      <w:bookmarkEnd w:id="0"/>
    </w:p>
    <w:p w:rsidR="001239EB" w:rsidRDefault="001239EB"/>
    <w:sectPr w:rsidR="001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06AF7"/>
    <w:multiLevelType w:val="hybridMultilevel"/>
    <w:tmpl w:val="774E2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B8352"/>
    <w:multiLevelType w:val="hybridMultilevel"/>
    <w:tmpl w:val="B1455D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3"/>
    <w:rsid w:val="00043A23"/>
    <w:rsid w:val="001239EB"/>
    <w:rsid w:val="00245B56"/>
    <w:rsid w:val="00334D45"/>
    <w:rsid w:val="003A31A6"/>
    <w:rsid w:val="003E5898"/>
    <w:rsid w:val="005B5836"/>
    <w:rsid w:val="00604E76"/>
    <w:rsid w:val="008117FF"/>
    <w:rsid w:val="008745D8"/>
    <w:rsid w:val="009154C2"/>
    <w:rsid w:val="009902E6"/>
    <w:rsid w:val="00A433C6"/>
    <w:rsid w:val="00BC4265"/>
    <w:rsid w:val="00C82376"/>
    <w:rsid w:val="00E308DA"/>
    <w:rsid w:val="00E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772D-BF43-461C-9F57-7B5DB25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A23"/>
    <w:pPr>
      <w:ind w:left="720"/>
      <w:contextualSpacing/>
    </w:pPr>
  </w:style>
  <w:style w:type="paragraph" w:customStyle="1" w:styleId="Default">
    <w:name w:val="Default"/>
    <w:rsid w:val="005B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Lach, Jacek</cp:lastModifiedBy>
  <cp:revision>3</cp:revision>
  <dcterms:created xsi:type="dcterms:W3CDTF">2022-09-07T08:23:00Z</dcterms:created>
  <dcterms:modified xsi:type="dcterms:W3CDTF">2022-09-07T08:24:00Z</dcterms:modified>
</cp:coreProperties>
</file>