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90" w:rsidRPr="002262D5" w:rsidRDefault="009F5490" w:rsidP="009F5490">
      <w:pPr>
        <w:spacing w:after="160" w:line="259" w:lineRule="auto"/>
        <w:jc w:val="right"/>
        <w:rPr>
          <w:b/>
        </w:rPr>
      </w:pPr>
      <w:r w:rsidRPr="002262D5">
        <w:rPr>
          <w:b/>
        </w:rPr>
        <w:t>ZAŁĄCZNIK NR 4 DO OGŁOSZENIA KONKURSOWEGO</w:t>
      </w:r>
    </w:p>
    <w:p w:rsidR="009F5490" w:rsidRPr="00041BAC" w:rsidRDefault="009F5490" w:rsidP="009F5490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 xml:space="preserve">Karta oceny formalnej oferty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9F5490" w:rsidRPr="00202BDD" w:rsidTr="009D0A64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490" w:rsidRPr="00202BDD" w:rsidRDefault="009F5490" w:rsidP="009D0A64">
            <w:pPr>
              <w:rPr>
                <w:b/>
                <w:sz w:val="18"/>
                <w:szCs w:val="16"/>
              </w:rPr>
            </w:pPr>
            <w:r w:rsidRPr="002262D5">
              <w:rPr>
                <w:b/>
              </w:rPr>
              <w:t>DANE</w:t>
            </w:r>
            <w:r w:rsidRPr="00202BDD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9F5490" w:rsidRPr="00202BDD" w:rsidTr="009D0A64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F5490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02BDD" w:rsidRDefault="009F5490" w:rsidP="009D0A64">
            <w:pPr>
              <w:jc w:val="both"/>
              <w:rPr>
                <w:b/>
              </w:rPr>
            </w:pPr>
          </w:p>
        </w:tc>
      </w:tr>
      <w:tr w:rsidR="009F5490" w:rsidRPr="00202BDD" w:rsidTr="009D0A64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F5490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02BDD" w:rsidRDefault="009F5490" w:rsidP="009D0A64">
            <w:pPr>
              <w:rPr>
                <w:b/>
                <w:bCs/>
                <w:sz w:val="18"/>
              </w:rPr>
            </w:pPr>
          </w:p>
        </w:tc>
      </w:tr>
      <w:tr w:rsidR="009F5490" w:rsidRPr="00202BDD" w:rsidTr="009D0A64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F5490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02BDD" w:rsidRDefault="009F5490" w:rsidP="009D0A64">
            <w:pPr>
              <w:rPr>
                <w:b/>
                <w:bCs/>
                <w:sz w:val="18"/>
              </w:rPr>
            </w:pPr>
          </w:p>
          <w:p w:rsidR="009F5490" w:rsidRPr="00202BDD" w:rsidRDefault="009F5490" w:rsidP="009D0A64">
            <w:pPr>
              <w:rPr>
                <w:b/>
                <w:bCs/>
                <w:sz w:val="18"/>
              </w:rPr>
            </w:pPr>
          </w:p>
        </w:tc>
      </w:tr>
      <w:tr w:rsidR="009F5490" w:rsidRPr="00202BDD" w:rsidTr="009D0A64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F5490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02BDD" w:rsidRDefault="009F5490" w:rsidP="009D0A64">
            <w:pPr>
              <w:rPr>
                <w:b/>
                <w:bCs/>
                <w:sz w:val="18"/>
              </w:rPr>
            </w:pPr>
          </w:p>
        </w:tc>
      </w:tr>
    </w:tbl>
    <w:p w:rsidR="009F5490" w:rsidRDefault="009F5490" w:rsidP="009F5490">
      <w:pPr>
        <w:ind w:left="3540" w:hanging="3540"/>
        <w:rPr>
          <w:sz w:val="16"/>
        </w:rPr>
      </w:pPr>
    </w:p>
    <w:p w:rsidR="009F5490" w:rsidRPr="00202BDD" w:rsidRDefault="009F5490" w:rsidP="009F549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9F5490" w:rsidRPr="00202BDD" w:rsidTr="009D0A64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490" w:rsidRPr="002262D5" w:rsidRDefault="009F5490" w:rsidP="009D0A64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490" w:rsidRPr="002262D5" w:rsidRDefault="009F5490" w:rsidP="009D0A64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9F5490" w:rsidRPr="00202BDD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Default="009F5490" w:rsidP="009D0A64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9F5490" w:rsidRPr="002262D5" w:rsidRDefault="009F5490" w:rsidP="009D0A64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</w:rPr>
            </w:pPr>
          </w:p>
        </w:tc>
      </w:tr>
      <w:tr w:rsidR="009F5490" w:rsidRPr="00202BDD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Default="009F5490" w:rsidP="009D0A64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>
              <w:t xml:space="preserve"> wraz 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>
              <w:t>na w wersji papierowej</w:t>
            </w:r>
            <w:r w:rsidRPr="002262D5">
              <w:t>).</w:t>
            </w:r>
          </w:p>
          <w:p w:rsidR="009F5490" w:rsidRPr="002262D5" w:rsidRDefault="009F5490" w:rsidP="009D0A64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</w:rPr>
            </w:pPr>
          </w:p>
        </w:tc>
      </w:tr>
      <w:tr w:rsidR="009F5490" w:rsidRPr="00202BDD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Default="009F5490" w:rsidP="009D0A64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3. Oferta </w:t>
            </w:r>
            <w:r w:rsidRPr="00C0272E">
              <w:rPr>
                <w:b/>
              </w:rPr>
              <w:t>zawiera wymagany załącznik (i)</w:t>
            </w:r>
            <w:r>
              <w:rPr>
                <w:b/>
              </w:rPr>
              <w:t xml:space="preserve"> </w:t>
            </w:r>
            <w:r>
              <w:t>(w tym analizę ryzyka)</w:t>
            </w:r>
          </w:p>
          <w:p w:rsidR="009F5490" w:rsidRPr="002262D5" w:rsidRDefault="009F5490" w:rsidP="009D0A64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</w:rPr>
            </w:pPr>
          </w:p>
        </w:tc>
      </w:tr>
      <w:tr w:rsidR="009F5490" w:rsidRPr="00202BDD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Default="009F5490" w:rsidP="009D0A64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:rsidR="009F5490" w:rsidRPr="002262D5" w:rsidRDefault="009F5490" w:rsidP="009D0A6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</w:rPr>
            </w:pPr>
          </w:p>
        </w:tc>
      </w:tr>
      <w:tr w:rsidR="009F5490" w:rsidRPr="00202BDD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:rsidR="009F5490" w:rsidRPr="002262D5" w:rsidRDefault="009F5490" w:rsidP="009D0A64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:rsidR="009F5490" w:rsidRPr="00C0272E" w:rsidRDefault="009F5490" w:rsidP="009D0A64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>
              <w:t>obom ze specjalnymi potrzebami).</w:t>
            </w:r>
          </w:p>
          <w:p w:rsidR="009F5490" w:rsidRPr="00041BAC" w:rsidRDefault="009F5490" w:rsidP="009D0A6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</w:rPr>
            </w:pPr>
          </w:p>
        </w:tc>
      </w:tr>
      <w:tr w:rsidR="009F5490" w:rsidRPr="00202BDD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</w:rPr>
            </w:pPr>
          </w:p>
        </w:tc>
      </w:tr>
      <w:tr w:rsidR="009F5490" w:rsidRPr="00202BDD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Default="009F5490" w:rsidP="009D0A64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:rsidR="009F5490" w:rsidRPr="002262D5" w:rsidRDefault="009F5490" w:rsidP="009D0A6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</w:rPr>
            </w:pPr>
          </w:p>
        </w:tc>
      </w:tr>
      <w:tr w:rsidR="009F5490" w:rsidRPr="00CF019D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Default="009F5490" w:rsidP="009D0A64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:rsidR="009F5490" w:rsidRPr="002262D5" w:rsidRDefault="009F5490" w:rsidP="009D0A64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  <w:highlight w:val="yellow"/>
              </w:rPr>
            </w:pPr>
          </w:p>
        </w:tc>
      </w:tr>
      <w:tr w:rsidR="009F5490" w:rsidRPr="00CF019D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F74AB0" w:rsidRDefault="009F5490" w:rsidP="00364EDA">
            <w:pPr>
              <w:shd w:val="clear" w:color="auto" w:fill="FFFFFF"/>
              <w:ind w:firstLine="42"/>
              <w:jc w:val="both"/>
              <w:rPr>
                <w:b/>
                <w:color w:val="000000" w:themeColor="text1"/>
              </w:rPr>
            </w:pPr>
            <w:r w:rsidRPr="00F74AB0">
              <w:rPr>
                <w:b/>
                <w:color w:val="000000" w:themeColor="text1"/>
              </w:rPr>
              <w:t>9</w:t>
            </w:r>
            <w:r w:rsidR="00364EDA">
              <w:rPr>
                <w:b/>
                <w:color w:val="000000" w:themeColor="text1"/>
              </w:rPr>
              <w:t>.</w:t>
            </w:r>
            <w:bookmarkStart w:id="0" w:name="_GoBack"/>
            <w:bookmarkEnd w:id="0"/>
            <w:r w:rsidRPr="00C91388">
              <w:rPr>
                <w:b/>
                <w:color w:val="000000" w:themeColor="text1"/>
              </w:rPr>
              <w:t>Oferta zawiera wymagany w ogłoszeniu minimalny wkład własny</w:t>
            </w:r>
            <w:r w:rsidRPr="00C91388">
              <w:rPr>
                <w:b/>
                <w:color w:val="000000" w:themeColor="text1"/>
              </w:rPr>
              <w:br/>
              <w:t xml:space="preserve">    finansowy.</w:t>
            </w:r>
            <w:r w:rsidRPr="00F74AB0">
              <w:rPr>
                <w:b/>
                <w:color w:val="000000" w:themeColor="text1"/>
              </w:rPr>
              <w:t>**</w:t>
            </w:r>
          </w:p>
          <w:p w:rsidR="009F5490" w:rsidRPr="00F74AB0" w:rsidRDefault="009F5490" w:rsidP="009D0A64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9F5490" w:rsidRPr="004D1500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C91388" w:rsidRDefault="009F5490" w:rsidP="009D0A64">
            <w:pPr>
              <w:shd w:val="clear" w:color="auto" w:fill="FFFFFF"/>
              <w:jc w:val="both"/>
              <w:rPr>
                <w:rFonts w:eastAsia="UniversPro-Roman"/>
                <w:b/>
                <w:color w:val="000000" w:themeColor="text1"/>
              </w:rPr>
            </w:pPr>
            <w:r w:rsidRPr="00C91388">
              <w:rPr>
                <w:b/>
                <w:color w:val="000000" w:themeColor="text1"/>
              </w:rPr>
              <w:t xml:space="preserve">10. Oferta zawiera wymagany w ogłoszeniu minimalny </w:t>
            </w:r>
            <w:r w:rsidRPr="00C91388">
              <w:rPr>
                <w:rFonts w:eastAsia="UniversPro-Roman"/>
                <w:b/>
                <w:color w:val="000000" w:themeColor="text1"/>
              </w:rPr>
              <w:t>wkład własny niefinansowy (w tym osobowy i rzeczowy).</w:t>
            </w:r>
          </w:p>
          <w:p w:rsidR="009F5490" w:rsidRPr="00C91388" w:rsidRDefault="009F5490" w:rsidP="009D0A64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9F5490" w:rsidRPr="004D1500" w:rsidTr="009D0A6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C91388" w:rsidRDefault="009F5490" w:rsidP="009D0A64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C91388">
              <w:rPr>
                <w:b/>
                <w:color w:val="000000" w:themeColor="text1"/>
              </w:rPr>
              <w:t xml:space="preserve">11. Oferta zawiera wymagany minimalny łączny wkład własny finansowy i niefinansowy (w tym osobowy </w:t>
            </w:r>
            <w:r w:rsidRPr="00C91388">
              <w:rPr>
                <w:b/>
                <w:color w:val="000000" w:themeColor="text1"/>
              </w:rPr>
              <w:br/>
              <w:t xml:space="preserve">       i rzeczowy). </w:t>
            </w:r>
          </w:p>
          <w:p w:rsidR="009F5490" w:rsidRPr="00C91388" w:rsidRDefault="009F5490" w:rsidP="009D0A64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90" w:rsidRPr="002262D5" w:rsidRDefault="009F5490" w:rsidP="009D0A64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</w:tbl>
    <w:p w:rsidR="009F5490" w:rsidRDefault="009F5490" w:rsidP="009F5490">
      <w:pPr>
        <w:tabs>
          <w:tab w:val="left" w:pos="1770"/>
        </w:tabs>
        <w:rPr>
          <w:color w:val="000000" w:themeColor="text1"/>
          <w:sz w:val="16"/>
        </w:rPr>
      </w:pPr>
    </w:p>
    <w:p w:rsidR="009F5490" w:rsidRPr="002262D5" w:rsidRDefault="009F5490" w:rsidP="009F549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9F5490" w:rsidRPr="00202BDD" w:rsidTr="009D0A64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490" w:rsidRPr="00202BDD" w:rsidRDefault="009F5490" w:rsidP="009D0A64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9F5490" w:rsidRPr="00202BDD" w:rsidTr="009D0A64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490" w:rsidRPr="00202BDD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Pr="00202BDD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Pr="00202BDD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Pr="00202BDD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Pr="00202BDD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Pr="00202BDD" w:rsidRDefault="009F5490" w:rsidP="009D0A64">
            <w:pPr>
              <w:rPr>
                <w:b/>
                <w:bCs/>
                <w:sz w:val="16"/>
                <w:szCs w:val="16"/>
              </w:rPr>
            </w:pPr>
          </w:p>
          <w:p w:rsidR="009F5490" w:rsidRPr="00202BDD" w:rsidRDefault="009F5490" w:rsidP="009D0A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F5490" w:rsidRPr="00202BDD" w:rsidTr="009D0A64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5490" w:rsidRPr="00202BDD" w:rsidRDefault="009F5490" w:rsidP="009D0A64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9F5490" w:rsidRPr="00202BDD" w:rsidRDefault="009F5490" w:rsidP="009D0A6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9F5490" w:rsidRPr="00202BDD" w:rsidRDefault="009F5490" w:rsidP="009D0A6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9F5490" w:rsidRPr="00202BDD" w:rsidRDefault="009F5490" w:rsidP="009D0A6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9F5490" w:rsidRPr="00202BDD" w:rsidRDefault="009F5490" w:rsidP="009D0A6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9F5490" w:rsidRPr="00202BDD" w:rsidRDefault="009F5490" w:rsidP="009D0A6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9F5490" w:rsidRPr="00202BDD" w:rsidRDefault="009F5490" w:rsidP="009D0A64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9F5490" w:rsidRPr="00202BDD" w:rsidRDefault="009F5490" w:rsidP="009D0A64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9F5490" w:rsidRPr="00202BDD" w:rsidTr="009D0A64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5490" w:rsidRPr="00202BDD" w:rsidRDefault="009F5490" w:rsidP="009D0A64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490" w:rsidRPr="00202BDD" w:rsidRDefault="009F5490" w:rsidP="009D0A64">
            <w:pPr>
              <w:jc w:val="center"/>
              <w:rPr>
                <w:b/>
                <w:bCs/>
                <w:sz w:val="16"/>
              </w:rPr>
            </w:pPr>
          </w:p>
          <w:p w:rsidR="009F5490" w:rsidRPr="00202BDD" w:rsidRDefault="009F5490" w:rsidP="009D0A64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9F5490" w:rsidRPr="00202BDD" w:rsidRDefault="009F5490" w:rsidP="009D0A64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9F5490" w:rsidRPr="00202BDD" w:rsidRDefault="009F5490" w:rsidP="009D0A6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F5490" w:rsidRPr="00202BDD" w:rsidRDefault="009F5490" w:rsidP="009F5490">
      <w:pPr>
        <w:ind w:left="3540" w:hanging="3540"/>
        <w:rPr>
          <w:sz w:val="16"/>
          <w:szCs w:val="16"/>
        </w:rPr>
      </w:pPr>
    </w:p>
    <w:p w:rsidR="009F5490" w:rsidRPr="001F02DE" w:rsidRDefault="009F5490" w:rsidP="009F5490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Wybrać odpowiednio.</w:t>
      </w:r>
    </w:p>
    <w:p w:rsidR="009F5490" w:rsidRPr="001F02DE" w:rsidRDefault="009F5490" w:rsidP="009F5490">
      <w:pPr>
        <w:ind w:left="3544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 xml:space="preserve">** </w:t>
      </w:r>
      <w:r w:rsidRPr="001F02DE">
        <w:rPr>
          <w:color w:val="000000" w:themeColor="text1"/>
          <w:sz w:val="16"/>
          <w:szCs w:val="16"/>
        </w:rPr>
        <w:t xml:space="preserve">Wybrać odpowiednio. Gdy nie określono w ogłoszeniu minimalnego wkładu finansowego własnego </w:t>
      </w:r>
      <w:r>
        <w:rPr>
          <w:color w:val="000000" w:themeColor="text1"/>
          <w:sz w:val="16"/>
          <w:szCs w:val="16"/>
        </w:rPr>
        <w:t>należy wybrać wariant pierwszy.</w:t>
      </w:r>
    </w:p>
    <w:p w:rsidR="001E5D75" w:rsidRDefault="009F5490" w:rsidP="009F5490">
      <w:r w:rsidRPr="001F02DE">
        <w:rPr>
          <w:b/>
          <w:color w:val="000000" w:themeColor="text1"/>
          <w:sz w:val="16"/>
        </w:rPr>
        <w:t xml:space="preserve">***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sectPr w:rsidR="001E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90"/>
    <w:rsid w:val="000F1C4C"/>
    <w:rsid w:val="00364EDA"/>
    <w:rsid w:val="0039114E"/>
    <w:rsid w:val="006E55BB"/>
    <w:rsid w:val="009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DC87"/>
  <w15:chartTrackingRefBased/>
  <w15:docId w15:val="{E8670FFA-D94E-4430-A066-77EF30D3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4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49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 Aniela</dc:creator>
  <cp:keywords/>
  <dc:description/>
  <cp:lastModifiedBy>Radecka Aniela</cp:lastModifiedBy>
  <cp:revision>3</cp:revision>
  <dcterms:created xsi:type="dcterms:W3CDTF">2022-04-21T11:00:00Z</dcterms:created>
  <dcterms:modified xsi:type="dcterms:W3CDTF">2022-05-17T06:19:00Z</dcterms:modified>
</cp:coreProperties>
</file>