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65"/>
        <w:gridCol w:w="5854"/>
      </w:tblGrid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Lp.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Numer sprawy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--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1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Nazwa kontrolowanego podmiotu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Krakowskie Towarzystwo Opieki nad Zwierzętami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Schronisko dla bezdomnych zwierząt w Krakowie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2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Tematyka i zakres prowadzonej kontroli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jc w:val="both"/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Kontrola w zakresie realizacji zadań wynikających </w:t>
            </w:r>
            <w:r w:rsidRPr="0021568A">
              <w:rPr>
                <w:rFonts w:eastAsia="Calibri" w:cs="Times New Roman"/>
              </w:rPr>
              <w:br/>
              <w:t>z umowy o prowadzenie Schroniska dla bezdomnych zwierząt zawartej pomiędzy Krakowskim Towarzystwem Opieki nad Zwierzętami a Gminą Miejską Kraków.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3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rozpoczęcia kontroli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01.01.2019 r.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4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zakończenia kontroli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31.12.2019 r.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5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Ustalenia kontroli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styczeń: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dzień 31 stycznia 2019</w:t>
            </w:r>
            <w:r w:rsidRPr="0021568A">
              <w:rPr>
                <w:rFonts w:eastAsia="Calibri" w:cs="Times New Roman"/>
              </w:rPr>
              <w:t xml:space="preserve"> r. w schronisku znajdowało się 263 psów i 113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- 159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187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luty: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28 lutego 2019 r. w schronisku znajdowało się 274 psów i 82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- 176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182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marzec: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marca 2019 r. w schronisku znajdowało się 279 psów i 65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- 212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212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kwiecień: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kwietnia 2019 r. w schronisku znajdowało się 291 psów i 71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- 188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152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maj: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maja 2019 r. w schronisku znajdowało się 223 psów i 93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- 252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290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czerwiec: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czerwca 2019 r. w schronisku znajdowało się 225 psów i  141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- 293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211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lipiec: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lipca 2019 r. w schronisku znajdowało się 251 psów i 176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- 370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279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sierpień: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sierpnia 2019 r. w schronisku znajdowało się 241 psów i 210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- 370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lastRenderedPageBreak/>
              <w:t>Ilość zwierząt wydanych – 308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wrzesień: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września 2019 r. w schronisku znajdowało się 213 psów i 268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- 345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273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październik: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października 2019 r. w schronisku znajdowało się 190 psów i 288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- 357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285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listopad: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listopada 2019 r. w schronisku znajdowało się 184 psów i 213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- 254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302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grudzień: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grudnia 2019 r. w schronisku znajdowało się 208 psów i 158 kotów, 0 innych zwierząt. 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przyjętych - 215</w:t>
            </w:r>
          </w:p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Ilość zwierząt wydanych – 231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Zalecenia pokontrolne </w:t>
            </w:r>
            <w:r w:rsidRPr="0021568A">
              <w:rPr>
                <w:rFonts w:eastAsia="Calibri" w:cs="Times New Roman"/>
              </w:rPr>
              <w:br/>
              <w:t>i termin ich realizacji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jc w:val="both"/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Zalecenia pokontrolne w 2019 roku dotyczyły konieczności udzielenia wyjaśnień przypadków stosowania skróconej kwarantanny lub jej braku oraz pouczenia o każdorazowym stosowaniu procedury przy wydawaniu karmy darowej.</w:t>
            </w:r>
          </w:p>
        </w:tc>
      </w:tr>
      <w:tr w:rsidR="00795BDA" w:rsidRPr="0021568A" w:rsidTr="009414C0">
        <w:tc>
          <w:tcPr>
            <w:tcW w:w="54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7</w:t>
            </w:r>
          </w:p>
        </w:tc>
        <w:tc>
          <w:tcPr>
            <w:tcW w:w="2693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uwagi</w:t>
            </w:r>
          </w:p>
        </w:tc>
        <w:tc>
          <w:tcPr>
            <w:tcW w:w="5985" w:type="dxa"/>
          </w:tcPr>
          <w:p w:rsidR="00795BDA" w:rsidRPr="0021568A" w:rsidRDefault="00795BDA" w:rsidP="009414C0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- </w:t>
            </w:r>
          </w:p>
        </w:tc>
      </w:tr>
    </w:tbl>
    <w:p w:rsidR="00AD6FCF" w:rsidRDefault="00AD6FCF">
      <w:bookmarkStart w:id="0" w:name="_GoBack"/>
      <w:bookmarkEnd w:id="0"/>
    </w:p>
    <w:sectPr w:rsidR="00AD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A"/>
    <w:rsid w:val="00795BDA"/>
    <w:rsid w:val="00A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D91B-191D-4AC1-AF88-A82D169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B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Małgorzata</dc:creator>
  <cp:keywords/>
  <dc:description/>
  <cp:lastModifiedBy>Żurek Małgorzata</cp:lastModifiedBy>
  <cp:revision>1</cp:revision>
  <dcterms:created xsi:type="dcterms:W3CDTF">2022-02-02T06:41:00Z</dcterms:created>
  <dcterms:modified xsi:type="dcterms:W3CDTF">2022-02-02T06:41:00Z</dcterms:modified>
</cp:coreProperties>
</file>