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026" w:rsidRPr="00B56026" w:rsidRDefault="00B56026" w:rsidP="00B56026">
      <w:pPr>
        <w:spacing w:before="11"/>
        <w:ind w:left="21" w:right="21"/>
        <w:jc w:val="center"/>
        <w:rPr>
          <w:rFonts w:ascii="Arial" w:hAnsi="Arial"/>
          <w:b/>
          <w:color w:val="000000" w:themeColor="text1"/>
          <w:sz w:val="30"/>
        </w:rPr>
      </w:pPr>
      <w:r w:rsidRPr="00B56026">
        <w:rPr>
          <w:rFonts w:ascii="Arial" w:hAnsi="Arial"/>
          <w:b/>
          <w:color w:val="000000" w:themeColor="text1"/>
          <w:w w:val="105"/>
          <w:sz w:val="30"/>
        </w:rPr>
        <w:t>Plan</w:t>
      </w:r>
      <w:r w:rsidRPr="00B56026">
        <w:rPr>
          <w:rFonts w:ascii="Arial" w:hAnsi="Arial"/>
          <w:b/>
          <w:color w:val="000000" w:themeColor="text1"/>
          <w:spacing w:val="-22"/>
          <w:w w:val="105"/>
          <w:sz w:val="30"/>
        </w:rPr>
        <w:t xml:space="preserve"> </w:t>
      </w:r>
      <w:r w:rsidRPr="00B56026">
        <w:rPr>
          <w:rFonts w:ascii="Arial" w:hAnsi="Arial"/>
          <w:b/>
          <w:color w:val="000000" w:themeColor="text1"/>
          <w:w w:val="105"/>
          <w:sz w:val="30"/>
        </w:rPr>
        <w:t>działań</w:t>
      </w:r>
      <w:r w:rsidRPr="00B56026">
        <w:rPr>
          <w:rFonts w:ascii="Arial" w:hAnsi="Arial"/>
          <w:b/>
          <w:color w:val="000000" w:themeColor="text1"/>
          <w:spacing w:val="-16"/>
          <w:w w:val="105"/>
          <w:sz w:val="30"/>
        </w:rPr>
        <w:t xml:space="preserve"> </w:t>
      </w:r>
      <w:r w:rsidRPr="00B56026">
        <w:rPr>
          <w:rFonts w:ascii="Arial" w:hAnsi="Arial"/>
          <w:b/>
          <w:color w:val="000000" w:themeColor="text1"/>
          <w:w w:val="105"/>
          <w:sz w:val="30"/>
        </w:rPr>
        <w:t>na</w:t>
      </w:r>
      <w:r w:rsidRPr="00B56026">
        <w:rPr>
          <w:rFonts w:ascii="Arial" w:hAnsi="Arial"/>
          <w:b/>
          <w:color w:val="000000" w:themeColor="text1"/>
          <w:spacing w:val="-18"/>
          <w:w w:val="105"/>
          <w:sz w:val="30"/>
        </w:rPr>
        <w:t xml:space="preserve"> </w:t>
      </w:r>
      <w:r w:rsidRPr="00B56026">
        <w:rPr>
          <w:rFonts w:ascii="Arial" w:hAnsi="Arial"/>
          <w:b/>
          <w:color w:val="000000" w:themeColor="text1"/>
          <w:w w:val="105"/>
          <w:sz w:val="30"/>
        </w:rPr>
        <w:t>rzecz</w:t>
      </w:r>
      <w:r w:rsidRPr="00B56026">
        <w:rPr>
          <w:rFonts w:ascii="Arial" w:hAnsi="Arial"/>
          <w:b/>
          <w:color w:val="000000" w:themeColor="text1"/>
          <w:spacing w:val="-15"/>
          <w:w w:val="105"/>
          <w:sz w:val="30"/>
        </w:rPr>
        <w:t xml:space="preserve"> </w:t>
      </w:r>
      <w:r w:rsidRPr="00B56026">
        <w:rPr>
          <w:rFonts w:ascii="Arial" w:hAnsi="Arial"/>
          <w:b/>
          <w:color w:val="000000" w:themeColor="text1"/>
          <w:w w:val="105"/>
          <w:sz w:val="30"/>
        </w:rPr>
        <w:t>poprawy</w:t>
      </w:r>
      <w:r w:rsidRPr="00B56026">
        <w:rPr>
          <w:rFonts w:ascii="Arial" w:hAnsi="Arial"/>
          <w:b/>
          <w:color w:val="000000" w:themeColor="text1"/>
          <w:spacing w:val="-9"/>
          <w:w w:val="105"/>
          <w:sz w:val="30"/>
        </w:rPr>
        <w:t xml:space="preserve"> </w:t>
      </w:r>
      <w:r w:rsidRPr="00B56026">
        <w:rPr>
          <w:rFonts w:ascii="Arial" w:hAnsi="Arial"/>
          <w:b/>
          <w:color w:val="000000" w:themeColor="text1"/>
          <w:w w:val="105"/>
          <w:sz w:val="30"/>
        </w:rPr>
        <w:t>zapewnienia</w:t>
      </w:r>
      <w:r w:rsidRPr="00B56026">
        <w:rPr>
          <w:rFonts w:ascii="Arial" w:hAnsi="Arial"/>
          <w:b/>
          <w:color w:val="000000" w:themeColor="text1"/>
          <w:spacing w:val="-3"/>
          <w:w w:val="105"/>
          <w:sz w:val="30"/>
        </w:rPr>
        <w:t xml:space="preserve"> </w:t>
      </w:r>
      <w:r w:rsidRPr="00B56026">
        <w:rPr>
          <w:rFonts w:ascii="Arial" w:hAnsi="Arial"/>
          <w:b/>
          <w:color w:val="000000" w:themeColor="text1"/>
          <w:w w:val="105"/>
          <w:sz w:val="30"/>
        </w:rPr>
        <w:t>dostępności</w:t>
      </w:r>
      <w:r w:rsidRPr="00B56026">
        <w:rPr>
          <w:rFonts w:ascii="Arial" w:hAnsi="Arial"/>
          <w:b/>
          <w:color w:val="000000" w:themeColor="text1"/>
          <w:spacing w:val="-4"/>
          <w:w w:val="105"/>
          <w:sz w:val="30"/>
        </w:rPr>
        <w:t xml:space="preserve"> </w:t>
      </w:r>
      <w:r w:rsidRPr="00B56026">
        <w:rPr>
          <w:rFonts w:ascii="Arial" w:hAnsi="Arial"/>
          <w:b/>
          <w:color w:val="000000" w:themeColor="text1"/>
          <w:w w:val="105"/>
          <w:sz w:val="30"/>
        </w:rPr>
        <w:t>cyfrowej</w:t>
      </w:r>
      <w:r w:rsidRPr="00B56026">
        <w:rPr>
          <w:rFonts w:ascii="Arial" w:hAnsi="Arial"/>
          <w:b/>
          <w:color w:val="000000" w:themeColor="text1"/>
          <w:spacing w:val="-13"/>
          <w:w w:val="105"/>
          <w:sz w:val="30"/>
        </w:rPr>
        <w:t xml:space="preserve"> </w:t>
      </w:r>
      <w:r w:rsidRPr="00B56026">
        <w:rPr>
          <w:rFonts w:ascii="Arial" w:hAnsi="Arial"/>
          <w:b/>
          <w:color w:val="000000" w:themeColor="text1"/>
          <w:w w:val="105"/>
          <w:sz w:val="30"/>
        </w:rPr>
        <w:t>i</w:t>
      </w:r>
      <w:r w:rsidRPr="00B56026">
        <w:rPr>
          <w:rFonts w:ascii="Arial" w:hAnsi="Arial"/>
          <w:b/>
          <w:color w:val="000000" w:themeColor="text1"/>
          <w:spacing w:val="-25"/>
          <w:w w:val="105"/>
          <w:sz w:val="30"/>
        </w:rPr>
        <w:t xml:space="preserve"> </w:t>
      </w:r>
      <w:r w:rsidRPr="00B56026">
        <w:rPr>
          <w:rFonts w:ascii="Arial" w:hAnsi="Arial"/>
          <w:b/>
          <w:color w:val="000000" w:themeColor="text1"/>
          <w:w w:val="105"/>
          <w:sz w:val="30"/>
        </w:rPr>
        <w:t>architektonicznej</w:t>
      </w:r>
      <w:r w:rsidRPr="00B56026">
        <w:rPr>
          <w:rFonts w:ascii="Arial" w:hAnsi="Arial"/>
          <w:b/>
          <w:color w:val="000000" w:themeColor="text1"/>
          <w:spacing w:val="-29"/>
          <w:w w:val="105"/>
          <w:sz w:val="30"/>
        </w:rPr>
        <w:t xml:space="preserve"> </w:t>
      </w:r>
      <w:r w:rsidRPr="00B56026">
        <w:rPr>
          <w:rFonts w:ascii="Arial" w:hAnsi="Arial"/>
          <w:b/>
          <w:color w:val="000000" w:themeColor="text1"/>
          <w:w w:val="105"/>
          <w:sz w:val="30"/>
        </w:rPr>
        <w:t>osobom</w:t>
      </w:r>
    </w:p>
    <w:p w:rsidR="00B56026" w:rsidRPr="00B56026" w:rsidRDefault="00B56026" w:rsidP="00B56026">
      <w:pPr>
        <w:spacing w:before="154"/>
        <w:ind w:left="76" w:right="21"/>
        <w:jc w:val="center"/>
        <w:rPr>
          <w:rFonts w:ascii="Arial" w:hAnsi="Arial"/>
          <w:b/>
          <w:color w:val="000000" w:themeColor="text1"/>
          <w:sz w:val="30"/>
        </w:rPr>
      </w:pPr>
      <w:r w:rsidRPr="00B56026">
        <w:rPr>
          <w:rFonts w:ascii="Arial" w:hAnsi="Arial"/>
          <w:b/>
          <w:color w:val="000000" w:themeColor="text1"/>
          <w:w w:val="105"/>
          <w:sz w:val="30"/>
        </w:rPr>
        <w:t>ze szczególnymi potrzebami na lata 2021 - 2023</w:t>
      </w:r>
    </w:p>
    <w:p w:rsidR="00B56026" w:rsidRPr="00B56026" w:rsidRDefault="00B56026" w:rsidP="0078774D">
      <w:pPr>
        <w:spacing w:line="360" w:lineRule="auto"/>
        <w:rPr>
          <w:color w:val="000000" w:themeColor="text1"/>
          <w:sz w:val="24"/>
          <w:szCs w:val="24"/>
        </w:rPr>
      </w:pPr>
      <w:bookmarkStart w:id="0" w:name="_GoBack"/>
      <w:bookmarkEnd w:id="0"/>
    </w:p>
    <w:p w:rsidR="00B56026" w:rsidRPr="00B56026" w:rsidRDefault="00B56026" w:rsidP="00B56026">
      <w:pPr>
        <w:spacing w:line="360" w:lineRule="auto"/>
        <w:ind w:firstLine="851"/>
        <w:rPr>
          <w:color w:val="000000" w:themeColor="text1"/>
          <w:sz w:val="24"/>
          <w:szCs w:val="24"/>
        </w:rPr>
      </w:pPr>
      <w:r w:rsidRPr="00B56026">
        <w:rPr>
          <w:color w:val="000000" w:themeColor="text1"/>
          <w:sz w:val="24"/>
          <w:szCs w:val="24"/>
        </w:rPr>
        <w:t>Na podstawie przeprowadzonego przeglądu budynku pod względem dostępności dla osób ze szczególnymi potrzebami, ustalono harmonogram prac związanych z podniesieniem standardu jakości w tej dziedzinie i stopniowego dostosowania budynku do wymogów prawa.</w:t>
      </w:r>
    </w:p>
    <w:p w:rsidR="00B56026" w:rsidRPr="00B56026" w:rsidRDefault="00B56026" w:rsidP="00B56026">
      <w:pPr>
        <w:spacing w:line="360" w:lineRule="auto"/>
        <w:rPr>
          <w:color w:val="000000" w:themeColor="text1"/>
          <w:sz w:val="24"/>
          <w:szCs w:val="24"/>
        </w:rPr>
      </w:pPr>
      <w:r w:rsidRPr="00B56026">
        <w:rPr>
          <w:color w:val="000000" w:themeColor="text1"/>
          <w:sz w:val="24"/>
          <w:szCs w:val="24"/>
        </w:rPr>
        <w:t>Na podstawie spostrzeżeń zaplanowano następujące działania:</w:t>
      </w:r>
    </w:p>
    <w:p w:rsidR="00B56026" w:rsidRPr="00B56026" w:rsidRDefault="00B56026" w:rsidP="00B56026">
      <w:pPr>
        <w:spacing w:line="360" w:lineRule="auto"/>
        <w:rPr>
          <w:color w:val="000000" w:themeColor="text1"/>
          <w:sz w:val="24"/>
          <w:szCs w:val="24"/>
        </w:rPr>
      </w:pPr>
    </w:p>
    <w:p w:rsidR="00B56026" w:rsidRDefault="00B56026" w:rsidP="00B56026">
      <w:pPr>
        <w:spacing w:before="8"/>
        <w:ind w:left="20"/>
        <w:jc w:val="center"/>
        <w:rPr>
          <w:b/>
          <w:color w:val="000000" w:themeColor="text1"/>
          <w:w w:val="105"/>
          <w:sz w:val="28"/>
          <w:szCs w:val="28"/>
        </w:rPr>
      </w:pPr>
      <w:r w:rsidRPr="00B56026">
        <w:rPr>
          <w:b/>
          <w:color w:val="000000" w:themeColor="text1"/>
          <w:w w:val="105"/>
          <w:sz w:val="28"/>
          <w:szCs w:val="28"/>
        </w:rPr>
        <w:t>Dostępność architektoniczna</w:t>
      </w:r>
    </w:p>
    <w:p w:rsidR="00B56026" w:rsidRDefault="00B56026" w:rsidP="00B56026">
      <w:pPr>
        <w:spacing w:before="8"/>
        <w:ind w:left="20"/>
        <w:jc w:val="center"/>
        <w:rPr>
          <w:b/>
          <w:color w:val="000000" w:themeColor="text1"/>
          <w:w w:val="105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123"/>
        <w:gridCol w:w="2829"/>
        <w:gridCol w:w="2829"/>
        <w:gridCol w:w="2829"/>
      </w:tblGrid>
      <w:tr w:rsidR="00B56026" w:rsidTr="00B56026">
        <w:tc>
          <w:tcPr>
            <w:tcW w:w="534" w:type="dxa"/>
          </w:tcPr>
          <w:p w:rsidR="00B56026" w:rsidRDefault="00B56026" w:rsidP="00B56026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Lp</w:t>
            </w:r>
          </w:p>
        </w:tc>
        <w:tc>
          <w:tcPr>
            <w:tcW w:w="5123" w:type="dxa"/>
          </w:tcPr>
          <w:p w:rsidR="00B56026" w:rsidRDefault="00B56026" w:rsidP="00B56026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Planowanie działania</w:t>
            </w:r>
          </w:p>
        </w:tc>
        <w:tc>
          <w:tcPr>
            <w:tcW w:w="2829" w:type="dxa"/>
          </w:tcPr>
          <w:p w:rsidR="00B56026" w:rsidRDefault="00B56026" w:rsidP="00B56026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osoba odpowiedzialna</w:t>
            </w:r>
          </w:p>
        </w:tc>
        <w:tc>
          <w:tcPr>
            <w:tcW w:w="2829" w:type="dxa"/>
          </w:tcPr>
          <w:p w:rsidR="00B56026" w:rsidRDefault="00B56026" w:rsidP="00B56026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przewidywany termin realizacji</w:t>
            </w:r>
          </w:p>
        </w:tc>
        <w:tc>
          <w:tcPr>
            <w:tcW w:w="2829" w:type="dxa"/>
          </w:tcPr>
          <w:p w:rsidR="00B56026" w:rsidRDefault="00B56026" w:rsidP="00B56026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B56026" w:rsidTr="00B56026">
        <w:tc>
          <w:tcPr>
            <w:tcW w:w="534" w:type="dxa"/>
          </w:tcPr>
          <w:p w:rsidR="00B56026" w:rsidRDefault="00A65569" w:rsidP="00A6556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123" w:type="dxa"/>
          </w:tcPr>
          <w:p w:rsidR="00B56026" w:rsidRDefault="00B56026" w:rsidP="00B56026">
            <w:pPr>
              <w:rPr>
                <w:color w:val="000000" w:themeColor="text1"/>
                <w:sz w:val="24"/>
                <w:szCs w:val="24"/>
              </w:rPr>
            </w:pPr>
            <w:r w:rsidRPr="00B56026">
              <w:rPr>
                <w:color w:val="000000" w:themeColor="text1"/>
                <w:sz w:val="24"/>
                <w:szCs w:val="24"/>
              </w:rPr>
              <w:t>Zainstalować   siłownik do drzwi wejściowych wspomagający</w:t>
            </w:r>
            <w:r>
              <w:rPr>
                <w:color w:val="000000" w:themeColor="text1"/>
                <w:sz w:val="24"/>
                <w:szCs w:val="24"/>
              </w:rPr>
              <w:t xml:space="preserve"> otwieranie</w:t>
            </w:r>
            <w:r w:rsidR="00A65569"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B56026" w:rsidRDefault="00A65569" w:rsidP="00A6556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Dyrektor / wicedyrektor</w:t>
            </w:r>
          </w:p>
        </w:tc>
        <w:tc>
          <w:tcPr>
            <w:tcW w:w="2829" w:type="dxa"/>
          </w:tcPr>
          <w:p w:rsidR="00B56026" w:rsidRDefault="00A65569" w:rsidP="00A6556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06.2022 r.</w:t>
            </w:r>
          </w:p>
        </w:tc>
        <w:tc>
          <w:tcPr>
            <w:tcW w:w="2829" w:type="dxa"/>
          </w:tcPr>
          <w:p w:rsidR="00B56026" w:rsidRDefault="00B56026" w:rsidP="00A6556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56026" w:rsidTr="00B56026">
        <w:tc>
          <w:tcPr>
            <w:tcW w:w="534" w:type="dxa"/>
          </w:tcPr>
          <w:p w:rsidR="00B56026" w:rsidRDefault="00A65569" w:rsidP="00A6556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123" w:type="dxa"/>
          </w:tcPr>
          <w:p w:rsidR="00B56026" w:rsidRDefault="00A65569" w:rsidP="00B5602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Przenieść dzwonek na wejście do przedszkola.</w:t>
            </w:r>
          </w:p>
        </w:tc>
        <w:tc>
          <w:tcPr>
            <w:tcW w:w="2829" w:type="dxa"/>
          </w:tcPr>
          <w:p w:rsidR="00B56026" w:rsidRDefault="00A65569" w:rsidP="00A65569">
            <w:pPr>
              <w:jc w:val="center"/>
              <w:rPr>
                <w:color w:val="000000" w:themeColor="text1"/>
                <w:sz w:val="24"/>
                <w:szCs w:val="24"/>
              </w:rPr>
            </w:pPr>
            <w:r w:rsidRPr="00A65569">
              <w:rPr>
                <w:color w:val="000000" w:themeColor="text1"/>
                <w:sz w:val="24"/>
                <w:szCs w:val="24"/>
              </w:rPr>
              <w:t>Dyrektor / wicedyrektor</w:t>
            </w:r>
          </w:p>
        </w:tc>
        <w:tc>
          <w:tcPr>
            <w:tcW w:w="2829" w:type="dxa"/>
          </w:tcPr>
          <w:p w:rsidR="00B56026" w:rsidRDefault="00A65569" w:rsidP="00A6556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06.2022 r.</w:t>
            </w:r>
          </w:p>
        </w:tc>
        <w:tc>
          <w:tcPr>
            <w:tcW w:w="2829" w:type="dxa"/>
          </w:tcPr>
          <w:p w:rsidR="00B56026" w:rsidRDefault="00B56026" w:rsidP="00A6556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56026" w:rsidTr="00B56026">
        <w:tc>
          <w:tcPr>
            <w:tcW w:w="534" w:type="dxa"/>
          </w:tcPr>
          <w:p w:rsidR="00B56026" w:rsidRDefault="00A65569" w:rsidP="00A6556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123" w:type="dxa"/>
          </w:tcPr>
          <w:p w:rsidR="00B56026" w:rsidRDefault="00A65569" w:rsidP="00A65569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Oznakować pomieszczenia w sposób jednolity.</w:t>
            </w:r>
          </w:p>
        </w:tc>
        <w:tc>
          <w:tcPr>
            <w:tcW w:w="2829" w:type="dxa"/>
          </w:tcPr>
          <w:p w:rsidR="00B56026" w:rsidRDefault="00A65569" w:rsidP="00A6556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pracownik do prac ciężkich</w:t>
            </w:r>
          </w:p>
        </w:tc>
        <w:tc>
          <w:tcPr>
            <w:tcW w:w="2829" w:type="dxa"/>
          </w:tcPr>
          <w:p w:rsidR="00B56026" w:rsidRDefault="00B56026" w:rsidP="00A6556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</w:tcPr>
          <w:p w:rsidR="00B56026" w:rsidRDefault="00A65569" w:rsidP="00A6556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Zakupić oznakowania pomieszczeń</w:t>
            </w:r>
          </w:p>
        </w:tc>
      </w:tr>
      <w:tr w:rsidR="00B56026" w:rsidTr="00B56026">
        <w:tc>
          <w:tcPr>
            <w:tcW w:w="534" w:type="dxa"/>
          </w:tcPr>
          <w:p w:rsidR="00B56026" w:rsidRDefault="00A65569" w:rsidP="00A6556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4.</w:t>
            </w:r>
          </w:p>
        </w:tc>
        <w:tc>
          <w:tcPr>
            <w:tcW w:w="5123" w:type="dxa"/>
          </w:tcPr>
          <w:p w:rsidR="00B56026" w:rsidRDefault="00A65569" w:rsidP="00B56026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Umożliw</w:t>
            </w:r>
            <w:r w:rsidRPr="00A65569">
              <w:rPr>
                <w:color w:val="000000" w:themeColor="text1"/>
                <w:sz w:val="24"/>
                <w:szCs w:val="24"/>
              </w:rPr>
              <w:t>ić osobom z niepełnosprawnością  słuchu k</w:t>
            </w:r>
            <w:r>
              <w:rPr>
                <w:color w:val="000000" w:themeColor="text1"/>
                <w:sz w:val="24"/>
                <w:szCs w:val="24"/>
              </w:rPr>
              <w:t xml:space="preserve">ontakt </w:t>
            </w:r>
            <w:r w:rsidRPr="00A65569">
              <w:rPr>
                <w:color w:val="000000" w:themeColor="text1"/>
                <w:sz w:val="24"/>
                <w:szCs w:val="24"/>
              </w:rPr>
              <w:t>poprzez SMS/MMS</w:t>
            </w:r>
          </w:p>
        </w:tc>
        <w:tc>
          <w:tcPr>
            <w:tcW w:w="2829" w:type="dxa"/>
          </w:tcPr>
          <w:p w:rsidR="00B56026" w:rsidRDefault="00A65569" w:rsidP="00A6556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umieszczenie numeru tel. kontaktowego</w:t>
            </w:r>
          </w:p>
        </w:tc>
        <w:tc>
          <w:tcPr>
            <w:tcW w:w="2829" w:type="dxa"/>
          </w:tcPr>
          <w:p w:rsidR="00B56026" w:rsidRDefault="00A65569" w:rsidP="00A6556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03.2021 r.</w:t>
            </w:r>
          </w:p>
        </w:tc>
        <w:tc>
          <w:tcPr>
            <w:tcW w:w="2829" w:type="dxa"/>
          </w:tcPr>
          <w:p w:rsidR="00B56026" w:rsidRDefault="00B56026" w:rsidP="00A6556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B56026" w:rsidTr="00B56026">
        <w:tc>
          <w:tcPr>
            <w:tcW w:w="534" w:type="dxa"/>
          </w:tcPr>
          <w:p w:rsidR="00B56026" w:rsidRDefault="00A65569" w:rsidP="00A65569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5.</w:t>
            </w:r>
          </w:p>
        </w:tc>
        <w:tc>
          <w:tcPr>
            <w:tcW w:w="5123" w:type="dxa"/>
          </w:tcPr>
          <w:p w:rsidR="00B56026" w:rsidRDefault="00A65569" w:rsidP="00A65569">
            <w:pPr>
              <w:rPr>
                <w:color w:val="000000" w:themeColor="text1"/>
                <w:sz w:val="24"/>
                <w:szCs w:val="24"/>
              </w:rPr>
            </w:pPr>
            <w:r w:rsidRPr="00A65569">
              <w:rPr>
                <w:color w:val="000000" w:themeColor="text1"/>
                <w:sz w:val="24"/>
                <w:szCs w:val="24"/>
              </w:rPr>
              <w:t>Uzupełnić oznakowanie sc</w:t>
            </w:r>
            <w:r>
              <w:rPr>
                <w:color w:val="000000" w:themeColor="text1"/>
                <w:sz w:val="24"/>
                <w:szCs w:val="24"/>
              </w:rPr>
              <w:t xml:space="preserve">hodów -  wyróżnienie początku i </w:t>
            </w:r>
            <w:r w:rsidRPr="00A65569">
              <w:rPr>
                <w:color w:val="000000" w:themeColor="text1"/>
                <w:sz w:val="24"/>
                <w:szCs w:val="24"/>
              </w:rPr>
              <w:t>końca  wszystkich biegów schodowych</w:t>
            </w:r>
          </w:p>
        </w:tc>
        <w:tc>
          <w:tcPr>
            <w:tcW w:w="2829" w:type="dxa"/>
          </w:tcPr>
          <w:p w:rsidR="00B56026" w:rsidRDefault="00A65569" w:rsidP="00A6556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wyznaczony pracownik obsługi</w:t>
            </w:r>
          </w:p>
        </w:tc>
        <w:tc>
          <w:tcPr>
            <w:tcW w:w="2829" w:type="dxa"/>
          </w:tcPr>
          <w:p w:rsidR="00B56026" w:rsidRDefault="00A65569" w:rsidP="00A65569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03.2021 r.</w:t>
            </w:r>
          </w:p>
        </w:tc>
        <w:tc>
          <w:tcPr>
            <w:tcW w:w="2829" w:type="dxa"/>
          </w:tcPr>
          <w:p w:rsidR="00B56026" w:rsidRDefault="00B56026" w:rsidP="00A65569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B56026" w:rsidRDefault="00B56026" w:rsidP="00B56026">
      <w:pPr>
        <w:spacing w:line="360" w:lineRule="auto"/>
        <w:rPr>
          <w:color w:val="000000" w:themeColor="text1"/>
          <w:sz w:val="24"/>
          <w:szCs w:val="24"/>
        </w:rPr>
      </w:pPr>
    </w:p>
    <w:p w:rsidR="00A65569" w:rsidRDefault="00A65569" w:rsidP="00A65569">
      <w:pPr>
        <w:spacing w:line="360" w:lineRule="auto"/>
        <w:jc w:val="center"/>
        <w:rPr>
          <w:b/>
          <w:color w:val="000000" w:themeColor="text1"/>
          <w:w w:val="105"/>
          <w:sz w:val="28"/>
          <w:szCs w:val="28"/>
        </w:rPr>
      </w:pPr>
      <w:r w:rsidRPr="00B56026">
        <w:rPr>
          <w:b/>
          <w:color w:val="000000" w:themeColor="text1"/>
          <w:w w:val="105"/>
          <w:sz w:val="28"/>
          <w:szCs w:val="28"/>
        </w:rPr>
        <w:t>Dostępność</w:t>
      </w:r>
      <w:r>
        <w:rPr>
          <w:b/>
          <w:color w:val="000000" w:themeColor="text1"/>
          <w:w w:val="105"/>
          <w:sz w:val="28"/>
          <w:szCs w:val="28"/>
        </w:rPr>
        <w:t xml:space="preserve"> cyfrowa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123"/>
        <w:gridCol w:w="2829"/>
        <w:gridCol w:w="2829"/>
        <w:gridCol w:w="2829"/>
      </w:tblGrid>
      <w:tr w:rsidR="00A65569" w:rsidTr="001615F2">
        <w:tc>
          <w:tcPr>
            <w:tcW w:w="534" w:type="dxa"/>
          </w:tcPr>
          <w:p w:rsidR="00A65569" w:rsidRDefault="00A65569" w:rsidP="001615F2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Lp</w:t>
            </w:r>
          </w:p>
        </w:tc>
        <w:tc>
          <w:tcPr>
            <w:tcW w:w="5123" w:type="dxa"/>
          </w:tcPr>
          <w:p w:rsidR="00A65569" w:rsidRDefault="00A65569" w:rsidP="001615F2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Planowanie działania</w:t>
            </w:r>
          </w:p>
        </w:tc>
        <w:tc>
          <w:tcPr>
            <w:tcW w:w="2829" w:type="dxa"/>
          </w:tcPr>
          <w:p w:rsidR="00A65569" w:rsidRDefault="00A65569" w:rsidP="001615F2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osoba odpowiedzialna</w:t>
            </w:r>
          </w:p>
        </w:tc>
        <w:tc>
          <w:tcPr>
            <w:tcW w:w="2829" w:type="dxa"/>
          </w:tcPr>
          <w:p w:rsidR="00A65569" w:rsidRDefault="00A65569" w:rsidP="001615F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przewidywany termin realizacji</w:t>
            </w:r>
          </w:p>
        </w:tc>
        <w:tc>
          <w:tcPr>
            <w:tcW w:w="2829" w:type="dxa"/>
          </w:tcPr>
          <w:p w:rsidR="00A65569" w:rsidRDefault="00A65569" w:rsidP="001615F2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A65569" w:rsidTr="001615F2">
        <w:tc>
          <w:tcPr>
            <w:tcW w:w="534" w:type="dxa"/>
          </w:tcPr>
          <w:p w:rsidR="00A65569" w:rsidRDefault="00A65569" w:rsidP="001615F2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123" w:type="dxa"/>
          </w:tcPr>
          <w:p w:rsidR="00A65569" w:rsidRDefault="00A65569" w:rsidP="001615F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Dostosować stronę internetową przedszkola do wymogów ustawy</w:t>
            </w:r>
          </w:p>
        </w:tc>
        <w:tc>
          <w:tcPr>
            <w:tcW w:w="2829" w:type="dxa"/>
          </w:tcPr>
          <w:p w:rsidR="00A65569" w:rsidRDefault="00FC6554" w:rsidP="001615F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Osoba odpowiedzialna za prowadzenie strony</w:t>
            </w:r>
          </w:p>
        </w:tc>
        <w:tc>
          <w:tcPr>
            <w:tcW w:w="2829" w:type="dxa"/>
          </w:tcPr>
          <w:p w:rsidR="00A65569" w:rsidRDefault="00FC6554" w:rsidP="001615F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12.2021</w:t>
            </w:r>
            <w:r w:rsidR="00A65569">
              <w:rPr>
                <w:color w:val="000000" w:themeColor="text1"/>
                <w:sz w:val="24"/>
                <w:szCs w:val="24"/>
              </w:rPr>
              <w:t xml:space="preserve"> r.</w:t>
            </w:r>
          </w:p>
        </w:tc>
        <w:tc>
          <w:tcPr>
            <w:tcW w:w="2829" w:type="dxa"/>
          </w:tcPr>
          <w:p w:rsidR="00A65569" w:rsidRDefault="00A65569" w:rsidP="001615F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A65569" w:rsidTr="001615F2">
        <w:tc>
          <w:tcPr>
            <w:tcW w:w="534" w:type="dxa"/>
          </w:tcPr>
          <w:p w:rsidR="00A65569" w:rsidRDefault="00A65569" w:rsidP="001615F2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lastRenderedPageBreak/>
              <w:t>2.</w:t>
            </w:r>
          </w:p>
        </w:tc>
        <w:tc>
          <w:tcPr>
            <w:tcW w:w="5123" w:type="dxa"/>
          </w:tcPr>
          <w:p w:rsidR="00A65569" w:rsidRDefault="00FC6554" w:rsidP="001615F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Zamieścić na stronie BIP informację o dostępności architektonicznej I cyfrowej.</w:t>
            </w:r>
          </w:p>
        </w:tc>
        <w:tc>
          <w:tcPr>
            <w:tcW w:w="2829" w:type="dxa"/>
          </w:tcPr>
          <w:p w:rsidR="00A65569" w:rsidRDefault="00FC6554" w:rsidP="001615F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Administrator strony BIP</w:t>
            </w:r>
          </w:p>
        </w:tc>
        <w:tc>
          <w:tcPr>
            <w:tcW w:w="2829" w:type="dxa"/>
          </w:tcPr>
          <w:p w:rsidR="00A65569" w:rsidRDefault="00FC6554" w:rsidP="001615F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03.2021</w:t>
            </w:r>
            <w:r w:rsidR="00A65569">
              <w:rPr>
                <w:color w:val="000000" w:themeColor="text1"/>
                <w:sz w:val="24"/>
                <w:szCs w:val="24"/>
              </w:rPr>
              <w:t xml:space="preserve"> r.</w:t>
            </w:r>
          </w:p>
        </w:tc>
        <w:tc>
          <w:tcPr>
            <w:tcW w:w="2829" w:type="dxa"/>
          </w:tcPr>
          <w:p w:rsidR="00A65569" w:rsidRDefault="00A65569" w:rsidP="001615F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A65569" w:rsidRDefault="00A65569" w:rsidP="00A65569">
      <w:pPr>
        <w:spacing w:line="360" w:lineRule="auto"/>
        <w:rPr>
          <w:color w:val="000000" w:themeColor="text1"/>
          <w:sz w:val="24"/>
          <w:szCs w:val="24"/>
        </w:rPr>
      </w:pPr>
    </w:p>
    <w:p w:rsidR="00FC6554" w:rsidRDefault="00FC6554" w:rsidP="00FC6554">
      <w:pPr>
        <w:spacing w:line="360" w:lineRule="auto"/>
        <w:jc w:val="center"/>
        <w:rPr>
          <w:b/>
          <w:color w:val="000000" w:themeColor="text1"/>
          <w:w w:val="105"/>
          <w:sz w:val="28"/>
          <w:szCs w:val="28"/>
        </w:rPr>
      </w:pPr>
      <w:r>
        <w:rPr>
          <w:b/>
          <w:color w:val="000000" w:themeColor="text1"/>
          <w:w w:val="105"/>
          <w:sz w:val="28"/>
          <w:szCs w:val="28"/>
        </w:rPr>
        <w:t>Informacyjno-komunikacyjna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123"/>
        <w:gridCol w:w="2829"/>
        <w:gridCol w:w="2829"/>
        <w:gridCol w:w="2829"/>
      </w:tblGrid>
      <w:tr w:rsidR="00FC6554" w:rsidTr="001615F2">
        <w:tc>
          <w:tcPr>
            <w:tcW w:w="534" w:type="dxa"/>
          </w:tcPr>
          <w:p w:rsidR="00FC6554" w:rsidRDefault="00FC6554" w:rsidP="001615F2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Lp</w:t>
            </w:r>
          </w:p>
        </w:tc>
        <w:tc>
          <w:tcPr>
            <w:tcW w:w="5123" w:type="dxa"/>
          </w:tcPr>
          <w:p w:rsidR="00FC6554" w:rsidRDefault="00FC6554" w:rsidP="001615F2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Planowanie działania</w:t>
            </w:r>
          </w:p>
        </w:tc>
        <w:tc>
          <w:tcPr>
            <w:tcW w:w="2829" w:type="dxa"/>
          </w:tcPr>
          <w:p w:rsidR="00FC6554" w:rsidRDefault="00FC6554" w:rsidP="001615F2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osoba odpowiedzialna</w:t>
            </w:r>
          </w:p>
        </w:tc>
        <w:tc>
          <w:tcPr>
            <w:tcW w:w="2829" w:type="dxa"/>
          </w:tcPr>
          <w:p w:rsidR="00FC6554" w:rsidRDefault="00FC6554" w:rsidP="001615F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przewidywany termin realizacji</w:t>
            </w:r>
          </w:p>
        </w:tc>
        <w:tc>
          <w:tcPr>
            <w:tcW w:w="2829" w:type="dxa"/>
          </w:tcPr>
          <w:p w:rsidR="00FC6554" w:rsidRDefault="00FC6554" w:rsidP="001615F2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FC6554" w:rsidTr="001615F2">
        <w:tc>
          <w:tcPr>
            <w:tcW w:w="534" w:type="dxa"/>
          </w:tcPr>
          <w:p w:rsidR="00FC6554" w:rsidRDefault="00FC6554" w:rsidP="001615F2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123" w:type="dxa"/>
          </w:tcPr>
          <w:p w:rsidR="00FC6554" w:rsidRDefault="00FC6554" w:rsidP="001615F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Nawiązać współpracę z instytucjami (osobami) znającymi język migowy.</w:t>
            </w:r>
          </w:p>
        </w:tc>
        <w:tc>
          <w:tcPr>
            <w:tcW w:w="2829" w:type="dxa"/>
          </w:tcPr>
          <w:p w:rsidR="00FC6554" w:rsidRDefault="00FC6554" w:rsidP="001615F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Osoba odpowiedzialna za kontakt</w:t>
            </w:r>
          </w:p>
        </w:tc>
        <w:tc>
          <w:tcPr>
            <w:tcW w:w="2829" w:type="dxa"/>
          </w:tcPr>
          <w:p w:rsidR="00FC6554" w:rsidRDefault="00FC6554" w:rsidP="001615F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</w:tcPr>
          <w:p w:rsidR="00FC6554" w:rsidRDefault="00FC6554" w:rsidP="001615F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C6554" w:rsidTr="001615F2">
        <w:tc>
          <w:tcPr>
            <w:tcW w:w="534" w:type="dxa"/>
          </w:tcPr>
          <w:p w:rsidR="00FC6554" w:rsidRDefault="00FC6554" w:rsidP="001615F2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123" w:type="dxa"/>
          </w:tcPr>
          <w:p w:rsidR="00FC6554" w:rsidRDefault="00FC6554" w:rsidP="001615F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Zapoznać pracowników z procedurą dostępności.</w:t>
            </w:r>
          </w:p>
        </w:tc>
        <w:tc>
          <w:tcPr>
            <w:tcW w:w="2829" w:type="dxa"/>
          </w:tcPr>
          <w:p w:rsidR="00FC6554" w:rsidRDefault="00FC6554" w:rsidP="001615F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29" w:type="dxa"/>
          </w:tcPr>
          <w:p w:rsidR="00FC6554" w:rsidRDefault="00FC6554" w:rsidP="001615F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03</w:t>
            </w:r>
            <w:r>
              <w:rPr>
                <w:color w:val="000000" w:themeColor="text1"/>
                <w:sz w:val="24"/>
                <w:szCs w:val="24"/>
              </w:rPr>
              <w:t>.2022 r.</w:t>
            </w:r>
          </w:p>
        </w:tc>
        <w:tc>
          <w:tcPr>
            <w:tcW w:w="2829" w:type="dxa"/>
          </w:tcPr>
          <w:p w:rsidR="00FC6554" w:rsidRDefault="00FC6554" w:rsidP="001615F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C6554" w:rsidTr="001615F2">
        <w:tc>
          <w:tcPr>
            <w:tcW w:w="534" w:type="dxa"/>
          </w:tcPr>
          <w:p w:rsidR="00FC6554" w:rsidRDefault="00FC6554" w:rsidP="001615F2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123" w:type="dxa"/>
          </w:tcPr>
          <w:p w:rsidR="00FC6554" w:rsidRDefault="00FC6554" w:rsidP="001615F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Zorganizowanie szkolenia w zakresie organizowania kontaktów z osobami ze szczególnymi potrzebami</w:t>
            </w:r>
          </w:p>
        </w:tc>
        <w:tc>
          <w:tcPr>
            <w:tcW w:w="2829" w:type="dxa"/>
          </w:tcPr>
          <w:p w:rsidR="00FC6554" w:rsidRDefault="00FC6554" w:rsidP="001615F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Dyrektor/wicedyrektor</w:t>
            </w:r>
          </w:p>
        </w:tc>
        <w:tc>
          <w:tcPr>
            <w:tcW w:w="2829" w:type="dxa"/>
          </w:tcPr>
          <w:p w:rsidR="00FC6554" w:rsidRDefault="00FC6554" w:rsidP="001615F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06.2021 r.</w:t>
            </w:r>
          </w:p>
        </w:tc>
        <w:tc>
          <w:tcPr>
            <w:tcW w:w="2829" w:type="dxa"/>
          </w:tcPr>
          <w:p w:rsidR="00FC6554" w:rsidRDefault="00FC6554" w:rsidP="001615F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FC6554" w:rsidRDefault="00FC6554" w:rsidP="00FC6554">
      <w:pPr>
        <w:spacing w:line="360" w:lineRule="auto"/>
        <w:rPr>
          <w:color w:val="000000" w:themeColor="text1"/>
          <w:sz w:val="24"/>
          <w:szCs w:val="24"/>
        </w:rPr>
      </w:pPr>
    </w:p>
    <w:p w:rsidR="00FC6554" w:rsidRDefault="00FC6554" w:rsidP="00FC6554">
      <w:pPr>
        <w:spacing w:line="360" w:lineRule="auto"/>
        <w:jc w:val="center"/>
        <w:rPr>
          <w:b/>
          <w:color w:val="000000" w:themeColor="text1"/>
          <w:w w:val="105"/>
          <w:sz w:val="28"/>
          <w:szCs w:val="28"/>
        </w:rPr>
      </w:pPr>
      <w:r>
        <w:rPr>
          <w:b/>
          <w:color w:val="000000" w:themeColor="text1"/>
          <w:w w:val="105"/>
          <w:sz w:val="28"/>
          <w:szCs w:val="28"/>
        </w:rPr>
        <w:t>Pozostałe działania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4"/>
        <w:gridCol w:w="5123"/>
        <w:gridCol w:w="2829"/>
        <w:gridCol w:w="2829"/>
        <w:gridCol w:w="2829"/>
      </w:tblGrid>
      <w:tr w:rsidR="00FC6554" w:rsidTr="001615F2">
        <w:tc>
          <w:tcPr>
            <w:tcW w:w="534" w:type="dxa"/>
          </w:tcPr>
          <w:p w:rsidR="00FC6554" w:rsidRDefault="00FC6554" w:rsidP="001615F2">
            <w:pPr>
              <w:spacing w:line="36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Lp</w:t>
            </w:r>
          </w:p>
        </w:tc>
        <w:tc>
          <w:tcPr>
            <w:tcW w:w="5123" w:type="dxa"/>
          </w:tcPr>
          <w:p w:rsidR="00FC6554" w:rsidRDefault="00FC6554" w:rsidP="001615F2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Planowanie działania</w:t>
            </w:r>
          </w:p>
        </w:tc>
        <w:tc>
          <w:tcPr>
            <w:tcW w:w="2829" w:type="dxa"/>
          </w:tcPr>
          <w:p w:rsidR="00FC6554" w:rsidRDefault="00FC6554" w:rsidP="001615F2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osoba odpowiedzialna</w:t>
            </w:r>
          </w:p>
        </w:tc>
        <w:tc>
          <w:tcPr>
            <w:tcW w:w="2829" w:type="dxa"/>
          </w:tcPr>
          <w:p w:rsidR="00FC6554" w:rsidRDefault="00FC6554" w:rsidP="001615F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przewidywany termin realizacji</w:t>
            </w:r>
          </w:p>
        </w:tc>
        <w:tc>
          <w:tcPr>
            <w:tcW w:w="2829" w:type="dxa"/>
          </w:tcPr>
          <w:p w:rsidR="00FC6554" w:rsidRDefault="00FC6554" w:rsidP="001615F2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uwagi</w:t>
            </w:r>
          </w:p>
        </w:tc>
      </w:tr>
      <w:tr w:rsidR="00FC6554" w:rsidTr="001615F2">
        <w:tc>
          <w:tcPr>
            <w:tcW w:w="534" w:type="dxa"/>
          </w:tcPr>
          <w:p w:rsidR="00FC6554" w:rsidRDefault="00FC6554" w:rsidP="001615F2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1.</w:t>
            </w:r>
          </w:p>
        </w:tc>
        <w:tc>
          <w:tcPr>
            <w:tcW w:w="5123" w:type="dxa"/>
          </w:tcPr>
          <w:p w:rsidR="00FC6554" w:rsidRDefault="00FC6554" w:rsidP="001615F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Powołać osobę do realizacji ustawy</w:t>
            </w:r>
          </w:p>
        </w:tc>
        <w:tc>
          <w:tcPr>
            <w:tcW w:w="2829" w:type="dxa"/>
          </w:tcPr>
          <w:p w:rsidR="00FC6554" w:rsidRDefault="0078774D" w:rsidP="001615F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Agnieszka Sacharuk</w:t>
            </w:r>
          </w:p>
        </w:tc>
        <w:tc>
          <w:tcPr>
            <w:tcW w:w="2829" w:type="dxa"/>
          </w:tcPr>
          <w:p w:rsidR="00FC6554" w:rsidRDefault="0078774D" w:rsidP="001615F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06.2021 r.</w:t>
            </w:r>
          </w:p>
        </w:tc>
        <w:tc>
          <w:tcPr>
            <w:tcW w:w="2829" w:type="dxa"/>
          </w:tcPr>
          <w:p w:rsidR="00FC6554" w:rsidRDefault="00FC6554" w:rsidP="001615F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C6554" w:rsidTr="001615F2">
        <w:tc>
          <w:tcPr>
            <w:tcW w:w="534" w:type="dxa"/>
          </w:tcPr>
          <w:p w:rsidR="00FC6554" w:rsidRDefault="00FC6554" w:rsidP="001615F2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2.</w:t>
            </w:r>
          </w:p>
        </w:tc>
        <w:tc>
          <w:tcPr>
            <w:tcW w:w="5123" w:type="dxa"/>
          </w:tcPr>
          <w:p w:rsidR="00FC6554" w:rsidRDefault="0078774D" w:rsidP="001615F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Zorganizować szkolenia dla redaktorów BIP I strony internetowej przedszkola</w:t>
            </w:r>
          </w:p>
        </w:tc>
        <w:tc>
          <w:tcPr>
            <w:tcW w:w="2829" w:type="dxa"/>
          </w:tcPr>
          <w:p w:rsidR="00FC6554" w:rsidRDefault="0078774D" w:rsidP="001615F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Sukcesywnie wg potrzeb</w:t>
            </w:r>
          </w:p>
        </w:tc>
        <w:tc>
          <w:tcPr>
            <w:tcW w:w="2829" w:type="dxa"/>
          </w:tcPr>
          <w:p w:rsidR="00FC6554" w:rsidRDefault="0078774D" w:rsidP="001615F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cały okres realizacji zadania</w:t>
            </w:r>
          </w:p>
        </w:tc>
        <w:tc>
          <w:tcPr>
            <w:tcW w:w="2829" w:type="dxa"/>
          </w:tcPr>
          <w:p w:rsidR="00FC6554" w:rsidRDefault="00FC6554" w:rsidP="001615F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  <w:tr w:rsidR="00FC6554" w:rsidTr="001615F2">
        <w:tc>
          <w:tcPr>
            <w:tcW w:w="534" w:type="dxa"/>
          </w:tcPr>
          <w:p w:rsidR="00FC6554" w:rsidRDefault="00FC6554" w:rsidP="001615F2">
            <w:pPr>
              <w:spacing w:line="360" w:lineRule="auto"/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3.</w:t>
            </w:r>
          </w:p>
        </w:tc>
        <w:tc>
          <w:tcPr>
            <w:tcW w:w="5123" w:type="dxa"/>
          </w:tcPr>
          <w:p w:rsidR="00FC6554" w:rsidRDefault="0078774D" w:rsidP="001615F2">
            <w:pPr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Przydzielić zadania pracownikom sekretariatu I obsługi w ramach przydziału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czynnosci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29" w:type="dxa"/>
          </w:tcPr>
          <w:p w:rsidR="00FC6554" w:rsidRDefault="00FC6554" w:rsidP="001615F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Dyrektor/wicedyrektor</w:t>
            </w:r>
          </w:p>
        </w:tc>
        <w:tc>
          <w:tcPr>
            <w:tcW w:w="2829" w:type="dxa"/>
          </w:tcPr>
          <w:p w:rsidR="00FC6554" w:rsidRDefault="0078774D" w:rsidP="001615F2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Każdy 30 sierpień roku szkolnego</w:t>
            </w:r>
          </w:p>
        </w:tc>
        <w:tc>
          <w:tcPr>
            <w:tcW w:w="2829" w:type="dxa"/>
          </w:tcPr>
          <w:p w:rsidR="00FC6554" w:rsidRDefault="00FC6554" w:rsidP="001615F2">
            <w:pPr>
              <w:jc w:val="center"/>
              <w:rPr>
                <w:color w:val="000000" w:themeColor="text1"/>
                <w:sz w:val="24"/>
                <w:szCs w:val="24"/>
              </w:rPr>
            </w:pPr>
          </w:p>
        </w:tc>
      </w:tr>
    </w:tbl>
    <w:p w:rsidR="00FC6554" w:rsidRDefault="00FC6554" w:rsidP="00FC6554">
      <w:pPr>
        <w:spacing w:line="360" w:lineRule="auto"/>
        <w:rPr>
          <w:color w:val="000000" w:themeColor="text1"/>
          <w:sz w:val="24"/>
          <w:szCs w:val="24"/>
        </w:rPr>
      </w:pPr>
    </w:p>
    <w:p w:rsidR="0078774D" w:rsidRPr="00B56026" w:rsidRDefault="0078774D" w:rsidP="00FC6554">
      <w:pPr>
        <w:spacing w:line="360" w:lineRule="auto"/>
        <w:rPr>
          <w:color w:val="000000" w:themeColor="text1"/>
          <w:sz w:val="24"/>
          <w:szCs w:val="24"/>
        </w:rPr>
      </w:pPr>
      <w:r w:rsidRPr="0078774D">
        <w:rPr>
          <w:color w:val="000000" w:themeColor="text1"/>
          <w:sz w:val="24"/>
          <w:szCs w:val="24"/>
        </w:rPr>
        <w:t>Zaleca się bieżący monitoring w czasie powyższego okresu w celu uzupełniania braków i planowania dodatkowych działań na rzecz poprawy dostępności nie zawartyh w tym planie działań.</w:t>
      </w:r>
    </w:p>
    <w:sectPr w:rsidR="0078774D" w:rsidRPr="00B56026" w:rsidSect="00B5602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026"/>
    <w:rsid w:val="001D7A34"/>
    <w:rsid w:val="0078774D"/>
    <w:rsid w:val="00A65569"/>
    <w:rsid w:val="00B56026"/>
    <w:rsid w:val="00C256D1"/>
    <w:rsid w:val="00FC6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655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A65569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60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2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2021-12-14T11:40:00Z</dcterms:created>
  <dcterms:modified xsi:type="dcterms:W3CDTF">2021-12-14T12:51:00Z</dcterms:modified>
</cp:coreProperties>
</file>