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575C" w14:textId="77777777" w:rsidR="00F7043A" w:rsidRPr="00F7043A" w:rsidRDefault="00F7043A" w:rsidP="00F7043A">
      <w:pPr>
        <w:pageBreakBefore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7043A">
        <w:rPr>
          <w:rFonts w:ascii="Arial" w:hAnsi="Arial" w:cs="Arial"/>
          <w:b/>
          <w:bCs/>
          <w:iCs/>
          <w:sz w:val="20"/>
          <w:szCs w:val="20"/>
        </w:rPr>
        <w:t>Załącznik nr 1A do swz</w:t>
      </w:r>
    </w:p>
    <w:p w14:paraId="0538EDD4" w14:textId="6AB445FF" w:rsidR="00801066" w:rsidRPr="001065F1" w:rsidRDefault="00192B91" w:rsidP="00DA471D">
      <w:pPr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B7907" w:rsidRPr="001065F1">
        <w:rPr>
          <w:rFonts w:ascii="Arial" w:hAnsi="Arial" w:cs="Arial"/>
          <w:b/>
          <w:i/>
          <w:sz w:val="20"/>
          <w:szCs w:val="20"/>
        </w:rPr>
        <w:t>Klauzula informacyjna</w:t>
      </w:r>
    </w:p>
    <w:p w14:paraId="74089CBB" w14:textId="6DBBFA67" w:rsidR="00801066" w:rsidRPr="001065F1" w:rsidRDefault="004B7907" w:rsidP="00DA471D">
      <w:p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Zgodnie z art. 13 ust. 1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i 2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rozporządzenia Parlamentu Europejskiego i Rady (UE) 2016/679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br/>
        <w:t>z 27 kwietnia 2016 r. w sprawie ochrony osób fizycznych w związku z przetwarzaniem danych osobowych i w sprawie swobodnego przepływu takich danych oraz uchyleni</w:t>
      </w:r>
      <w:r w:rsidR="00DA471D">
        <w:rPr>
          <w:rFonts w:ascii="Arial" w:eastAsia="Calibri" w:hAnsi="Arial" w:cs="Arial"/>
          <w:sz w:val="20"/>
          <w:szCs w:val="20"/>
          <w:lang w:eastAsia="en-US"/>
        </w:rPr>
        <w:t xml:space="preserve">a dyrektywy 95/46/WE (RODO),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informujemy, że: </w:t>
      </w:r>
    </w:p>
    <w:p w14:paraId="0971988C" w14:textId="77777777" w:rsidR="00801066" w:rsidRPr="00F7043A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7043A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jest: </w:t>
      </w:r>
    </w:p>
    <w:p w14:paraId="65F5E895" w14:textId="430DE940" w:rsidR="00801066" w:rsidRPr="00F7043A" w:rsidRDefault="00F7043A" w:rsidP="00DA471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7043A">
        <w:rPr>
          <w:rFonts w:ascii="Arial" w:hAnsi="Arial" w:cs="Arial"/>
          <w:sz w:val="20"/>
          <w:szCs w:val="20"/>
        </w:rPr>
        <w:t>Capella Cracoviensis</w:t>
      </w:r>
      <w:r w:rsidRPr="00F7043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7043A">
        <w:rPr>
          <w:rFonts w:ascii="Arial" w:hAnsi="Arial" w:cs="Arial"/>
          <w:sz w:val="20"/>
          <w:szCs w:val="20"/>
        </w:rPr>
        <w:t>z siedzibą w Krakowie, ul. Św. Marka 7-9/9, 31-012 Kraków</w:t>
      </w:r>
      <w:r w:rsidRPr="00F7043A">
        <w:rPr>
          <w:rFonts w:ascii="Arial" w:eastAsia="Calibri" w:hAnsi="Arial" w:cs="Arial"/>
          <w:sz w:val="20"/>
          <w:szCs w:val="20"/>
        </w:rPr>
        <w:t xml:space="preserve">, </w:t>
      </w:r>
      <w:r w:rsidRPr="00F7043A">
        <w:rPr>
          <w:rFonts w:ascii="Arial" w:hAnsi="Arial" w:cs="Arial"/>
          <w:sz w:val="20"/>
          <w:szCs w:val="20"/>
          <w:lang w:val="nl-NL"/>
        </w:rPr>
        <w:t>NIP: 675-10-00-417, REGON:</w:t>
      </w:r>
      <w:r w:rsidRPr="00F7043A">
        <w:rPr>
          <w:rFonts w:ascii="Arial" w:hAnsi="Arial" w:cs="Arial"/>
          <w:sz w:val="20"/>
          <w:szCs w:val="20"/>
        </w:rPr>
        <w:t> 001037732</w:t>
      </w:r>
      <w:r w:rsidRPr="00F7043A">
        <w:rPr>
          <w:rFonts w:ascii="Arial" w:eastAsia="Calibri" w:hAnsi="Arial" w:cs="Arial"/>
          <w:sz w:val="20"/>
          <w:szCs w:val="20"/>
        </w:rPr>
        <w:t xml:space="preserve">, zwana </w:t>
      </w:r>
      <w:r w:rsidR="004B7907" w:rsidRPr="00F7043A">
        <w:rPr>
          <w:rFonts w:ascii="Arial" w:eastAsia="Calibri" w:hAnsi="Arial" w:cs="Arial"/>
          <w:sz w:val="20"/>
          <w:szCs w:val="20"/>
          <w:lang w:eastAsia="en-US"/>
        </w:rPr>
        <w:t xml:space="preserve">dalej </w:t>
      </w:r>
      <w:r w:rsidR="004B7907" w:rsidRPr="00F7043A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Administratorem</w:t>
      </w:r>
      <w:r w:rsidR="004B7907" w:rsidRPr="00F7043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25E87F09" w14:textId="6814E56B" w:rsidR="00801066" w:rsidRPr="00DA471D" w:rsidRDefault="004B7907" w:rsidP="00DA471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sprawach ochrony Pani/Pana danych osobowych może Pan/Pani skontaktować się z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Administratorem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>pisząc na adres</w:t>
      </w:r>
      <w:r w:rsidRPr="001364BF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lub telefonując pod numer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(w godzinach 8:00-15:30 o</w:t>
      </w:r>
      <w:r w:rsidRPr="001364BF">
        <w:rPr>
          <w:rFonts w:ascii="Arial" w:eastAsia="Calibri" w:hAnsi="Arial" w:cs="Arial"/>
          <w:b/>
          <w:sz w:val="20"/>
          <w:szCs w:val="20"/>
          <w:lang w:eastAsia="en-US"/>
        </w:rPr>
        <w:t>d poniedziałku do piątku).</w:t>
      </w:r>
    </w:p>
    <w:p w14:paraId="635E4D1E" w14:textId="7094774B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Pani/Pana dane osobowe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będą przetwarzane przez </w:t>
      </w: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wyłącznie:</w:t>
      </w:r>
    </w:p>
    <w:p w14:paraId="33C1515D" w14:textId="6AFBA6AA" w:rsidR="00801066" w:rsidRPr="008B7894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w celu związanym z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przeprowadzeniem 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>postępowani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 o udzielenie Zamówienia </w:t>
      </w:r>
      <w:r w:rsidR="000D697C" w:rsidRPr="00F7043A">
        <w:rPr>
          <w:rFonts w:ascii="Arial" w:eastAsia="Calibri" w:hAnsi="Arial" w:cs="Arial"/>
          <w:sz w:val="20"/>
          <w:szCs w:val="20"/>
          <w:lang w:eastAsia="en-US"/>
        </w:rPr>
        <w:t>publicznego</w:t>
      </w:r>
      <w:r w:rsidR="00505DA4" w:rsidRPr="00F7043A">
        <w:rPr>
          <w:rFonts w:ascii="Arial" w:eastAsia="Calibri" w:hAnsi="Arial" w:cs="Arial"/>
          <w:b/>
          <w:bCs/>
          <w:color w:val="000000"/>
          <w:sz w:val="18"/>
          <w:szCs w:val="18"/>
        </w:rPr>
        <w:t>,</w:t>
      </w:r>
      <w:r w:rsidR="00505DA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="00611A27" w:rsidRPr="008B7894">
        <w:rPr>
          <w:rFonts w:ascii="Arial" w:eastAsia="Calibri" w:hAnsi="Arial" w:cs="Arial"/>
          <w:sz w:val="20"/>
          <w:szCs w:val="20"/>
          <w:lang w:eastAsia="en-US"/>
        </w:rPr>
        <w:t>a także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nadzorem nad </w:t>
      </w:r>
      <w:r w:rsidR="00EA0EF4" w:rsidRPr="008B7894">
        <w:rPr>
          <w:rFonts w:ascii="Arial" w:eastAsia="Calibri" w:hAnsi="Arial" w:cs="Arial"/>
          <w:sz w:val="20"/>
          <w:szCs w:val="20"/>
          <w:lang w:eastAsia="en-US"/>
        </w:rPr>
        <w:t xml:space="preserve">przebiegiem oraz realizacją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>udzielonego zamówienia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697C" w:rsidRPr="008B7894">
        <w:rPr>
          <w:rFonts w:ascii="Arial" w:eastAsia="Calibri" w:hAnsi="Arial" w:cs="Arial"/>
          <w:sz w:val="20"/>
          <w:szCs w:val="20"/>
          <w:lang w:eastAsia="en-US"/>
        </w:rPr>
        <w:t>prowadzonym w trybie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ustawy z dnia </w:t>
      </w:r>
      <w:r w:rsidR="00FD7D42">
        <w:rPr>
          <w:rFonts w:ascii="Arial" w:eastAsia="Calibri" w:hAnsi="Arial" w:cs="Arial"/>
          <w:bCs/>
          <w:sz w:val="20"/>
          <w:szCs w:val="20"/>
          <w:lang w:eastAsia="en-US"/>
        </w:rPr>
        <w:t xml:space="preserve">11 września </w:t>
      </w:r>
      <w:r w:rsidR="00370FAD">
        <w:rPr>
          <w:rFonts w:ascii="Arial" w:eastAsia="Calibri" w:hAnsi="Arial" w:cs="Arial"/>
          <w:bCs/>
          <w:sz w:val="20"/>
          <w:szCs w:val="20"/>
          <w:lang w:eastAsia="en-US"/>
        </w:rPr>
        <w:t>2019 r.</w:t>
      </w:r>
      <w:r w:rsidR="00FD7D4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– Prawo zamówień publicznych </w:t>
      </w:r>
      <w:hyperlink r:id="rId7" w:history="1">
        <w:r w:rsidR="00FD7D4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  <w:lang w:eastAsia="en-US"/>
          </w:rPr>
          <w:t>(Dz.U. 2019.2019</w:t>
        </w:r>
        <w:r w:rsidR="00FD7D42" w:rsidRPr="008B789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  <w:lang w:eastAsia="en-US"/>
          </w:rPr>
          <w:t>)</w:t>
        </w:r>
      </w:hyperlink>
      <w:r w:rsidR="00140B00" w:rsidRPr="008B7894">
        <w:rPr>
          <w:rFonts w:ascii="Arial" w:eastAsia="Calibri" w:hAnsi="Arial" w:cs="Arial"/>
          <w:sz w:val="20"/>
          <w:szCs w:val="20"/>
          <w:lang w:eastAsia="en-US"/>
        </w:rPr>
        <w:t xml:space="preserve">, dalej </w:t>
      </w:r>
      <w:r w:rsidR="001364BF" w:rsidRPr="008B7894">
        <w:rPr>
          <w:rFonts w:ascii="Arial" w:eastAsia="Calibri" w:hAnsi="Arial" w:cs="Arial"/>
          <w:sz w:val="20"/>
          <w:szCs w:val="20"/>
          <w:lang w:eastAsia="en-US"/>
        </w:rPr>
        <w:t xml:space="preserve">zwana </w:t>
      </w:r>
      <w:r w:rsidR="00140B00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>ustaw</w:t>
      </w:r>
      <w:r w:rsidR="001364BF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>ą</w:t>
      </w:r>
      <w:r w:rsidR="00140B00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PZP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>(na podstawie art.6.ust.1 lit. c RODO)</w:t>
      </w:r>
      <w:r w:rsidR="007B7257" w:rsidRPr="008B789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9931D1" w14:textId="2E5E4ED6" w:rsidR="00801066" w:rsidRPr="001065F1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celu ewentualnego ustalenia, dochodzenia roszczeń lub obrony przed roszczeniami, a także w celach dowodowych (na podstawie art.6.ust.1 lit. f RODO)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18EB48" w14:textId="5B48ED38" w:rsidR="00611A27" w:rsidRPr="001065F1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w celach archiwalnych, zgodnie z obowiązkiem ciążącym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jako podmiocie publicznym (na podstawie art. 6 ust. 1 lit. c RODO w związku z brzmieniem art.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>78</w:t>
      </w:r>
      <w:r w:rsidR="00C76FF7"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ust.1 ustawy </w:t>
      </w:r>
      <w:r w:rsidR="00DA471D">
        <w:rPr>
          <w:rFonts w:ascii="Arial" w:eastAsia="Calibri" w:hAnsi="Arial" w:cs="Arial"/>
          <w:sz w:val="20"/>
          <w:szCs w:val="20"/>
          <w:lang w:eastAsia="en-US"/>
        </w:rPr>
        <w:t>PZP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i ustawy z dnia 14 lipca 1983 r. o naro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dowym zasobie archiwalnym i archiwach (t. j. Dz.U. z 2018 r., poz. 217).</w:t>
      </w:r>
    </w:p>
    <w:p w14:paraId="60D21E72" w14:textId="77777777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Administrator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będzie przetwarzał Pani/Pana dane osobowe:</w:t>
      </w:r>
    </w:p>
    <w:p w14:paraId="77E6D2ED" w14:textId="2BF15377" w:rsidR="008E52B0" w:rsidRPr="00DA471D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 xml:space="preserve">w zakresie i przez okres </w:t>
      </w:r>
      <w:r w:rsidR="000554ED">
        <w:rPr>
          <w:rFonts w:ascii="Arial" w:hAnsi="Arial" w:cs="Arial"/>
          <w:sz w:val="20"/>
          <w:szCs w:val="20"/>
        </w:rPr>
        <w:t xml:space="preserve">4 lat od dnia zakończenia </w:t>
      </w:r>
      <w:r w:rsidR="00EA0EF4" w:rsidRPr="001065F1">
        <w:rPr>
          <w:rFonts w:ascii="Arial" w:hAnsi="Arial" w:cs="Arial"/>
          <w:sz w:val="20"/>
          <w:szCs w:val="20"/>
        </w:rPr>
        <w:t>postępowania o udzielenie zamówienia publicznego</w:t>
      </w:r>
      <w:r w:rsidR="000554ED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</w:t>
      </w:r>
      <w:r w:rsidR="00EA0EF4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 xml:space="preserve">(art. </w:t>
      </w:r>
      <w:r w:rsidR="00C76FF7">
        <w:rPr>
          <w:rFonts w:ascii="Arial" w:hAnsi="Arial" w:cs="Arial"/>
          <w:sz w:val="20"/>
          <w:szCs w:val="20"/>
        </w:rPr>
        <w:t>78</w:t>
      </w:r>
      <w:r w:rsidR="00C76FF7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 xml:space="preserve">ust. 1 </w:t>
      </w:r>
      <w:r w:rsidR="000554ED">
        <w:rPr>
          <w:rFonts w:ascii="Arial" w:hAnsi="Arial" w:cs="Arial"/>
          <w:sz w:val="20"/>
          <w:szCs w:val="20"/>
        </w:rPr>
        <w:t xml:space="preserve">oraz ust. 4 </w:t>
      </w:r>
      <w:r w:rsidRPr="001065F1">
        <w:rPr>
          <w:rFonts w:ascii="Arial" w:hAnsi="Arial" w:cs="Arial"/>
          <w:sz w:val="20"/>
          <w:szCs w:val="20"/>
        </w:rPr>
        <w:t>ustawy P</w:t>
      </w:r>
      <w:r w:rsidR="00EA0EF4" w:rsidRPr="001065F1">
        <w:rPr>
          <w:rFonts w:ascii="Arial" w:hAnsi="Arial" w:cs="Arial"/>
          <w:sz w:val="20"/>
          <w:szCs w:val="20"/>
        </w:rPr>
        <w:t>ZP</w:t>
      </w:r>
      <w:r w:rsidR="000554ED">
        <w:rPr>
          <w:rFonts w:ascii="Arial" w:hAnsi="Arial" w:cs="Arial"/>
          <w:sz w:val="20"/>
          <w:szCs w:val="20"/>
        </w:rPr>
        <w:t>).</w:t>
      </w:r>
    </w:p>
    <w:p w14:paraId="6D36D44B" w14:textId="77716631" w:rsidR="008E52B0" w:rsidRPr="001065F1" w:rsidRDefault="008E52B0" w:rsidP="00DA471D">
      <w:pPr>
        <w:numPr>
          <w:ilvl w:val="1"/>
          <w:numId w:val="1"/>
        </w:numPr>
        <w:autoSpaceDN/>
        <w:spacing w:before="60" w:after="6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zakresie i przez okres przewidziany przepisami prawa, do czasu upływu terminu</w:t>
      </w:r>
      <w:r w:rsidR="00E95C59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przedawnienia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ewentualnych roszczeń wynikających z </w:t>
      </w:r>
      <w:r w:rsidR="00E95C59" w:rsidRPr="001364BF">
        <w:rPr>
          <w:rFonts w:ascii="Arial" w:eastAsia="Calibri" w:hAnsi="Arial" w:cs="Arial"/>
          <w:sz w:val="20"/>
          <w:szCs w:val="20"/>
          <w:lang w:eastAsia="en-US"/>
        </w:rPr>
        <w:t>postępowania o udzielenie zamówienia publicznego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95C59"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B7B275F" w14:textId="115D8DDD" w:rsidR="008E52B0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zakresie i przez okres przewidz</w:t>
      </w:r>
      <w:r w:rsidR="00611A27" w:rsidRPr="001065F1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any przepisami prawa do czasu upływu okresu zapewniającego realizację ciążącego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jako podmiocie publicznym obowiązku archiwizacyjnego (na podstawie art. 6 ust. 1 lit. c RODO w związku z brzmieniem ustawy z dnia 14 lipca 1983 r. o naro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dowym zasobie archiwalnym i archiwach (t. j. Dz.U. z 2018 r., poz. 217).</w:t>
      </w:r>
    </w:p>
    <w:p w14:paraId="4D181553" w14:textId="0A71D4BB" w:rsidR="00264B1E" w:rsidRPr="001065F1" w:rsidRDefault="00264B1E" w:rsidP="00BD0B80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Pani/Pana dane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osobowe, dotyczące wyroków skazujących i czynów zabronionych (art. 10 RODO) będą przetwarzane przez </w:t>
      </w:r>
      <w:r w:rsidR="002139C8" w:rsidRPr="00BD0B80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2139C8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w celu umożliwienia korzystania z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e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środków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ochrony prawnej, o których mowa w dziale </w:t>
      </w:r>
      <w:r w:rsidR="00FD7D42">
        <w:rPr>
          <w:rFonts w:ascii="Arial" w:eastAsia="Calibri" w:hAnsi="Arial" w:cs="Arial"/>
          <w:sz w:val="20"/>
          <w:szCs w:val="20"/>
          <w:lang w:eastAsia="en-US"/>
        </w:rPr>
        <w:t xml:space="preserve">IX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ustawy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do upływu terminu na ich wniesienie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(na podstawie art. 6 ust. 1 lit. c RODO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w zw. z art. 18 ust. 6 ustawy PZP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)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647724FA" w14:textId="5307A470" w:rsidR="00C76FF7" w:rsidRDefault="004B7907" w:rsidP="000A2631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7D42">
        <w:rPr>
          <w:rFonts w:ascii="Arial" w:eastAsia="Calibri" w:hAnsi="Arial" w:cs="Arial"/>
          <w:sz w:val="20"/>
          <w:szCs w:val="20"/>
          <w:lang w:eastAsia="en-US"/>
        </w:rPr>
        <w:t>Ma Pani/Pan prawo dostępu do treści swoich danych osobowych</w:t>
      </w:r>
      <w:r w:rsidR="00382519" w:rsidRPr="00FD7D42">
        <w:rPr>
          <w:rFonts w:ascii="Arial" w:eastAsia="Calibri" w:hAnsi="Arial" w:cs="Arial"/>
          <w:sz w:val="20"/>
          <w:szCs w:val="20"/>
          <w:lang w:eastAsia="en-US"/>
        </w:rPr>
        <w:t xml:space="preserve"> jednakże, </w:t>
      </w:r>
      <w:r w:rsidR="005A1910" w:rsidRPr="00FD7D42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</w:t>
      </w:r>
      <w:r w:rsidR="00FD7D42" w:rsidRPr="00FD7D42">
        <w:rPr>
          <w:rFonts w:ascii="Arial" w:eastAsia="Calibri" w:hAnsi="Arial" w:cs="Arial"/>
          <w:sz w:val="20"/>
          <w:szCs w:val="20"/>
          <w:lang w:eastAsia="en-US"/>
        </w:rPr>
        <w:t>r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 xml:space="preserve">zgodnie z art.75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>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5A1910" w:rsidRPr="007209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76FF7" w:rsidRPr="007209AC">
        <w:rPr>
          <w:rFonts w:ascii="Arial" w:eastAsia="Calibri" w:hAnsi="Arial" w:cs="Arial"/>
          <w:sz w:val="20"/>
          <w:szCs w:val="20"/>
          <w:lang w:eastAsia="en-US"/>
        </w:rPr>
        <w:t>może poprosić</w:t>
      </w:r>
      <w:r w:rsidR="005A1910" w:rsidRPr="007209AC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wskazanie dodatkowych informacji 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>mając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ych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 xml:space="preserve"> na celu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sprecyzowanie 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 xml:space="preserve">nazwy </w:t>
      </w:r>
      <w:r w:rsidR="005A1910" w:rsidRPr="00FD7D42">
        <w:rPr>
          <w:rFonts w:ascii="Arial" w:eastAsia="Calibri" w:hAnsi="Arial" w:cs="Arial"/>
          <w:sz w:val="20"/>
          <w:szCs w:val="20"/>
          <w:lang w:eastAsia="en-US"/>
        </w:rPr>
        <w:t>lub daty postępowania o udzielenie zamówienia publicznego lub konkursu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B571F1" w:rsidRPr="00FD7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499F6B1" w14:textId="084C9C0F" w:rsidR="000A2631" w:rsidRPr="007209AC" w:rsidRDefault="00382519" w:rsidP="00370FA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 Pani/ Pan prawo do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sprostowania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swoich danych os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o</w:t>
      </w:r>
      <w:r>
        <w:rPr>
          <w:rFonts w:ascii="Arial" w:eastAsia="Calibri" w:hAnsi="Arial" w:cs="Arial"/>
          <w:sz w:val="20"/>
          <w:szCs w:val="20"/>
          <w:lang w:eastAsia="en-US"/>
        </w:rPr>
        <w:t>bowych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 xml:space="preserve"> bądź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ich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poprawiania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Zgodnie z art. 19 ust. 2 ustawy PZP 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>skorzystanie z powyższego uprawnienia nie moż</w:t>
      </w:r>
      <w:r w:rsidR="0043616E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43616E" w:rsidRPr="0043616E">
        <w:rPr>
          <w:rFonts w:ascii="Arial" w:eastAsia="Calibri" w:hAnsi="Arial" w:cs="Arial"/>
          <w:sz w:val="20"/>
          <w:szCs w:val="20"/>
          <w:lang w:eastAsia="en-US"/>
        </w:rPr>
        <w:t xml:space="preserve">skutkować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zmianą wyniku postępowania o udzielenie zamówienia </w:t>
      </w:r>
      <w:r w:rsidR="000A2631" w:rsidRPr="007209AC">
        <w:rPr>
          <w:rFonts w:ascii="Arial" w:eastAsia="Calibri" w:hAnsi="Arial" w:cs="Arial"/>
          <w:sz w:val="20"/>
          <w:szCs w:val="20"/>
          <w:lang w:eastAsia="en-US"/>
        </w:rPr>
        <w:t xml:space="preserve">publicznego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lub </w:t>
      </w:r>
      <w:r w:rsidR="000A2631" w:rsidRPr="007209AC"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7209AC">
        <w:rPr>
          <w:rFonts w:ascii="Arial" w:eastAsia="Calibri" w:hAnsi="Arial" w:cs="Arial"/>
          <w:sz w:val="20"/>
          <w:szCs w:val="20"/>
          <w:lang w:eastAsia="en-US"/>
        </w:rPr>
        <w:t xml:space="preserve"> ani</w:t>
      </w:r>
      <w:r w:rsidR="007209AC" w:rsidRPr="007209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zmianą postanowień umowy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w sprawie zamówienia publicznego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>w zakresie niezgodnym z ustawą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209AC">
        <w:rPr>
          <w:rFonts w:ascii="Arial" w:eastAsia="Calibri" w:hAnsi="Arial" w:cs="Arial"/>
          <w:sz w:val="20"/>
          <w:szCs w:val="20"/>
          <w:lang w:eastAsia="en-US"/>
        </w:rPr>
        <w:t xml:space="preserve"> jak również naruszać integralności protokołu oraz jego załączników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(art. 76 ustawy PZP).</w:t>
      </w:r>
    </w:p>
    <w:p w14:paraId="4DF31D44" w14:textId="673C35ED" w:rsidR="00382519" w:rsidRDefault="000554ED" w:rsidP="000A2631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Ma Pani/Pan prawo żądania </w:t>
      </w:r>
      <w:r w:rsidR="004B7907" w:rsidRPr="000A2631">
        <w:rPr>
          <w:rFonts w:ascii="Arial" w:eastAsia="Calibri" w:hAnsi="Arial" w:cs="Arial"/>
          <w:sz w:val="20"/>
          <w:szCs w:val="20"/>
          <w:lang w:eastAsia="en-US"/>
        </w:rPr>
        <w:t>ograniczenia przetwarzania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danych osobowych, jednakże zgłoszenie takiego żądania 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nie ogranicza </w:t>
      </w:r>
      <w:r w:rsidR="000A2631" w:rsidRPr="000A2631">
        <w:rPr>
          <w:rFonts w:ascii="Arial" w:eastAsia="Calibri" w:hAnsi="Arial" w:cs="Arial"/>
          <w:sz w:val="20"/>
          <w:szCs w:val="20"/>
          <w:lang w:eastAsia="en-US"/>
        </w:rPr>
        <w:t>przetwarzania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Pan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>/Pan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danych osobowych do czasu zakończenia postępowania o udzielenie zamówienia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 xml:space="preserve"> publicznego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lub konkursu.</w:t>
      </w:r>
    </w:p>
    <w:p w14:paraId="6504C529" w14:textId="76443B4F" w:rsidR="00140B00" w:rsidRPr="001065F1" w:rsidRDefault="00140B00" w:rsidP="00370FAD">
      <w:pPr>
        <w:pStyle w:val="Akapitzlist"/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wymogiem ustawowym określonym w przepisach ustawy PZP, związanym z udziałem w postępowani</w:t>
      </w:r>
      <w:r w:rsidR="00E95C59" w:rsidRPr="001065F1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o udzielenie zamówienia publicznego. Konsekwencje niepodania określonych danych wynikają z ustawy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(tj. w szczególności brak możliwości wzięcia udziału w postępowaniu)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EE29E7F" w14:textId="77777777" w:rsidR="008E52B0" w:rsidRPr="001065F1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lastRenderedPageBreak/>
        <w:t>Nie przysługuje Pani/Panu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6E72834" w14:textId="3F00A6DA" w:rsidR="008E52B0" w:rsidRPr="001065F1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usunięcia danych osobowych</w:t>
      </w:r>
      <w:r w:rsidR="00F022AA" w:rsidRPr="001065F1">
        <w:rPr>
          <w:rFonts w:ascii="Arial" w:hAnsi="Arial" w:cs="Arial"/>
          <w:sz w:val="20"/>
          <w:szCs w:val="20"/>
        </w:rPr>
        <w:t xml:space="preserve"> (na podstawie art. 17 ust.3 lit. b, d lub e RODO)</w:t>
      </w:r>
      <w:r w:rsidRPr="001065F1">
        <w:rPr>
          <w:rFonts w:ascii="Arial" w:hAnsi="Arial" w:cs="Arial"/>
          <w:sz w:val="20"/>
          <w:szCs w:val="20"/>
        </w:rPr>
        <w:t>,</w:t>
      </w:r>
    </w:p>
    <w:p w14:paraId="1CFE4A54" w14:textId="2829DDDE" w:rsidR="003B420F" w:rsidRPr="001065F1" w:rsidRDefault="003B420F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przenoszenia danych o</w:t>
      </w:r>
      <w:r w:rsidR="000B4C9D" w:rsidRPr="001065F1">
        <w:rPr>
          <w:rFonts w:ascii="Arial" w:hAnsi="Arial" w:cs="Arial"/>
          <w:sz w:val="20"/>
          <w:szCs w:val="20"/>
        </w:rPr>
        <w:t>so</w:t>
      </w:r>
      <w:r w:rsidRPr="001065F1">
        <w:rPr>
          <w:rFonts w:ascii="Arial" w:hAnsi="Arial" w:cs="Arial"/>
          <w:sz w:val="20"/>
          <w:szCs w:val="20"/>
        </w:rPr>
        <w:t>bowych, o którym mowa w art. 20 RODO</w:t>
      </w:r>
      <w:r w:rsidR="000554ED">
        <w:rPr>
          <w:rFonts w:ascii="Arial" w:hAnsi="Arial" w:cs="Arial"/>
          <w:sz w:val="20"/>
          <w:szCs w:val="20"/>
        </w:rPr>
        <w:t xml:space="preserve"> w zw. z art. 20 ust. 3 RODO</w:t>
      </w:r>
      <w:r w:rsidRPr="001065F1">
        <w:rPr>
          <w:rFonts w:ascii="Arial" w:hAnsi="Arial" w:cs="Arial"/>
          <w:sz w:val="20"/>
          <w:szCs w:val="20"/>
        </w:rPr>
        <w:t>,</w:t>
      </w:r>
    </w:p>
    <w:p w14:paraId="627640AB" w14:textId="0BEDABC1" w:rsidR="00801066" w:rsidRPr="001364BF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wniesienia sprzeciwu, na podstawie art.</w:t>
      </w:r>
      <w:r w:rsidR="001065F1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>21 RODO, ponieważ podstawą prawną przetwarzania danych osobowych jest art. 6 ust.1 lit c</w:t>
      </w:r>
      <w:r w:rsidR="001065F1" w:rsidRPr="001065F1">
        <w:rPr>
          <w:rFonts w:ascii="Arial" w:hAnsi="Arial" w:cs="Arial"/>
          <w:sz w:val="20"/>
          <w:szCs w:val="20"/>
        </w:rPr>
        <w:t xml:space="preserve"> RODO</w:t>
      </w:r>
      <w:r w:rsidRPr="001065F1">
        <w:rPr>
          <w:rFonts w:ascii="Arial" w:hAnsi="Arial" w:cs="Arial"/>
          <w:sz w:val="20"/>
          <w:szCs w:val="20"/>
        </w:rPr>
        <w:t xml:space="preserve"> – wypełnienie obowiązku prawnego ciążącego na </w:t>
      </w:r>
      <w:r w:rsidRPr="00DA471D">
        <w:rPr>
          <w:rFonts w:ascii="Arial" w:hAnsi="Arial" w:cs="Arial"/>
          <w:b/>
          <w:i/>
          <w:sz w:val="20"/>
          <w:szCs w:val="20"/>
        </w:rPr>
        <w:t>Administratorze</w:t>
      </w:r>
      <w:r w:rsidRPr="001364BF">
        <w:rPr>
          <w:rFonts w:ascii="Arial" w:hAnsi="Arial" w:cs="Arial"/>
          <w:sz w:val="20"/>
          <w:szCs w:val="20"/>
        </w:rPr>
        <w:t>.</w:t>
      </w:r>
    </w:p>
    <w:p w14:paraId="6D9BDD40" w14:textId="31B286E0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364BF">
        <w:rPr>
          <w:rFonts w:ascii="Arial" w:eastAsia="Calibri" w:hAnsi="Arial" w:cs="Arial"/>
          <w:sz w:val="20"/>
          <w:szCs w:val="20"/>
          <w:lang w:eastAsia="en-US"/>
        </w:rPr>
        <w:t>Odbiorcami Pana/Pani danych będą</w:t>
      </w:r>
      <w:r w:rsidR="00F022AA" w:rsidRPr="001364BF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F83C721" w14:textId="47BE92F0" w:rsidR="003B420F" w:rsidRPr="001065F1" w:rsidRDefault="00F022AA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podmioty,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>którym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420F"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 ma obowiązek przekazywać dane na podstawie obowiązujących przepisów prawa – podmioty oraz służby, którym ustawy szczególne przyznają kompetencje do uzyskania informacji od </w:t>
      </w:r>
      <w:r w:rsidR="003B420F"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 (m.in. Policja; Straż Miejska; Prokuratura, Sąd)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D7AFF99" w14:textId="37E2B8BF" w:rsidR="003B420F" w:rsidRPr="001065F1" w:rsidRDefault="003B420F" w:rsidP="00DA471D">
      <w:pPr>
        <w:numPr>
          <w:ilvl w:val="1"/>
          <w:numId w:val="1"/>
        </w:numPr>
        <w:spacing w:before="60" w:after="6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osoby lub podmioty, którym udostępni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ona </w:t>
      </w:r>
      <w:r w:rsidR="00370FAD">
        <w:rPr>
          <w:rFonts w:ascii="Arial" w:eastAsia="Calibri" w:hAnsi="Arial" w:cs="Arial"/>
          <w:sz w:val="20"/>
          <w:szCs w:val="20"/>
          <w:lang w:eastAsia="en-US"/>
        </w:rPr>
        <w:t xml:space="preserve">zostanie </w:t>
      </w:r>
      <w:r w:rsidR="00370FAD" w:rsidRPr="001065F1">
        <w:rPr>
          <w:rFonts w:ascii="Arial" w:eastAsia="Calibri" w:hAnsi="Arial" w:cs="Arial"/>
          <w:sz w:val="20"/>
          <w:szCs w:val="20"/>
          <w:lang w:eastAsia="en-US"/>
        </w:rPr>
        <w:t>dokumentacja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postępowania w oparciu o art.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8 oraz art.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74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ust. 1 oraz ust. 2 w zw. z art. 74 ust. 4 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ZP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, a także osoby z pomocą, których realizowane jest postępowanie o udzielenie 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>Z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amówienia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publicznego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rozpatrzenie oferty oraz nadzór nad realizacją udzielonego zamówienia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2AC7CC8" w14:textId="2ECC2415" w:rsidR="003B420F" w:rsidRPr="00DA471D" w:rsidRDefault="003B420F" w:rsidP="00DA471D">
      <w:pPr>
        <w:pStyle w:val="Akapitzlist"/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osoby lub podmioty, którym </w:t>
      </w: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ma obowiązek udostępniać informacje o Zamówieniu i/lub treść Zamówienia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, w oparciu o przepisy Ustawy z dnia 6 września 2001 r o dostępie do informacji publicznej (Dz.U. z 2016, poz.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1764)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realizacj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obowiązku prawnego </w:t>
      </w:r>
      <w:r w:rsidRPr="00DA471D">
        <w:rPr>
          <w:rFonts w:ascii="Arial" w:eastAsia="Calibri" w:hAnsi="Arial" w:cs="Arial"/>
          <w:sz w:val="20"/>
          <w:szCs w:val="20"/>
          <w:lang w:eastAsia="en-US"/>
        </w:rPr>
        <w:t xml:space="preserve">ciążącego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zgodnie z art. 6 ust. 1 lit. c RODO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)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3BC339" w14:textId="26B4F46C" w:rsidR="003B420F" w:rsidRPr="001364BF" w:rsidRDefault="0001677B" w:rsidP="00DA471D">
      <w:pPr>
        <w:numPr>
          <w:ilvl w:val="1"/>
          <w:numId w:val="1"/>
        </w:numPr>
        <w:autoSpaceDN/>
        <w:spacing w:before="60" w:after="6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Podmioty, którym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ujawni dane osobowe w oparciu o stosowne umowy – osoby lub podmioty, które są zleceniobiorcami lub wykonawcami usług na rzecz </w:t>
      </w:r>
      <w:r w:rsidR="003B420F"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 (podmioty przetwarzające), m.in.: dostawcy usług IT, podmioty świadczące: usługi kurierskie, usługi pocztowe, usług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i prawnicze, usługi windykacji należności, usługi: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ochrony osób i mienia, 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>wydruku, adresowania, personalizacji dokumentów i załączników do dokumentów, konfekcjonowania przesyłek</w:t>
      </w:r>
      <w:r w:rsidR="007B7257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3B420F" w:rsidRPr="001364B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</w:p>
    <w:p w14:paraId="45BD2EE3" w14:textId="77777777" w:rsidR="00801066" w:rsidRPr="001065F1" w:rsidRDefault="004B7907" w:rsidP="007209AC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05BC8865" w14:textId="07118969" w:rsidR="00801066" w:rsidRPr="001065F1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Przysługuje Pani/Panu prawo zgłoszenia skargi do organu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>nadzorczego,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którym jest Prezes Urzędu Ochrony Danych Osobowych,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 jeśli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Pani/Pana zdaniem, przetwarzanie danych osobowych Pani/Pana - narusza przepisy RODO.</w:t>
      </w:r>
    </w:p>
    <w:p w14:paraId="2CC93A92" w14:textId="77777777" w:rsidR="00801066" w:rsidRPr="00DA471D" w:rsidRDefault="00801066" w:rsidP="00DA471D">
      <w:pPr>
        <w:jc w:val="both"/>
        <w:rPr>
          <w:rFonts w:ascii="Arial" w:hAnsi="Arial" w:cs="Arial"/>
          <w:sz w:val="20"/>
          <w:szCs w:val="20"/>
        </w:rPr>
      </w:pPr>
    </w:p>
    <w:sectPr w:rsidR="00801066" w:rsidRPr="00DA471D">
      <w:head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B4CD" w14:textId="77777777" w:rsidR="00B633F2" w:rsidRDefault="00B633F2">
      <w:r>
        <w:separator/>
      </w:r>
    </w:p>
  </w:endnote>
  <w:endnote w:type="continuationSeparator" w:id="0">
    <w:p w14:paraId="79C20D86" w14:textId="77777777" w:rsidR="00B633F2" w:rsidRDefault="00B6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B8DF" w14:textId="77777777" w:rsidR="00B633F2" w:rsidRDefault="00B633F2">
      <w:r>
        <w:rPr>
          <w:color w:val="000000"/>
        </w:rPr>
        <w:separator/>
      </w:r>
    </w:p>
  </w:footnote>
  <w:footnote w:type="continuationSeparator" w:id="0">
    <w:p w14:paraId="5B0A2937" w14:textId="77777777" w:rsidR="00B633F2" w:rsidRDefault="00B6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CD96" w14:textId="77777777" w:rsidR="00F7043A" w:rsidRPr="00EB37CB" w:rsidRDefault="00F7043A" w:rsidP="00F7043A">
    <w:pPr>
      <w:pStyle w:val="Nagwek"/>
      <w:jc w:val="right"/>
      <w:rPr>
        <w:i/>
      </w:rPr>
    </w:pPr>
    <w:r w:rsidRPr="00EB37CB">
      <w:rPr>
        <w:i/>
      </w:rPr>
      <w:t>Znak sprawy: ZP1-2021</w:t>
    </w:r>
  </w:p>
  <w:p w14:paraId="0E204F44" w14:textId="77777777" w:rsidR="00F34869" w:rsidRPr="00F34869" w:rsidRDefault="00F3486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826"/>
    <w:multiLevelType w:val="multilevel"/>
    <w:tmpl w:val="EAE278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66"/>
    <w:rsid w:val="0001677B"/>
    <w:rsid w:val="00037EA6"/>
    <w:rsid w:val="000554ED"/>
    <w:rsid w:val="000732C0"/>
    <w:rsid w:val="000869BE"/>
    <w:rsid w:val="000A2631"/>
    <w:rsid w:val="000B13D8"/>
    <w:rsid w:val="000B4C9D"/>
    <w:rsid w:val="000D697C"/>
    <w:rsid w:val="001065F1"/>
    <w:rsid w:val="001364BF"/>
    <w:rsid w:val="00140B00"/>
    <w:rsid w:val="00153F16"/>
    <w:rsid w:val="00192B91"/>
    <w:rsid w:val="002139C8"/>
    <w:rsid w:val="002220D5"/>
    <w:rsid w:val="00235CB7"/>
    <w:rsid w:val="00264B1E"/>
    <w:rsid w:val="00296D3D"/>
    <w:rsid w:val="002E1C04"/>
    <w:rsid w:val="00370FAD"/>
    <w:rsid w:val="00382519"/>
    <w:rsid w:val="003924B8"/>
    <w:rsid w:val="003B420F"/>
    <w:rsid w:val="003F2C3C"/>
    <w:rsid w:val="0041187C"/>
    <w:rsid w:val="0043616E"/>
    <w:rsid w:val="004918CC"/>
    <w:rsid w:val="004B7907"/>
    <w:rsid w:val="00505DA4"/>
    <w:rsid w:val="005A1910"/>
    <w:rsid w:val="005C322B"/>
    <w:rsid w:val="00611A27"/>
    <w:rsid w:val="00652A99"/>
    <w:rsid w:val="006C111A"/>
    <w:rsid w:val="006E7E11"/>
    <w:rsid w:val="007163F5"/>
    <w:rsid w:val="007209AC"/>
    <w:rsid w:val="007B7257"/>
    <w:rsid w:val="007C2CAA"/>
    <w:rsid w:val="007C7B84"/>
    <w:rsid w:val="00801066"/>
    <w:rsid w:val="00816A38"/>
    <w:rsid w:val="008560D4"/>
    <w:rsid w:val="008602FB"/>
    <w:rsid w:val="00863C1A"/>
    <w:rsid w:val="008847F0"/>
    <w:rsid w:val="008B7894"/>
    <w:rsid w:val="008C07D3"/>
    <w:rsid w:val="008E52B0"/>
    <w:rsid w:val="00910F60"/>
    <w:rsid w:val="0094466A"/>
    <w:rsid w:val="009B145C"/>
    <w:rsid w:val="009C6ABA"/>
    <w:rsid w:val="00A1354F"/>
    <w:rsid w:val="00A37DC5"/>
    <w:rsid w:val="00A57BBF"/>
    <w:rsid w:val="00AA618A"/>
    <w:rsid w:val="00AE1133"/>
    <w:rsid w:val="00B16477"/>
    <w:rsid w:val="00B52FDE"/>
    <w:rsid w:val="00B571F1"/>
    <w:rsid w:val="00B633F2"/>
    <w:rsid w:val="00B87979"/>
    <w:rsid w:val="00BD0B80"/>
    <w:rsid w:val="00C76FF7"/>
    <w:rsid w:val="00DA471D"/>
    <w:rsid w:val="00DB61D0"/>
    <w:rsid w:val="00DB6327"/>
    <w:rsid w:val="00DB7CA4"/>
    <w:rsid w:val="00E95C59"/>
    <w:rsid w:val="00EA0EF4"/>
    <w:rsid w:val="00EC7BF7"/>
    <w:rsid w:val="00F022AA"/>
    <w:rsid w:val="00F34869"/>
    <w:rsid w:val="00F57C08"/>
    <w:rsid w:val="00F7043A"/>
    <w:rsid w:val="00F722CF"/>
    <w:rsid w:val="00FD7D42"/>
    <w:rsid w:val="00FE3DEB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7EE96"/>
  <w15:docId w15:val="{5D6EDF46-28F1-47E2-89C1-F091B2F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2B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2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B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DE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D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9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97C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89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8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86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69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zzgu2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6264</CharactersWithSpaces>
  <SharedDoc>false</SharedDoc>
  <HLinks>
    <vt:vector size="12" baseType="variant"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mailto:abi@mpwik.wroc.pl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mailto:mpwik@mpwik.wroc.pl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Cyz</dc:creator>
  <cp:lastModifiedBy>Konto Microsoft</cp:lastModifiedBy>
  <cp:revision>2</cp:revision>
  <cp:lastPrinted>2019-03-13T12:21:00Z</cp:lastPrinted>
  <dcterms:created xsi:type="dcterms:W3CDTF">2021-11-26T14:01:00Z</dcterms:created>
  <dcterms:modified xsi:type="dcterms:W3CDTF">2021-11-26T14:01:00Z</dcterms:modified>
</cp:coreProperties>
</file>