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B6" w:rsidRDefault="009F08B6" w:rsidP="009F08B6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9F08B6" w:rsidRPr="00461D38" w:rsidRDefault="009F08B6" w:rsidP="009F08B6">
      <w:pPr>
        <w:pStyle w:val="NormalnyWe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 xml:space="preserve">ZAŁĄCZNIK NR </w:t>
      </w:r>
      <w:r w:rsidR="00D81590">
        <w:rPr>
          <w:b/>
          <w:color w:val="000000" w:themeColor="text1"/>
          <w:sz w:val="20"/>
          <w:szCs w:val="20"/>
        </w:rPr>
        <w:t>8</w:t>
      </w:r>
      <w:r w:rsidRPr="00461D38">
        <w:rPr>
          <w:b/>
          <w:color w:val="000000" w:themeColor="text1"/>
          <w:sz w:val="20"/>
          <w:szCs w:val="20"/>
        </w:rPr>
        <w:t xml:space="preserve">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9F08B6" w:rsidRDefault="009F08B6" w:rsidP="009F08B6">
      <w:pPr>
        <w:jc w:val="center"/>
        <w:rPr>
          <w:b/>
          <w:color w:val="000000" w:themeColor="text1"/>
        </w:rPr>
      </w:pPr>
    </w:p>
    <w:p w:rsidR="009F08B6" w:rsidRPr="00DD28DC" w:rsidRDefault="009F08B6" w:rsidP="009F08B6">
      <w:pPr>
        <w:jc w:val="center"/>
        <w:rPr>
          <w:b/>
          <w:color w:val="000000" w:themeColor="text1"/>
          <w:sz w:val="24"/>
          <w:szCs w:val="24"/>
        </w:rPr>
      </w:pPr>
      <w:r w:rsidRPr="00DD28DC">
        <w:rPr>
          <w:b/>
          <w:color w:val="000000" w:themeColor="text1"/>
          <w:sz w:val="24"/>
          <w:szCs w:val="24"/>
        </w:rPr>
        <w:t>Ramowy wzór oświadczenia członka komisji konkursowej o bezstronności</w:t>
      </w:r>
    </w:p>
    <w:p w:rsidR="009F08B6" w:rsidRDefault="009F08B6" w:rsidP="009F08B6">
      <w:pPr>
        <w:rPr>
          <w:color w:val="000000" w:themeColor="text1"/>
        </w:rPr>
      </w:pPr>
    </w:p>
    <w:p w:rsidR="009F08B6" w:rsidRDefault="009F08B6" w:rsidP="009F08B6">
      <w:pPr>
        <w:rPr>
          <w:color w:val="000000" w:themeColor="text1"/>
        </w:rPr>
      </w:pPr>
    </w:p>
    <w:p w:rsidR="009F08B6" w:rsidRDefault="009F08B6" w:rsidP="009F08B6">
      <w:pPr>
        <w:rPr>
          <w:color w:val="000000" w:themeColor="text1"/>
        </w:rPr>
      </w:pPr>
    </w:p>
    <w:p w:rsidR="009F08B6" w:rsidRDefault="009F08B6" w:rsidP="009F08B6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9F08B6" w:rsidRPr="00DD28DC" w:rsidRDefault="009F08B6" w:rsidP="009F08B6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9F08B6" w:rsidRDefault="009F08B6" w:rsidP="009F08B6">
      <w:pPr>
        <w:autoSpaceDE w:val="0"/>
        <w:autoSpaceDN w:val="0"/>
        <w:adjustRightInd w:val="0"/>
        <w:rPr>
          <w:b/>
          <w:bCs/>
        </w:rPr>
      </w:pPr>
    </w:p>
    <w:p w:rsidR="009F08B6" w:rsidRDefault="009F08B6" w:rsidP="009F08B6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F08B6" w:rsidRPr="00B0643A" w:rsidRDefault="009F08B6" w:rsidP="009F08B6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9F08B6" w:rsidRPr="002C3668" w:rsidRDefault="009F08B6" w:rsidP="009F08B6">
      <w:pPr>
        <w:autoSpaceDE w:val="0"/>
        <w:autoSpaceDN w:val="0"/>
        <w:adjustRightInd w:val="0"/>
      </w:pPr>
    </w:p>
    <w:p w:rsidR="009F08B6" w:rsidRPr="002C3668" w:rsidRDefault="009F08B6" w:rsidP="009F08B6">
      <w:pPr>
        <w:autoSpaceDE w:val="0"/>
        <w:autoSpaceDN w:val="0"/>
        <w:adjustRightInd w:val="0"/>
        <w:spacing w:line="276" w:lineRule="auto"/>
      </w:pPr>
    </w:p>
    <w:p w:rsidR="009F08B6" w:rsidRPr="000C40FE" w:rsidRDefault="009F08B6" w:rsidP="009F08B6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8D4CF1" w:rsidRPr="008D4CF1" w:rsidRDefault="009F08B6" w:rsidP="008D4CF1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512EE5">
        <w:rPr>
          <w:sz w:val="24"/>
          <w:szCs w:val="24"/>
        </w:rPr>
        <w:t>Prezydenta Miasta Krakowa</w:t>
      </w:r>
      <w:r w:rsidRPr="000C40FE">
        <w:rPr>
          <w:sz w:val="24"/>
          <w:szCs w:val="24"/>
        </w:rPr>
        <w:t xml:space="preserve"> ds. opiniowania ofert złożonych na realizację zadania publicznego </w:t>
      </w:r>
      <w:r w:rsidRPr="004517A6">
        <w:rPr>
          <w:b/>
          <w:color w:val="000000"/>
          <w:sz w:val="24"/>
          <w:szCs w:val="24"/>
        </w:rPr>
        <w:t>pn.</w:t>
      </w:r>
      <w:r w:rsidRPr="000C40FE">
        <w:rPr>
          <w:color w:val="000000"/>
          <w:sz w:val="24"/>
          <w:szCs w:val="24"/>
        </w:rPr>
        <w:t xml:space="preserve"> </w:t>
      </w:r>
      <w:r w:rsidR="004517A6" w:rsidRPr="004517A6">
        <w:rPr>
          <w:b/>
          <w:color w:val="000000"/>
          <w:sz w:val="24"/>
          <w:szCs w:val="24"/>
        </w:rPr>
        <w:t>„</w:t>
      </w:r>
      <w:r w:rsidR="008D4CF1" w:rsidRPr="004517A6">
        <w:rPr>
          <w:b/>
          <w:bCs/>
          <w:iCs/>
          <w:sz w:val="24"/>
          <w:szCs w:val="24"/>
        </w:rPr>
        <w:t>Prowadzenie punktów przeznaczonych na udzielanie nieodpłatnej pomocy prawnej oraz zwiększania świadomości prawnej społeczeństwa lub świadczenie nieodpłatnego poradnictwa obywatelskiego</w:t>
      </w:r>
      <w:r w:rsidR="004517A6" w:rsidRPr="004517A6">
        <w:rPr>
          <w:b/>
          <w:bCs/>
          <w:iCs/>
          <w:sz w:val="24"/>
          <w:szCs w:val="24"/>
        </w:rPr>
        <w:t>”</w:t>
      </w:r>
      <w:r w:rsidR="008D4CF1">
        <w:rPr>
          <w:bCs/>
          <w:sz w:val="24"/>
          <w:szCs w:val="24"/>
        </w:rPr>
        <w:t xml:space="preserve"> </w:t>
      </w:r>
      <w:r w:rsidR="008D4CF1" w:rsidRPr="008D4CF1">
        <w:rPr>
          <w:bCs/>
          <w:sz w:val="24"/>
          <w:szCs w:val="24"/>
        </w:rPr>
        <w:t xml:space="preserve">w zakresie </w:t>
      </w:r>
      <w:r w:rsidR="008D4CF1" w:rsidRPr="008D4CF1">
        <w:rPr>
          <w:rFonts w:eastAsia="Calibri"/>
          <w:sz w:val="24"/>
          <w:szCs w:val="24"/>
        </w:rPr>
        <w:t>udzielania nieodpłatnej pomocy prawnej oraz zwiększania świadomości prawnej społeczeństwa lub udzielania nieodpłatnego poradnictwa obywatelskiego</w:t>
      </w:r>
      <w:r w:rsidR="00EA5B1B">
        <w:rPr>
          <w:rFonts w:eastAsia="Calibri"/>
          <w:sz w:val="24"/>
          <w:szCs w:val="24"/>
        </w:rPr>
        <w:t xml:space="preserve">, </w:t>
      </w:r>
      <w:bookmarkStart w:id="0" w:name="_GoBack"/>
      <w:r w:rsidR="00EA5B1B" w:rsidRPr="00EA5B1B">
        <w:rPr>
          <w:rFonts w:eastAsia="Calibri"/>
          <w:b/>
          <w:sz w:val="24"/>
          <w:szCs w:val="24"/>
        </w:rPr>
        <w:t>nie powoduje konfliktu interesów w stosunku do oferentów, uczestniczących w konkursie ofert.</w:t>
      </w:r>
      <w:r w:rsidR="008D4CF1" w:rsidRPr="008D4CF1">
        <w:rPr>
          <w:rFonts w:eastAsia="Calibri"/>
          <w:b/>
          <w:bCs/>
          <w:sz w:val="24"/>
          <w:szCs w:val="24"/>
        </w:rPr>
        <w:t xml:space="preserve"> </w:t>
      </w:r>
      <w:bookmarkEnd w:id="0"/>
    </w:p>
    <w:p w:rsidR="009F08B6" w:rsidRPr="000C40FE" w:rsidRDefault="009F08B6" w:rsidP="009F08B6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</w:t>
      </w:r>
      <w:proofErr w:type="spellStart"/>
      <w:r w:rsidRPr="000C40FE">
        <w:rPr>
          <w:sz w:val="24"/>
          <w:szCs w:val="24"/>
        </w:rPr>
        <w:t>t.j</w:t>
      </w:r>
      <w:proofErr w:type="spellEnd"/>
      <w:r w:rsidRPr="000C40FE">
        <w:rPr>
          <w:sz w:val="24"/>
          <w:szCs w:val="24"/>
        </w:rPr>
        <w:t>. Dz. U. z 202</w:t>
      </w:r>
      <w:r w:rsidR="008D4CF1">
        <w:rPr>
          <w:sz w:val="24"/>
          <w:szCs w:val="24"/>
        </w:rPr>
        <w:t>1</w:t>
      </w:r>
      <w:r w:rsidRPr="000C40FE">
        <w:rPr>
          <w:sz w:val="24"/>
          <w:szCs w:val="24"/>
        </w:rPr>
        <w:t xml:space="preserve">r. poz. </w:t>
      </w:r>
      <w:r w:rsidR="008D4CF1">
        <w:rPr>
          <w:sz w:val="24"/>
          <w:szCs w:val="24"/>
        </w:rPr>
        <w:t>735, poz. 1491</w:t>
      </w:r>
      <w:r w:rsidRPr="000C40FE">
        <w:rPr>
          <w:sz w:val="24"/>
          <w:szCs w:val="24"/>
        </w:rPr>
        <w:t>),</w:t>
      </w:r>
    </w:p>
    <w:p w:rsidR="009F08B6" w:rsidRPr="000C40FE" w:rsidRDefault="009F08B6" w:rsidP="009F08B6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9F08B6" w:rsidRPr="000C40FE" w:rsidRDefault="009F08B6" w:rsidP="009F08B6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9F08B6" w:rsidRPr="000C40FE" w:rsidRDefault="009F08B6" w:rsidP="009F08B6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9F08B6" w:rsidRPr="000C40FE" w:rsidRDefault="009F08B6" w:rsidP="009F08B6">
      <w:pPr>
        <w:ind w:left="720"/>
        <w:jc w:val="both"/>
        <w:rPr>
          <w:sz w:val="24"/>
          <w:szCs w:val="24"/>
        </w:rPr>
      </w:pPr>
    </w:p>
    <w:p w:rsidR="009F08B6" w:rsidRPr="000C40FE" w:rsidRDefault="009F08B6" w:rsidP="009F08B6">
      <w:pPr>
        <w:rPr>
          <w:sz w:val="24"/>
          <w:szCs w:val="24"/>
        </w:rPr>
      </w:pPr>
    </w:p>
    <w:p w:rsidR="009F08B6" w:rsidRPr="000C40FE" w:rsidRDefault="009F08B6" w:rsidP="009F08B6">
      <w:pPr>
        <w:autoSpaceDE w:val="0"/>
        <w:autoSpaceDN w:val="0"/>
        <w:adjustRightInd w:val="0"/>
        <w:rPr>
          <w:sz w:val="24"/>
          <w:szCs w:val="24"/>
        </w:rPr>
      </w:pPr>
    </w:p>
    <w:p w:rsidR="009F08B6" w:rsidRPr="000C40FE" w:rsidRDefault="009F08B6" w:rsidP="009F08B6">
      <w:pPr>
        <w:autoSpaceDE w:val="0"/>
        <w:autoSpaceDN w:val="0"/>
        <w:adjustRightInd w:val="0"/>
        <w:rPr>
          <w:sz w:val="24"/>
          <w:szCs w:val="24"/>
        </w:rPr>
      </w:pPr>
    </w:p>
    <w:p w:rsidR="009F08B6" w:rsidRPr="00B0643A" w:rsidRDefault="009F08B6" w:rsidP="009F08B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9F08B6" w:rsidRDefault="009F08B6" w:rsidP="009F08B6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9F08B6" w:rsidRDefault="009F08B6" w:rsidP="009F08B6">
      <w:pPr>
        <w:ind w:right="792"/>
        <w:jc w:val="right"/>
        <w:rPr>
          <w:vertAlign w:val="superscript"/>
        </w:rPr>
      </w:pPr>
    </w:p>
    <w:p w:rsidR="009F08B6" w:rsidRDefault="009F08B6" w:rsidP="009F08B6">
      <w:pPr>
        <w:ind w:right="792"/>
        <w:jc w:val="right"/>
        <w:rPr>
          <w:vertAlign w:val="superscript"/>
        </w:rPr>
      </w:pPr>
    </w:p>
    <w:p w:rsidR="009F08B6" w:rsidRDefault="009F08B6" w:rsidP="009F08B6">
      <w:pPr>
        <w:ind w:right="792"/>
        <w:rPr>
          <w:vertAlign w:val="superscript"/>
        </w:rPr>
      </w:pPr>
    </w:p>
    <w:p w:rsidR="00E90A63" w:rsidRDefault="00E90A63"/>
    <w:sectPr w:rsidR="00E9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B6"/>
    <w:rsid w:val="004517A6"/>
    <w:rsid w:val="008D4CF1"/>
    <w:rsid w:val="009F08B6"/>
    <w:rsid w:val="00D81590"/>
    <w:rsid w:val="00E90A63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59EF"/>
  <w15:chartTrackingRefBased/>
  <w15:docId w15:val="{93936553-7718-4F9C-B369-FA5C17F1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08B6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4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Kiedik Anna</cp:lastModifiedBy>
  <cp:revision>6</cp:revision>
  <dcterms:created xsi:type="dcterms:W3CDTF">2021-10-13T09:42:00Z</dcterms:created>
  <dcterms:modified xsi:type="dcterms:W3CDTF">2021-10-13T10:22:00Z</dcterms:modified>
</cp:coreProperties>
</file>