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06" w:rsidRPr="000B2906" w:rsidRDefault="000B2906" w:rsidP="000B290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0B2906" w:rsidRPr="000B2906" w:rsidRDefault="000B2906" w:rsidP="000B290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Gmina Miejska Kraków -                        Miejski Ośrodek Pomocy Społecznej</w:t>
      </w:r>
    </w:p>
    <w:p w:rsidR="000B2906" w:rsidRPr="000B2906" w:rsidRDefault="000B2906" w:rsidP="000B290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0B2906" w:rsidRPr="000B2906" w:rsidRDefault="000B2906" w:rsidP="000B2906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B2906" w:rsidRPr="000B2906" w:rsidRDefault="000B2906" w:rsidP="000B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 do zamówienia publicznego numer 271.1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.734</w:t>
      </w:r>
      <w:r w:rsidRPr="000B290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.2021</w:t>
      </w:r>
    </w:p>
    <w:p w:rsidR="000B2906" w:rsidRPr="000B2906" w:rsidRDefault="000B2906" w:rsidP="000B2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B2906" w:rsidRDefault="000B2906" w:rsidP="000B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ogłoszenie o wszczęciu postępowania o udzielenie zamówienia publicznego, którego przedmiotem jest świadczenie specjalistycznych usług opiekuńczych dla rodzin                              z dziećmi z niepełnosprawnością składam niniejszą ofertę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usług świadczonych na terenie:</w:t>
      </w:r>
    </w:p>
    <w:p w:rsidR="000B2906" w:rsidRDefault="000B2906" w:rsidP="000B290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IV Miasta Krakowa</w:t>
      </w:r>
      <w:r w:rsidRPr="00CD3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cena za 1 godzinę zegarową usługi </w:t>
      </w: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wszystkimi kosztami obciążającymi zarówno Wykonawcę jak i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……………………… x ………… (ilość godzin usługi w okresie obowiązywania umowy), co daje łącznie kwotę ………………………………………. zł brutto</w:t>
      </w:r>
    </w:p>
    <w:p w:rsidR="000B2906" w:rsidRDefault="000B2906" w:rsidP="000B290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2906" w:rsidRDefault="000B2906" w:rsidP="000B290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i/lub</w:t>
      </w:r>
    </w:p>
    <w:p w:rsidR="000B2906" w:rsidRPr="000B2906" w:rsidRDefault="000B2906" w:rsidP="000B2906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B2906" w:rsidRPr="000B2906" w:rsidRDefault="000B2906" w:rsidP="000B290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Dzielnicy XII Miasta Krakowa</w:t>
      </w: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cena za 1 godzinę zegarową usługi wraz z wszystkimi kosztami obciążającymi zarówno Wykonawcę jak i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x ………… (ilość godzin usługi w okresie obowiązywania umowy)</w:t>
      </w:r>
      <w:r w:rsidRPr="000B2906">
        <w:t xml:space="preserve"> </w:t>
      </w: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co daje łącznie kwotę ………………………………………. zł brutto.</w:t>
      </w:r>
    </w:p>
    <w:p w:rsidR="000B2906" w:rsidRPr="000B2906" w:rsidRDefault="000B2906" w:rsidP="000B290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0B2906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*W przypadku osoby fizycznej nieprowadzącej działalności gospodarczej – cena brutto obejmuje zaliczkę na podatek od osób fizycznych, składki ZUS (ubezpieczenie zdrowotne, ubezpieczenie emerytalne, rentowe, wypadkowe, chorobowe i Fundusz Pracy) płacone zarówno przez wykonawcę jak i zamawiającego </w:t>
      </w:r>
      <w:r w:rsidRPr="000B2906">
        <w:rPr>
          <w:rFonts w:ascii="Times New Roman" w:hAnsi="Times New Roman" w:cs="Times New Roman"/>
          <w:b/>
          <w:sz w:val="24"/>
          <w:szCs w:val="24"/>
        </w:rPr>
        <w:t xml:space="preserve">(do kwoty brutto wynagrodzenia Wykonawcy należy doliczyć koszty Zamawiającego w wysokości </w:t>
      </w:r>
      <w:r w:rsidRPr="000B2906">
        <w:rPr>
          <w:rFonts w:ascii="Times New Roman" w:hAnsi="Times New Roman" w:cs="Times New Roman"/>
          <w:b/>
          <w:bCs/>
          <w:sz w:val="24"/>
          <w:szCs w:val="24"/>
        </w:rPr>
        <w:t>19,91% tej kwoty).</w:t>
      </w: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 ……………………………………………………………....................</w:t>
      </w:r>
    </w:p>
    <w:p w:rsidR="000B2906" w:rsidRPr="000B2906" w:rsidRDefault="000B2906" w:rsidP="000B29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wykonawcy: ……………………………………………………………......................</w:t>
      </w:r>
    </w:p>
    <w:p w:rsidR="000B2906" w:rsidRPr="000B2906" w:rsidRDefault="000B2906" w:rsidP="000B29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tel.: ………………………………………………………………………………...</w:t>
      </w:r>
    </w:p>
    <w:p w:rsidR="000B2906" w:rsidRPr="000B2906" w:rsidRDefault="000B2906" w:rsidP="000B29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0B2906" w:rsidRPr="000B2906" w:rsidRDefault="000B2906" w:rsidP="000B290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0B2906" w:rsidRPr="000B2906" w:rsidRDefault="000B2906" w:rsidP="000B290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do kontaktu z zamawiającym (imię i nazwisko, numer telefonu, adres e-mail – zakres upoważnienia):</w:t>
      </w:r>
    </w:p>
    <w:p w:rsidR="000B2906" w:rsidRPr="000B2906" w:rsidRDefault="000B2906" w:rsidP="000B290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……………………………………………………………………..………………</w:t>
      </w:r>
    </w:p>
    <w:p w:rsidR="000B2906" w:rsidRPr="000B2906" w:rsidRDefault="000B2906" w:rsidP="000B2906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…………………………………………………………….………….……………</w:t>
      </w: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0B2906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0B2906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1</w:t>
      </w:r>
      <w:r w:rsidRPr="000B29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oświadczam</w:t>
      </w:r>
      <w:r w:rsidRPr="000B2906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0B2906" w:rsidRPr="000B2906" w:rsidRDefault="000B2906" w:rsidP="000B290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 warunki udziału w postępowaniu określone przez Zamawiającego w Ogłoszeniu w sprawie zamówienia publicznego.</w:t>
      </w:r>
    </w:p>
    <w:p w:rsidR="000B2906" w:rsidRPr="000B2906" w:rsidRDefault="000B2906" w:rsidP="000B290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0B2906" w:rsidRPr="000B2906" w:rsidRDefault="000B2906" w:rsidP="000B290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Ogłoszenie w sprawie zamówienia publicznego, uznaję się                     za związanego określonymi w nich postanowieniami i zobowiązuję się  - w przypadku wyboru mojej oferty - do zawarcia umowy zgodnej z wzorem stanowiącym załącznik do Ogłoszenia w sprawie zamówienia publicznego, na warunkach wynikających z niniejszej oferty i Ogłoszenia w terminie zaproponowanym przez zamawiającego.</w:t>
      </w:r>
    </w:p>
    <w:p w:rsidR="000B2906" w:rsidRPr="000B2906" w:rsidRDefault="000B2906" w:rsidP="000B290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Wziąłem pod uwagę wszystkie okoliczności i uwarunkowania mające lub mogące mieć wpływ na realizację przedmiotu zamówienia, co zostało przeze mnie uwzględnione                      w cenie oferty. </w:t>
      </w:r>
    </w:p>
    <w:p w:rsidR="000B2906" w:rsidRPr="000B2906" w:rsidRDefault="000B2906" w:rsidP="000B290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realizacji zamówienia, w tym warunki płatności określone                            w umowie, której wzór stanowi załącznik do Ogłoszenie w sprawie zamówienia publicznego.</w:t>
      </w: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0B2906" w:rsidRPr="000B2906" w:rsidRDefault="000B2906" w:rsidP="000B2906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B2906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B29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0B2906" w:rsidRPr="000B2906" w:rsidTr="004A672A">
        <w:tc>
          <w:tcPr>
            <w:tcW w:w="4069" w:type="dxa"/>
          </w:tcPr>
          <w:p w:rsidR="000B2906" w:rsidRPr="000B2906" w:rsidRDefault="000B2906" w:rsidP="000B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0B2906" w:rsidRPr="000B2906" w:rsidRDefault="000B2906" w:rsidP="000B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0B2906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0B2906" w:rsidRPr="000B2906" w:rsidTr="004A672A">
        <w:tc>
          <w:tcPr>
            <w:tcW w:w="4069" w:type="dxa"/>
          </w:tcPr>
          <w:p w:rsidR="000B2906" w:rsidRPr="000B2906" w:rsidRDefault="000B2906" w:rsidP="000B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B290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0B2906" w:rsidRPr="000B2906" w:rsidRDefault="000B2906" w:rsidP="000B2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Cs w:val="24"/>
          <w:vertAlign w:val="superscript"/>
          <w:lang w:eastAsia="pl-PL"/>
        </w:rPr>
        <w:t>1</w:t>
      </w:r>
      <w:r w:rsidRPr="000B2906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Art.  233.  [Fałszywe zeznania] </w:t>
      </w: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0B2906">
        <w:rPr>
          <w:rFonts w:ascii="Times New Roman" w:eastAsia="Times New Roman" w:hAnsi="Times New Roman" w:cs="Times New Roman"/>
          <w:b/>
          <w:szCs w:val="24"/>
          <w:lang w:eastAsia="pl-PL"/>
        </w:rPr>
        <w:t>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B2906" w:rsidRPr="000B2906" w:rsidRDefault="000B2906" w:rsidP="000B290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B2906" w:rsidRPr="000B2906" w:rsidRDefault="000B2906" w:rsidP="000B2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06">
        <w:rPr>
          <w:rFonts w:ascii="Times New Roman" w:hAnsi="Times New Roman" w:cs="Times New Roman"/>
          <w:b/>
          <w:sz w:val="24"/>
          <w:szCs w:val="24"/>
        </w:rPr>
        <w:t>Informacja i przetwarzaniu danych osobowych zgodnie z art. 13 RODO</w:t>
      </w:r>
    </w:p>
    <w:p w:rsidR="000B2906" w:rsidRPr="000B2906" w:rsidRDefault="000B2906" w:rsidP="000B29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Miejski Ośrodek Pomocy Społecznej z siedzibą przy ul. Józefińskiej 14, 30-529 Kraków,                        jako administrator Pani/Pana danych osobowych na podst. art. 13 rozporządzenia nr 2016/679 Parlamentu Europejskiego i Rady z dnia 27.04.2016 r. w sprawie ochrony osób fizycznych                     w związku z przetwarzaniem danych osobowych i w sprawie swobodnego przepływu takich danych oraz uchylenia dyrektywy 95/46/WE (zwanego dalej RODO) informuje, że:</w:t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przeprowadzenia postępowania                            o udzielenie zamówienia publicznego na świadczenie </w:t>
      </w: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specjalistycznych usług opiekuńczych dla rodzin z dziećmi z niepełnosprawnością</w:t>
      </w:r>
      <w:r w:rsidRPr="000B2906">
        <w:rPr>
          <w:rFonts w:ascii="Times New Roman" w:hAnsi="Times New Roman" w:cs="Times New Roman"/>
          <w:sz w:val="24"/>
          <w:szCs w:val="24"/>
        </w:rPr>
        <w:t xml:space="preserve"> zarejestrowanego                                          u zamawiającego pod numerem 271.1.</w:t>
      </w:r>
      <w:r>
        <w:rPr>
          <w:rFonts w:ascii="Times New Roman" w:hAnsi="Times New Roman" w:cs="Times New Roman"/>
          <w:sz w:val="24"/>
          <w:szCs w:val="24"/>
        </w:rPr>
        <w:t>734</w:t>
      </w:r>
      <w:r w:rsidRPr="000B2906">
        <w:rPr>
          <w:rFonts w:ascii="Times New Roman" w:hAnsi="Times New Roman" w:cs="Times New Roman"/>
          <w:sz w:val="24"/>
          <w:szCs w:val="24"/>
        </w:rPr>
        <w:t>.2021.</w:t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 xml:space="preserve">Pani/Pana dane osobowe mogą zostać udostępnione następującym kategoriom odbiorców danych (w rozumieniu art. 4 pkt 9 RODO) podmiotom biorącym udział w postępowaniu, oraz innym podmiotom uprawnionym do uzyskania informacji publicznej na ich wniosek, podmiotom świadczącym asystę techniczną oprogramowania służącego do przetwarzania danych, w tym danych finansowych; podmiotom zajmującym się niszczeniem dokumentacji archiwalnej 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B2906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5 lat 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B2906">
        <w:rPr>
          <w:rFonts w:ascii="Times New Roman" w:hAnsi="Times New Roman" w:cs="Times New Roman"/>
          <w:sz w:val="24"/>
          <w:szCs w:val="24"/>
        </w:rPr>
        <w:t xml:space="preserve"> od daty składania ofert                     w postępowaniu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0B2906">
        <w:rPr>
          <w:rFonts w:ascii="Times New Roman" w:hAnsi="Times New Roman" w:cs="Times New Roman"/>
          <w:sz w:val="24"/>
          <w:szCs w:val="24"/>
        </w:rPr>
        <w:t>, licząc od 1 stycznia roku następującego po roku, w którym zawarto umowę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0B2906">
        <w:rPr>
          <w:rFonts w:ascii="Times New Roman" w:hAnsi="Times New Roman" w:cs="Times New Roman"/>
          <w:sz w:val="24"/>
          <w:szCs w:val="24"/>
        </w:rPr>
        <w:t>, z zastrzeżeniem pkt 4.</w:t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 xml:space="preserve">W przypadku zakwalifikowania Pani/Pana dokumentacji decyzją Dyrektora Archiwum Narodowego w Krakowie do kategorii archiwalnej „A”, Pani/Pana dane osobowe będą przechowywane przez Miejski Ośrodek Pomocy Społecznej przez okres 25 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0B2906">
        <w:rPr>
          <w:rFonts w:ascii="Times New Roman" w:hAnsi="Times New Roman" w:cs="Times New Roman"/>
          <w:sz w:val="24"/>
          <w:szCs w:val="24"/>
        </w:rPr>
        <w:t xml:space="preserve"> lat, liczony analogicznie, jak w pkt 3, a następnie zostaną przekazane do Archiwum Narodowego.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W zakresie przetwarzania Pani/Pana danych osobowych ma Pani/Pan prawo wniesienia skargi do Urzędu Ochrony Danych Osobowych z siedzibą przy ul. Stawki 2,                                              00-193 Warszawa.</w:t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Ma Pani/Pan prawo do żądania od Miejskiego Ośrodka Pomocy Społecznej w Krakowie:</w:t>
      </w:r>
    </w:p>
    <w:p w:rsidR="000B2906" w:rsidRPr="000B2906" w:rsidRDefault="000B2906" w:rsidP="000B290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dostępu do swoich danych osobowych (na zasadach określonych w  art. 15 RODO);</w:t>
      </w:r>
    </w:p>
    <w:p w:rsidR="000B2906" w:rsidRPr="000B2906" w:rsidRDefault="000B2906" w:rsidP="000B290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sprostowania Pani/Pana  danych osobowych (na zasadach określonych w  art. 16 RODO);</w:t>
      </w:r>
    </w:p>
    <w:p w:rsidR="000B2906" w:rsidRPr="000B2906" w:rsidRDefault="000B2906" w:rsidP="000B290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usunięcia Pani/Pana  danych osobowych (na zasadach określonych w  art. 17 RODO)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0B2906">
        <w:rPr>
          <w:rFonts w:ascii="Times New Roman" w:hAnsi="Times New Roman" w:cs="Times New Roman"/>
          <w:sz w:val="24"/>
          <w:szCs w:val="24"/>
        </w:rPr>
        <w:t>.</w:t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 xml:space="preserve">Ma Pani/Pan prawo do cofnięcia w dowolnym momencie zgody na przetwarzanie danych osobowych. Cofnięcie zgody nie będzie miało wpływu na zgodność z prawem przetwarzania danych, którego dokonywano na podstawie złożonej zgody do momentu wycofania zgody. </w:t>
      </w:r>
      <w:r w:rsidRPr="000B2906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Podanie przez Panią/Pana danych osobowych jest</w:t>
      </w:r>
    </w:p>
    <w:p w:rsidR="000B2906" w:rsidRPr="000B2906" w:rsidRDefault="000B2906" w:rsidP="000B290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wymogiem ustawowym *</w:t>
      </w:r>
    </w:p>
    <w:p w:rsidR="000B2906" w:rsidRPr="000B2906" w:rsidRDefault="000B2906" w:rsidP="000B290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warunkiem zawarcia umowy *</w:t>
      </w:r>
    </w:p>
    <w:p w:rsidR="000B2906" w:rsidRPr="000B2906" w:rsidRDefault="000B2906" w:rsidP="000B290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Podanie przez Panią/Pana danych osobowych</w:t>
      </w:r>
      <w:r w:rsidRPr="000B29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2906">
        <w:rPr>
          <w:rFonts w:ascii="Times New Roman" w:hAnsi="Times New Roman" w:cs="Times New Roman"/>
          <w:sz w:val="24"/>
          <w:szCs w:val="24"/>
        </w:rPr>
        <w:t xml:space="preserve">jest obowiązkowe </w:t>
      </w:r>
      <w:r w:rsidRPr="000B2906">
        <w:rPr>
          <w:rFonts w:ascii="Times New Roman" w:hAnsi="Times New Roman" w:cs="Times New Roman"/>
          <w:strike/>
          <w:sz w:val="24"/>
          <w:szCs w:val="24"/>
        </w:rPr>
        <w:t>/ dobrowolne</w:t>
      </w:r>
      <w:r w:rsidRPr="000B2906">
        <w:rPr>
          <w:rFonts w:ascii="Times New Roman" w:hAnsi="Times New Roman" w:cs="Times New Roman"/>
          <w:sz w:val="24"/>
          <w:szCs w:val="24"/>
        </w:rPr>
        <w:t>*</w:t>
      </w: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 xml:space="preserve">Dane kontaktowe inspektora ochrony danych: </w:t>
      </w: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 xml:space="preserve">Inspektor Ochrony Danych, ul. Józefińska 14, 30-529 Kraków lub </w:t>
      </w:r>
      <w:r w:rsidRPr="000B2906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iod@mops.krakow.pl</w:t>
      </w:r>
      <w:r w:rsidRPr="000B2906">
        <w:rPr>
          <w:rFonts w:ascii="Times New Roman" w:hAnsi="Times New Roman" w:cs="Times New Roman"/>
          <w:sz w:val="24"/>
          <w:szCs w:val="24"/>
        </w:rPr>
        <w:t>.</w:t>
      </w: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Oświadczam, że zapoznałam/-em się z powyższymi informacjami</w:t>
      </w: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06" w:rsidRPr="000B2906" w:rsidRDefault="000B2906" w:rsidP="000B2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906" w:rsidRPr="000B2906" w:rsidRDefault="000B2906" w:rsidP="000B2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……………………………..……</w:t>
      </w:r>
      <w:r w:rsidRPr="000B2906">
        <w:rPr>
          <w:rFonts w:ascii="Times New Roman" w:hAnsi="Times New Roman" w:cs="Times New Roman"/>
          <w:sz w:val="24"/>
          <w:szCs w:val="24"/>
        </w:rPr>
        <w:tab/>
      </w:r>
      <w:r w:rsidRPr="000B2906">
        <w:rPr>
          <w:rFonts w:ascii="Times New Roman" w:hAnsi="Times New Roman" w:cs="Times New Roman"/>
          <w:sz w:val="24"/>
          <w:szCs w:val="24"/>
        </w:rPr>
        <w:tab/>
        <w:t>……..……………………………</w:t>
      </w:r>
    </w:p>
    <w:p w:rsidR="000B2906" w:rsidRPr="000B2906" w:rsidRDefault="000B2906" w:rsidP="000B2906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B2906">
        <w:rPr>
          <w:rFonts w:ascii="Times New Roman" w:hAnsi="Times New Roman" w:cs="Times New Roman"/>
          <w:sz w:val="24"/>
          <w:szCs w:val="24"/>
        </w:rPr>
        <w:t>(data)</w:t>
      </w:r>
      <w:r w:rsidRPr="000B2906">
        <w:rPr>
          <w:rFonts w:ascii="Times New Roman" w:hAnsi="Times New Roman" w:cs="Times New Roman"/>
          <w:sz w:val="24"/>
          <w:szCs w:val="24"/>
        </w:rPr>
        <w:tab/>
      </w:r>
      <w:r w:rsidRPr="000B2906">
        <w:rPr>
          <w:rFonts w:ascii="Times New Roman" w:hAnsi="Times New Roman" w:cs="Times New Roman"/>
          <w:sz w:val="24"/>
          <w:szCs w:val="24"/>
        </w:rPr>
        <w:tab/>
      </w:r>
      <w:r w:rsidRPr="000B2906">
        <w:rPr>
          <w:rFonts w:ascii="Times New Roman" w:hAnsi="Times New Roman" w:cs="Times New Roman"/>
          <w:sz w:val="24"/>
          <w:szCs w:val="24"/>
        </w:rPr>
        <w:tab/>
      </w:r>
      <w:r w:rsidRPr="000B2906">
        <w:rPr>
          <w:rFonts w:ascii="Times New Roman" w:hAnsi="Times New Roman" w:cs="Times New Roman"/>
          <w:sz w:val="24"/>
          <w:szCs w:val="24"/>
        </w:rPr>
        <w:tab/>
      </w:r>
      <w:r w:rsidRPr="000B2906">
        <w:rPr>
          <w:rFonts w:ascii="Times New Roman" w:hAnsi="Times New Roman" w:cs="Times New Roman"/>
          <w:sz w:val="24"/>
          <w:szCs w:val="24"/>
        </w:rPr>
        <w:tab/>
        <w:t xml:space="preserve">  (czytelny podpis)</w:t>
      </w:r>
    </w:p>
    <w:p w:rsidR="000B2906" w:rsidRPr="000B2906" w:rsidRDefault="000B2906" w:rsidP="000B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B2906" w:rsidRPr="000B2906" w:rsidRDefault="000B2906" w:rsidP="000B2906">
      <w:pPr>
        <w:rPr>
          <w:rFonts w:ascii="Times New Roman" w:hAnsi="Times New Roman" w:cs="Times New Roman"/>
        </w:rPr>
      </w:pPr>
    </w:p>
    <w:p w:rsidR="000B2906" w:rsidRPr="000B2906" w:rsidRDefault="000B2906" w:rsidP="000B2906">
      <w:pPr>
        <w:rPr>
          <w:rFonts w:ascii="Times New Roman" w:hAnsi="Times New Roman" w:cs="Times New Roman"/>
        </w:rPr>
      </w:pPr>
    </w:p>
    <w:p w:rsidR="000B2906" w:rsidRPr="000B2906" w:rsidRDefault="000B2906" w:rsidP="000B2906">
      <w:bookmarkStart w:id="0" w:name="_GoBack"/>
      <w:bookmarkEnd w:id="0"/>
    </w:p>
    <w:p w:rsidR="00093CD9" w:rsidRDefault="00093CD9"/>
    <w:sectPr w:rsidR="00093CD9" w:rsidSect="00F155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6F" w:rsidRDefault="00FA5F6F" w:rsidP="000B2906">
      <w:pPr>
        <w:spacing w:after="0" w:line="240" w:lineRule="auto"/>
      </w:pPr>
      <w:r>
        <w:separator/>
      </w:r>
    </w:p>
  </w:endnote>
  <w:endnote w:type="continuationSeparator" w:id="0">
    <w:p w:rsidR="00FA5F6F" w:rsidRDefault="00FA5F6F" w:rsidP="000B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794" w:rsidRPr="000A5B49" w:rsidRDefault="00FA5F6F" w:rsidP="00BF2794">
    <w:pPr>
      <w:pStyle w:val="Stopka"/>
      <w:jc w:val="right"/>
      <w:rPr>
        <w:rFonts w:ascii="Times New Roman" w:hAnsi="Times New Roman" w:cs="Times New Roman"/>
        <w:b/>
        <w:sz w:val="24"/>
      </w:rPr>
    </w:pPr>
  </w:p>
  <w:p w:rsidR="00BF2794" w:rsidRPr="000A5B49" w:rsidRDefault="003E0B84" w:rsidP="00BF2794">
    <w:pPr>
      <w:pStyle w:val="Stopka"/>
      <w:jc w:val="center"/>
      <w:rPr>
        <w:rFonts w:ascii="Times New Roman" w:hAnsi="Times New Roman" w:cs="Times New Roman"/>
        <w:sz w:val="24"/>
      </w:rPr>
    </w:pPr>
    <w:r w:rsidRPr="000A5B49">
      <w:rPr>
        <w:rFonts w:ascii="Times New Roman" w:hAnsi="Times New Roman" w:cs="Times New Roman"/>
        <w:sz w:val="24"/>
      </w:rPr>
      <w:t xml:space="preserve">Strona </w:t>
    </w:r>
    <w:r w:rsidRPr="000A5B49">
      <w:rPr>
        <w:rFonts w:ascii="Times New Roman" w:hAnsi="Times New Roman" w:cs="Times New Roman"/>
        <w:bCs/>
        <w:sz w:val="24"/>
      </w:rPr>
      <w:fldChar w:fldCharType="begin"/>
    </w:r>
    <w:r w:rsidRPr="000A5B49">
      <w:rPr>
        <w:rFonts w:ascii="Times New Roman" w:hAnsi="Times New Roman" w:cs="Times New Roman"/>
        <w:bCs/>
        <w:sz w:val="24"/>
      </w:rPr>
      <w:instrText>PAGE  \* Arabic  \* MERGEFORMAT</w:instrText>
    </w:r>
    <w:r w:rsidRPr="000A5B49">
      <w:rPr>
        <w:rFonts w:ascii="Times New Roman" w:hAnsi="Times New Roman" w:cs="Times New Roman"/>
        <w:bCs/>
        <w:sz w:val="24"/>
      </w:rPr>
      <w:fldChar w:fldCharType="separate"/>
    </w:r>
    <w:r w:rsidR="00FA5F6F">
      <w:rPr>
        <w:rFonts w:ascii="Times New Roman" w:hAnsi="Times New Roman" w:cs="Times New Roman"/>
        <w:bCs/>
        <w:noProof/>
        <w:sz w:val="24"/>
      </w:rPr>
      <w:t>1</w:t>
    </w:r>
    <w:r w:rsidRPr="000A5B49">
      <w:rPr>
        <w:rFonts w:ascii="Times New Roman" w:hAnsi="Times New Roman" w:cs="Times New Roman"/>
        <w:bCs/>
        <w:sz w:val="24"/>
      </w:rPr>
      <w:fldChar w:fldCharType="end"/>
    </w:r>
    <w:r w:rsidRPr="000A5B49">
      <w:rPr>
        <w:rFonts w:ascii="Times New Roman" w:hAnsi="Times New Roman" w:cs="Times New Roman"/>
        <w:sz w:val="24"/>
      </w:rPr>
      <w:t xml:space="preserve"> z </w:t>
    </w:r>
    <w:r w:rsidRPr="000A5B49">
      <w:rPr>
        <w:rFonts w:ascii="Times New Roman" w:hAnsi="Times New Roman" w:cs="Times New Roman"/>
        <w:bCs/>
        <w:sz w:val="24"/>
      </w:rPr>
      <w:fldChar w:fldCharType="begin"/>
    </w:r>
    <w:r w:rsidRPr="000A5B49">
      <w:rPr>
        <w:rFonts w:ascii="Times New Roman" w:hAnsi="Times New Roman" w:cs="Times New Roman"/>
        <w:bCs/>
        <w:sz w:val="24"/>
      </w:rPr>
      <w:instrText>NUMPAGES  \* Arabic  \* MERGEFORMAT</w:instrText>
    </w:r>
    <w:r w:rsidRPr="000A5B49">
      <w:rPr>
        <w:rFonts w:ascii="Times New Roman" w:hAnsi="Times New Roman" w:cs="Times New Roman"/>
        <w:bCs/>
        <w:sz w:val="24"/>
      </w:rPr>
      <w:fldChar w:fldCharType="separate"/>
    </w:r>
    <w:r w:rsidR="00FA5F6F">
      <w:rPr>
        <w:rFonts w:ascii="Times New Roman" w:hAnsi="Times New Roman" w:cs="Times New Roman"/>
        <w:bCs/>
        <w:noProof/>
        <w:sz w:val="24"/>
      </w:rPr>
      <w:t>1</w:t>
    </w:r>
    <w:r w:rsidRPr="000A5B49">
      <w:rPr>
        <w:rFonts w:ascii="Times New Roman" w:hAnsi="Times New Roman" w:cs="Times New Roman"/>
        <w:bCs/>
        <w:sz w:val="24"/>
      </w:rPr>
      <w:fldChar w:fldCharType="end"/>
    </w:r>
  </w:p>
  <w:p w:rsidR="00BF2794" w:rsidRPr="000A5B49" w:rsidRDefault="003E0B84" w:rsidP="00BF2794">
    <w:pPr>
      <w:pStyle w:val="Stopka"/>
      <w:jc w:val="right"/>
      <w:rPr>
        <w:rFonts w:ascii="Times New Roman" w:hAnsi="Times New Roman" w:cs="Times New Roman"/>
        <w:b/>
        <w:sz w:val="24"/>
      </w:rPr>
    </w:pPr>
    <w:r w:rsidRPr="000A5B49">
      <w:rPr>
        <w:rFonts w:ascii="Times New Roman" w:hAnsi="Times New Roman" w:cs="Times New Roman"/>
        <w:b/>
        <w:sz w:val="24"/>
      </w:rPr>
      <w:t>Zamówienie publiczne numer 271.</w:t>
    </w:r>
    <w:r>
      <w:rPr>
        <w:rFonts w:ascii="Times New Roman" w:hAnsi="Times New Roman" w:cs="Times New Roman"/>
        <w:b/>
        <w:sz w:val="24"/>
      </w:rPr>
      <w:t>1.</w:t>
    </w:r>
    <w:r w:rsidR="000B2906">
      <w:rPr>
        <w:rFonts w:ascii="Times New Roman" w:hAnsi="Times New Roman" w:cs="Times New Roman"/>
        <w:b/>
        <w:sz w:val="24"/>
      </w:rPr>
      <w:t>734</w:t>
    </w:r>
    <w:r w:rsidRPr="000A5B49">
      <w:rPr>
        <w:rFonts w:ascii="Times New Roman" w:hAnsi="Times New Roman" w:cs="Times New Roman"/>
        <w:b/>
        <w:sz w:val="24"/>
      </w:rPr>
      <w:t>.20</w:t>
    </w:r>
    <w:r>
      <w:rPr>
        <w:rFonts w:ascii="Times New Roman" w:hAnsi="Times New Roman" w:cs="Times New Roman"/>
        <w:b/>
        <w:sz w:val="24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6F" w:rsidRDefault="00FA5F6F" w:rsidP="000B2906">
      <w:pPr>
        <w:spacing w:after="0" w:line="240" w:lineRule="auto"/>
      </w:pPr>
      <w:r>
        <w:separator/>
      </w:r>
    </w:p>
  </w:footnote>
  <w:footnote w:type="continuationSeparator" w:id="0">
    <w:p w:rsidR="00FA5F6F" w:rsidRDefault="00FA5F6F" w:rsidP="000B2906">
      <w:pPr>
        <w:spacing w:after="0" w:line="240" w:lineRule="auto"/>
      </w:pPr>
      <w:r>
        <w:continuationSeparator/>
      </w:r>
    </w:p>
  </w:footnote>
  <w:footnote w:id="1">
    <w:p w:rsidR="000B2906" w:rsidRPr="00DF613C" w:rsidRDefault="000B2906" w:rsidP="000B2906">
      <w:pPr>
        <w:pStyle w:val="Tekstprzypisudolnego"/>
      </w:pPr>
      <w:r w:rsidRPr="00DF613C">
        <w:rPr>
          <w:rStyle w:val="Odwoanieprzypisudolnego"/>
        </w:rPr>
        <w:footnoteRef/>
      </w:r>
      <w:r w:rsidRPr="00DF613C">
        <w:t xml:space="preserve"> np. organizacje pozarządowe będące realizatorami zadania zleconego przez MOPS, podmioty świadczące asystę techniczną oprogramowania służącego do przetwarzania danych, podmioty zajmujące się niszczeniem dokumentacji archiwalnej.</w:t>
      </w:r>
    </w:p>
  </w:footnote>
  <w:footnote w:id="2">
    <w:p w:rsidR="000B2906" w:rsidRPr="00DF613C" w:rsidRDefault="000B2906" w:rsidP="000B2906">
      <w:pPr>
        <w:pStyle w:val="Tekstprzypisudolnego"/>
      </w:pPr>
      <w:r w:rsidRPr="00DF613C">
        <w:rPr>
          <w:rStyle w:val="Odwoanieprzypisudolnego"/>
        </w:rPr>
        <w:footnoteRef/>
      </w:r>
      <w:r w:rsidRPr="00DF613C">
        <w:t xml:space="preserve"> podać okres wynikający z Jednolitego Rzeczowego Wykazu Akt</w:t>
      </w:r>
    </w:p>
  </w:footnote>
  <w:footnote w:id="3">
    <w:p w:rsidR="000B2906" w:rsidRPr="00DF613C" w:rsidRDefault="000B2906" w:rsidP="000B2906">
      <w:pPr>
        <w:pStyle w:val="Tekstprzypisudolnego"/>
      </w:pPr>
      <w:r w:rsidRPr="00DF613C">
        <w:rPr>
          <w:rStyle w:val="Odwoanieprzypisudolnego"/>
        </w:rPr>
        <w:footnoteRef/>
      </w:r>
      <w:r w:rsidRPr="00DF613C">
        <w:t xml:space="preserve"> np. zaprzestania korzystania z pomocy, zakończenia postępowania o udzielenie zamówienia</w:t>
      </w:r>
    </w:p>
  </w:footnote>
  <w:footnote w:id="4">
    <w:p w:rsidR="000B2906" w:rsidRPr="00DF613C" w:rsidRDefault="000B2906" w:rsidP="000B2906">
      <w:pPr>
        <w:pStyle w:val="Tekstprzypisudolnego"/>
      </w:pPr>
      <w:r w:rsidRPr="00DF613C">
        <w:rPr>
          <w:rStyle w:val="Odwoanieprzypisudolnego"/>
        </w:rPr>
        <w:footnoteRef/>
      </w:r>
      <w:r w:rsidRPr="00DF613C">
        <w:t xml:space="preserve"> stosownie do zapisów przypisu 5</w:t>
      </w:r>
    </w:p>
  </w:footnote>
  <w:footnote w:id="5">
    <w:p w:rsidR="000B2906" w:rsidRPr="00DF613C" w:rsidRDefault="000B2906" w:rsidP="000B2906">
      <w:pPr>
        <w:pStyle w:val="Tekstprzypisudolnego"/>
      </w:pPr>
      <w:r w:rsidRPr="00DF613C">
        <w:rPr>
          <w:rStyle w:val="Odwoanieprzypisudolnego"/>
        </w:rPr>
        <w:footnoteRef/>
      </w:r>
      <w:r w:rsidRPr="00DF613C">
        <w:t xml:space="preserve"> jeżeli okres wskazany w ust. 3 jest dłuższy niż 25 lat, należy wpisać ten okres.</w:t>
      </w:r>
    </w:p>
  </w:footnote>
  <w:footnote w:id="6">
    <w:p w:rsidR="000B2906" w:rsidRPr="00DF613C" w:rsidRDefault="000B2906" w:rsidP="000B2906">
      <w:pPr>
        <w:pStyle w:val="Tekstprzypisudolnego"/>
      </w:pPr>
      <w:r w:rsidRPr="00DF613C">
        <w:rPr>
          <w:rStyle w:val="Odwoanieprzypisudolnego"/>
        </w:rPr>
        <w:footnoteRef/>
      </w:r>
      <w:r w:rsidRPr="00DF613C">
        <w:t xml:space="preserve"> ustęp ma zastosowanie wyłącznie w odniesieniu do dokumentacji oznaczonej kategorią „BE”.  </w:t>
      </w:r>
    </w:p>
  </w:footnote>
  <w:footnote w:id="7">
    <w:p w:rsidR="000B2906" w:rsidRPr="00DF613C" w:rsidRDefault="000B2906" w:rsidP="000B2906">
      <w:pPr>
        <w:pStyle w:val="Tekstprzypisudolnego"/>
        <w:jc w:val="both"/>
      </w:pPr>
      <w:r w:rsidRPr="00DF613C">
        <w:rPr>
          <w:rStyle w:val="Odwoanieprzypisudolnego"/>
        </w:rPr>
        <w:footnoteRef/>
      </w:r>
      <w:r w:rsidRPr="00DF613C">
        <w:t xml:space="preserve"> dotyczy wyłącznie sytuacji, gdy przetwarzanie danych osobowych następuje na podstawie zgody osoby na przetwarzanie jej danych osobowych i na mocy innych przepisów prawa nie zachodzi konieczność archiwizowania dokumentacji zawierającej dane osobowe.  Jeżeli nie dotyczy - skreślić.</w:t>
      </w:r>
    </w:p>
  </w:footnote>
  <w:footnote w:id="8">
    <w:p w:rsidR="000B2906" w:rsidRPr="00DF613C" w:rsidRDefault="000B2906" w:rsidP="000B2906">
      <w:pPr>
        <w:pStyle w:val="Tekstprzypisudolnego"/>
      </w:pPr>
      <w:r w:rsidRPr="00DF613C">
        <w:rPr>
          <w:rStyle w:val="Odwoanieprzypisudolnego"/>
        </w:rPr>
        <w:footnoteRef/>
      </w:r>
      <w:r w:rsidRPr="00DF613C">
        <w:t xml:space="preserve"> dotyczy wyłącznie sytuacji, gdy przetwarzanie danych osobowych następuje na podstawie zgody osoby na przetwarzanie jej danych osobowych. Jeżeli nie dotyczy -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7CAD"/>
    <w:multiLevelType w:val="hybridMultilevel"/>
    <w:tmpl w:val="3ED613D4"/>
    <w:lvl w:ilvl="0" w:tplc="04150011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B882076"/>
    <w:multiLevelType w:val="hybridMultilevel"/>
    <w:tmpl w:val="0D280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82F54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558C2"/>
    <w:multiLevelType w:val="hybridMultilevel"/>
    <w:tmpl w:val="A8786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06"/>
    <w:rsid w:val="00093CD9"/>
    <w:rsid w:val="000B2906"/>
    <w:rsid w:val="00351C9F"/>
    <w:rsid w:val="003E0B84"/>
    <w:rsid w:val="00FA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20603-6BE0-45AD-9F00-765D9F07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906"/>
  </w:style>
  <w:style w:type="paragraph" w:styleId="Tekstprzypisudolnego">
    <w:name w:val="footnote text"/>
    <w:basedOn w:val="Normalny"/>
    <w:link w:val="TekstprzypisudolnegoZnak"/>
    <w:unhideWhenUsed/>
    <w:rsid w:val="000B2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2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B290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B2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906"/>
  </w:style>
  <w:style w:type="paragraph" w:styleId="Akapitzlist">
    <w:name w:val="List Paragraph"/>
    <w:basedOn w:val="Normalny"/>
    <w:uiPriority w:val="34"/>
    <w:qFormat/>
    <w:rsid w:val="000B2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941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*W przypadku osoby fizycznej nieprowadzącej działalności gospodarczej – cena bru</vt:lpstr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2</cp:revision>
  <cp:lastPrinted>2021-09-15T11:37:00Z</cp:lastPrinted>
  <dcterms:created xsi:type="dcterms:W3CDTF">2021-09-15T11:14:00Z</dcterms:created>
  <dcterms:modified xsi:type="dcterms:W3CDTF">2021-09-15T11:44:00Z</dcterms:modified>
</cp:coreProperties>
</file>