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E682" w14:textId="77777777" w:rsidR="00B56E84" w:rsidRPr="00461D38" w:rsidRDefault="00B56E84" w:rsidP="00B56E84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3945C6E5" w14:textId="77777777" w:rsidR="00B56E84" w:rsidRDefault="00B56E84" w:rsidP="00B56E84">
      <w:pPr>
        <w:jc w:val="center"/>
        <w:rPr>
          <w:b/>
          <w:color w:val="000000" w:themeColor="text1"/>
        </w:rPr>
      </w:pPr>
    </w:p>
    <w:p w14:paraId="44EC0579" w14:textId="6D45466C" w:rsidR="00B56E84" w:rsidRPr="00461D38" w:rsidRDefault="00B56E84" w:rsidP="00B56E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Oświadczenie</w:t>
      </w:r>
      <w:r w:rsidRPr="00461D38">
        <w:rPr>
          <w:b/>
          <w:color w:val="000000" w:themeColor="text1"/>
        </w:rPr>
        <w:t xml:space="preserve"> członka komisji konkursowej o bezstronności</w:t>
      </w:r>
    </w:p>
    <w:p w14:paraId="2D9ADB55" w14:textId="77777777" w:rsidR="00B56E84" w:rsidRDefault="00B56E84" w:rsidP="00B56E84">
      <w:pPr>
        <w:rPr>
          <w:color w:val="000000" w:themeColor="text1"/>
        </w:rPr>
      </w:pPr>
    </w:p>
    <w:p w14:paraId="28DD26B2" w14:textId="77777777" w:rsidR="00B56E84" w:rsidRDefault="00B56E84" w:rsidP="00B56E84">
      <w:pPr>
        <w:rPr>
          <w:color w:val="000000" w:themeColor="text1"/>
        </w:rPr>
      </w:pPr>
    </w:p>
    <w:p w14:paraId="472233D6" w14:textId="77777777" w:rsidR="00B56E84" w:rsidRDefault="00B56E84" w:rsidP="00B56E84">
      <w:pPr>
        <w:rPr>
          <w:color w:val="000000" w:themeColor="text1"/>
        </w:rPr>
      </w:pPr>
    </w:p>
    <w:p w14:paraId="062B62ED" w14:textId="77777777" w:rsidR="00B56E84" w:rsidRDefault="00B56E84" w:rsidP="00B56E84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497ECAD4" w14:textId="77777777" w:rsidR="00B56E84" w:rsidRDefault="00B56E84" w:rsidP="00B56E84">
      <w:pPr>
        <w:autoSpaceDE w:val="0"/>
        <w:autoSpaceDN w:val="0"/>
        <w:adjustRightInd w:val="0"/>
      </w:pPr>
    </w:p>
    <w:p w14:paraId="203811B7" w14:textId="77777777" w:rsidR="00B56E84" w:rsidRDefault="00B56E84" w:rsidP="00B56E8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220C6622" w14:textId="77777777" w:rsidR="00B56E84" w:rsidRDefault="00B56E84" w:rsidP="00B56E84">
      <w:pPr>
        <w:autoSpaceDE w:val="0"/>
        <w:autoSpaceDN w:val="0"/>
        <w:adjustRightInd w:val="0"/>
        <w:rPr>
          <w:b/>
          <w:bCs/>
        </w:rPr>
      </w:pPr>
    </w:p>
    <w:p w14:paraId="50B6F939" w14:textId="77777777" w:rsidR="00B56E84" w:rsidRDefault="00B56E84" w:rsidP="00B56E8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1683D581" w14:textId="77777777" w:rsidR="00B56E84" w:rsidRPr="00B0643A" w:rsidRDefault="00B56E84" w:rsidP="00B56E84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5AA26883" w14:textId="77777777" w:rsidR="00B56E84" w:rsidRPr="002C3668" w:rsidRDefault="00B56E84" w:rsidP="00B56E84">
      <w:pPr>
        <w:autoSpaceDE w:val="0"/>
        <w:autoSpaceDN w:val="0"/>
        <w:adjustRightInd w:val="0"/>
      </w:pPr>
    </w:p>
    <w:p w14:paraId="239061B4" w14:textId="77777777" w:rsidR="00B56E84" w:rsidRPr="002C3668" w:rsidRDefault="00B56E84" w:rsidP="00B56E84">
      <w:pPr>
        <w:autoSpaceDE w:val="0"/>
        <w:autoSpaceDN w:val="0"/>
        <w:adjustRightInd w:val="0"/>
        <w:spacing w:line="276" w:lineRule="auto"/>
      </w:pPr>
    </w:p>
    <w:p w14:paraId="7500F062" w14:textId="77777777" w:rsidR="00B56E84" w:rsidRPr="007C6049" w:rsidRDefault="00B56E84" w:rsidP="00B56E84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14:paraId="4012D012" w14:textId="598C0C0A" w:rsidR="00B56E84" w:rsidRPr="006C1A75" w:rsidRDefault="00B56E84" w:rsidP="00B56E84">
      <w:pPr>
        <w:autoSpaceDE w:val="0"/>
        <w:autoSpaceDN w:val="0"/>
        <w:adjustRightInd w:val="0"/>
        <w:jc w:val="both"/>
      </w:pPr>
      <w:r w:rsidRPr="002C3668">
        <w:t xml:space="preserve">mój udział w pracach komisji konkursowej powoływanej przez </w:t>
      </w:r>
      <w:r w:rsidRPr="00B56E84">
        <w:t>Dyrektora Miejskiego Ośrodka Pomocy Społecznej w Krakowie</w:t>
      </w:r>
      <w:r w:rsidRPr="002C3668">
        <w:t xml:space="preserve"> opiniowania ofert złożonych na realizację zada</w:t>
      </w:r>
      <w:r w:rsidR="008F2CC9">
        <w:t>ń</w:t>
      </w:r>
      <w:r w:rsidRPr="002C3668">
        <w:t xml:space="preserve"> publiczn</w:t>
      </w:r>
      <w:r w:rsidR="008F2CC9">
        <w:t>ych</w:t>
      </w:r>
      <w:r w:rsidRPr="002C3668">
        <w:t xml:space="preserve"> </w:t>
      </w:r>
      <w:r w:rsidR="006C1A75">
        <w:t xml:space="preserve">pn. </w:t>
      </w:r>
      <w:r w:rsidR="00686891" w:rsidRPr="00686891">
        <w:t xml:space="preserve">„Prowadzenie od 01.02.2021 r. do 31.01.2024 r.  w lokalu przy ul. Borkowskiej stanowiącym własność Gminy Miejskiej Kraków mieszkania chronionego </w:t>
      </w:r>
      <w:r w:rsidR="00985940">
        <w:t xml:space="preserve">wspieranego </w:t>
      </w:r>
      <w:bookmarkStart w:id="0" w:name="_GoBack"/>
      <w:bookmarkEnd w:id="0"/>
      <w:r w:rsidR="00686891" w:rsidRPr="00686891">
        <w:t>przeznaczonego dla 7 osób niepełnosprawnych z zaburzeniami psychicznymi, zamieszkałych na terenie Gminy Miejskiej Kraków”</w:t>
      </w:r>
      <w:r w:rsidR="00686891" w:rsidRPr="00686891">
        <w:rPr>
          <w:b/>
          <w:sz w:val="24"/>
          <w:szCs w:val="24"/>
        </w:rPr>
        <w:t xml:space="preserve"> </w:t>
      </w:r>
      <w:r w:rsidRPr="006C1A75">
        <w:rPr>
          <w:color w:val="000000"/>
        </w:rPr>
        <w:t>nie powoduje konfliktu interesów w stosunku do oferentów,</w:t>
      </w:r>
      <w:r w:rsidRPr="006C1A75">
        <w:t xml:space="preserve"> uczestniczących w konkursie ofert,</w:t>
      </w:r>
    </w:p>
    <w:p w14:paraId="2CC50EBE" w14:textId="101CBAC8" w:rsidR="00B56E84" w:rsidRDefault="00686891" w:rsidP="00686891">
      <w:pPr>
        <w:tabs>
          <w:tab w:val="left" w:pos="5715"/>
        </w:tabs>
        <w:spacing w:line="276" w:lineRule="auto"/>
        <w:ind w:left="720"/>
        <w:jc w:val="both"/>
      </w:pPr>
      <w:r>
        <w:tab/>
      </w:r>
    </w:p>
    <w:p w14:paraId="1ED35E73" w14:textId="039093F9" w:rsidR="00B56E84" w:rsidRDefault="00B56E84" w:rsidP="00B56E84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>
        <w:t>ostępowania administracyjnego (</w:t>
      </w:r>
      <w:r w:rsidRPr="00A10E12">
        <w:t>D</w:t>
      </w:r>
      <w:r>
        <w:t>z. U. z 20</w:t>
      </w:r>
      <w:r w:rsidR="003D5CE4">
        <w:t>20</w:t>
      </w:r>
      <w:r>
        <w:t>r. poz. 2</w:t>
      </w:r>
      <w:r w:rsidR="003D5CE4">
        <w:t>56</w:t>
      </w:r>
      <w:r w:rsidRPr="00A10E12">
        <w:t>)</w:t>
      </w:r>
      <w:r w:rsidRPr="007C6049">
        <w:t>,</w:t>
      </w:r>
    </w:p>
    <w:p w14:paraId="2DDB29EF" w14:textId="77777777" w:rsidR="00B56E84" w:rsidRDefault="00B56E84" w:rsidP="00B56E84">
      <w:pPr>
        <w:spacing w:line="276" w:lineRule="auto"/>
        <w:ind w:left="720"/>
        <w:jc w:val="both"/>
      </w:pPr>
    </w:p>
    <w:p w14:paraId="4BE48C97" w14:textId="77777777" w:rsidR="00B56E84" w:rsidRPr="000E24F3" w:rsidRDefault="00B56E84" w:rsidP="00B56E84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14:paraId="19F263BC" w14:textId="77777777" w:rsidR="00B56E84" w:rsidRPr="00A10E12" w:rsidRDefault="00B56E84" w:rsidP="00B56E84">
      <w:pPr>
        <w:spacing w:line="276" w:lineRule="auto"/>
        <w:ind w:left="720"/>
        <w:jc w:val="both"/>
        <w:rPr>
          <w:color w:val="000000"/>
        </w:rPr>
      </w:pPr>
    </w:p>
    <w:p w14:paraId="02E8E5D6" w14:textId="77777777" w:rsidR="00B56E84" w:rsidRDefault="00B56E84" w:rsidP="00B56E84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14:paraId="3BC6019C" w14:textId="77777777" w:rsidR="00B56E84" w:rsidRDefault="00B56E84" w:rsidP="00B56E84">
      <w:pPr>
        <w:ind w:left="720"/>
        <w:jc w:val="both"/>
      </w:pPr>
    </w:p>
    <w:p w14:paraId="3638805C" w14:textId="77777777" w:rsidR="00B56E84" w:rsidRPr="00A10E12" w:rsidRDefault="00B56E84" w:rsidP="00B56E84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14:paraId="30A12D3A" w14:textId="77777777" w:rsidR="00B56E84" w:rsidRPr="00A10E12" w:rsidRDefault="00B56E84" w:rsidP="00B56E84"/>
    <w:p w14:paraId="3250E1D0" w14:textId="77777777" w:rsidR="00B56E84" w:rsidRDefault="00B56E84" w:rsidP="00B56E84">
      <w:pPr>
        <w:autoSpaceDE w:val="0"/>
        <w:autoSpaceDN w:val="0"/>
        <w:adjustRightInd w:val="0"/>
        <w:rPr>
          <w:sz w:val="23"/>
          <w:szCs w:val="23"/>
        </w:rPr>
      </w:pPr>
    </w:p>
    <w:p w14:paraId="63F3B6F0" w14:textId="77777777" w:rsidR="00B56E84" w:rsidRDefault="00B56E84" w:rsidP="00B56E84">
      <w:pPr>
        <w:autoSpaceDE w:val="0"/>
        <w:autoSpaceDN w:val="0"/>
        <w:adjustRightInd w:val="0"/>
        <w:rPr>
          <w:sz w:val="23"/>
          <w:szCs w:val="23"/>
        </w:rPr>
      </w:pPr>
    </w:p>
    <w:p w14:paraId="17BDEEE1" w14:textId="77777777" w:rsidR="00B56E84" w:rsidRPr="00B0643A" w:rsidRDefault="00B56E84" w:rsidP="00B56E8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6C81F179" w14:textId="77777777" w:rsidR="00B56E84" w:rsidRDefault="00B56E84" w:rsidP="00B56E84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14:paraId="50199097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7FCCBE67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6CB1758B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6EF746B6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1F609FA4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58D9233B" w14:textId="77777777" w:rsidR="00B56E84" w:rsidRDefault="00B56E84" w:rsidP="00B56E84">
      <w:pPr>
        <w:ind w:right="792"/>
        <w:jc w:val="right"/>
        <w:rPr>
          <w:vertAlign w:val="superscript"/>
        </w:rPr>
      </w:pPr>
    </w:p>
    <w:p w14:paraId="40DFA9E3" w14:textId="77777777" w:rsidR="00841443" w:rsidRDefault="00841443"/>
    <w:sectPr w:rsidR="0084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43"/>
    <w:rsid w:val="001920E7"/>
    <w:rsid w:val="003D5CE4"/>
    <w:rsid w:val="00686891"/>
    <w:rsid w:val="006C1A75"/>
    <w:rsid w:val="007F7DAF"/>
    <w:rsid w:val="00841443"/>
    <w:rsid w:val="008F2CC9"/>
    <w:rsid w:val="00985940"/>
    <w:rsid w:val="00B47451"/>
    <w:rsid w:val="00B56E84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614F"/>
  <w15:chartTrackingRefBased/>
  <w15:docId w15:val="{7E3F8F80-5B82-4A26-9604-05DAB6D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E84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Farbaniec Ewelina</cp:lastModifiedBy>
  <cp:revision>3</cp:revision>
  <cp:lastPrinted>2020-08-24T13:23:00Z</cp:lastPrinted>
  <dcterms:created xsi:type="dcterms:W3CDTF">2020-10-19T06:44:00Z</dcterms:created>
  <dcterms:modified xsi:type="dcterms:W3CDTF">2020-11-12T10:13:00Z</dcterms:modified>
</cp:coreProperties>
</file>