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D4" w:rsidRPr="00A43BD4" w:rsidRDefault="00A43BD4" w:rsidP="00A43BD4">
      <w:pPr>
        <w:widowControl/>
        <w:adjustRightInd/>
        <w:spacing w:after="240" w:line="240" w:lineRule="auto"/>
        <w:jc w:val="left"/>
        <w:textAlignment w:val="auto"/>
        <w:rPr>
          <w:sz w:val="20"/>
        </w:rPr>
      </w:pPr>
      <w:r w:rsidRPr="00A43BD4">
        <w:rPr>
          <w:sz w:val="20"/>
        </w:rPr>
        <w:t>https://b</w:t>
      </w:r>
      <w:bookmarkStart w:id="0" w:name="_GoBack"/>
      <w:bookmarkEnd w:id="0"/>
      <w:r w:rsidRPr="00A43BD4">
        <w:rPr>
          <w:sz w:val="20"/>
        </w:rPr>
        <w:t>zp.uzp.gov.pl/ZP400PodgladOpublikowanego.aspx?id=82f64234-b133-429f-a821-6ff6cc5ad7b9</w:t>
      </w:r>
    </w:p>
    <w:p w:rsidR="00A43BD4" w:rsidRPr="00A43BD4" w:rsidRDefault="00A43BD4" w:rsidP="00A43BD4">
      <w:pPr>
        <w:widowControl/>
        <w:adjustRightInd/>
        <w:spacing w:after="240"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t xml:space="preserve">Ogłoszenie nr 552088-N-2020 z dnia 2020-06-18 r. </w:t>
      </w:r>
    </w:p>
    <w:p w:rsidR="00A43BD4" w:rsidRPr="00A43BD4" w:rsidRDefault="00A43BD4" w:rsidP="00A43BD4">
      <w:pPr>
        <w:widowControl/>
        <w:adjustRightInd/>
        <w:spacing w:line="240" w:lineRule="auto"/>
        <w:jc w:val="center"/>
        <w:textAlignment w:val="auto"/>
        <w:rPr>
          <w:szCs w:val="24"/>
        </w:rPr>
      </w:pPr>
      <w:r w:rsidRPr="00A43BD4">
        <w:rPr>
          <w:szCs w:val="24"/>
        </w:rPr>
        <w:t>V Liceum Ogólnokształcące im. Augusta Witkowskiego w Krakowie: Wymiana i montaż nowej wewnętrznej stolarki drzwiowej w budynku szkoły przy ul. Studenckiej 12 w Krak</w:t>
      </w:r>
      <w:r w:rsidRPr="00A43BD4">
        <w:rPr>
          <w:szCs w:val="24"/>
        </w:rPr>
        <w:t>o</w:t>
      </w:r>
      <w:r w:rsidRPr="00A43BD4">
        <w:rPr>
          <w:szCs w:val="24"/>
        </w:rPr>
        <w:t xml:space="preserve">wie – ETAP III w ramach „przebudowy i zmiany sposobu użytkowania strychu na funkcję użytkową w zakresie usług związanych z oświatą wraz z wydzieleniem przeciwpożarowym klatek schodowych oraz przebudową części instalacji wewnętrznych w budynku: instalacje </w:t>
      </w:r>
      <w:proofErr w:type="spellStart"/>
      <w:r w:rsidRPr="00A43BD4">
        <w:rPr>
          <w:szCs w:val="24"/>
        </w:rPr>
        <w:t>wod</w:t>
      </w:r>
      <w:proofErr w:type="spellEnd"/>
      <w:r w:rsidRPr="00A43BD4">
        <w:rPr>
          <w:szCs w:val="24"/>
        </w:rPr>
        <w:t>-kan., instalacji centralnego ogrzewania, instalacja wentylacji mechanicznej, instalacji elektrycznych”</w:t>
      </w:r>
      <w:r w:rsidRPr="00A43BD4">
        <w:rPr>
          <w:szCs w:val="24"/>
        </w:rPr>
        <w:br/>
        <w:t xml:space="preserve">OGŁOSZENIE O ZAMÓWIENIU - Roboty budowlane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b/>
          <w:bCs/>
          <w:szCs w:val="24"/>
        </w:rPr>
        <w:t>Zamieszczanie ogłoszenia:</w:t>
      </w:r>
      <w:r w:rsidRPr="00A43BD4">
        <w:rPr>
          <w:szCs w:val="24"/>
        </w:rPr>
        <w:t xml:space="preserve"> Zamieszczanie obowiązkowe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b/>
          <w:bCs/>
          <w:szCs w:val="24"/>
        </w:rPr>
        <w:t>Ogłoszenie dotyczy:</w:t>
      </w:r>
      <w:r w:rsidRPr="00A43BD4">
        <w:rPr>
          <w:szCs w:val="24"/>
        </w:rPr>
        <w:t xml:space="preserve"> Zamówienia publicznego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b/>
          <w:bCs/>
          <w:szCs w:val="24"/>
        </w:rPr>
        <w:t>Zamówienie dotyczy projektu lub programu współfinansowanego ze środków Unii E</w:t>
      </w:r>
      <w:r w:rsidRPr="00A43BD4">
        <w:rPr>
          <w:b/>
          <w:bCs/>
          <w:szCs w:val="24"/>
        </w:rPr>
        <w:t>u</w:t>
      </w:r>
      <w:r w:rsidRPr="00A43BD4">
        <w:rPr>
          <w:b/>
          <w:bCs/>
          <w:szCs w:val="24"/>
        </w:rPr>
        <w:t xml:space="preserve">ropejskiej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t xml:space="preserve">Nie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br/>
      </w:r>
      <w:r w:rsidRPr="00A43BD4">
        <w:rPr>
          <w:b/>
          <w:bCs/>
          <w:szCs w:val="24"/>
        </w:rPr>
        <w:t>Nazwa projektu lub programu</w:t>
      </w:r>
      <w:r w:rsidRPr="00A43BD4">
        <w:rPr>
          <w:szCs w:val="24"/>
        </w:rPr>
        <w:t xml:space="preserve"> </w:t>
      </w:r>
      <w:r w:rsidRPr="00A43BD4">
        <w:rPr>
          <w:szCs w:val="24"/>
        </w:rPr>
        <w:br/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b/>
          <w:bCs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t xml:space="preserve">Nie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43BD4">
        <w:rPr>
          <w:szCs w:val="24"/>
        </w:rPr>
        <w:t>Pzp</w:t>
      </w:r>
      <w:proofErr w:type="spellEnd"/>
      <w:r w:rsidRPr="00A43BD4">
        <w:rPr>
          <w:szCs w:val="24"/>
        </w:rPr>
        <w:t xml:space="preserve">, nie mniejszy niż 30%, osób zatrudnionych przez zakłady pracy chronionej lub wykonawców albo ich jednostki (w %) </w:t>
      </w:r>
      <w:r w:rsidRPr="00A43BD4">
        <w:rPr>
          <w:szCs w:val="24"/>
        </w:rPr>
        <w:br/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  <w:u w:val="single"/>
        </w:rPr>
        <w:t>SEKCJA I: ZAMAWIAJĄCY</w:t>
      </w:r>
      <w:r w:rsidRPr="00A43BD4">
        <w:rPr>
          <w:szCs w:val="24"/>
        </w:rPr>
        <w:t xml:space="preserve">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b/>
          <w:bCs/>
          <w:szCs w:val="24"/>
        </w:rPr>
        <w:t xml:space="preserve">Postępowanie przeprowadza centralny zamawiający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t xml:space="preserve">Nie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b/>
          <w:bCs/>
          <w:szCs w:val="24"/>
        </w:rPr>
        <w:t xml:space="preserve">Postępowanie przeprowadza podmiot, któremu zamawiający powierzył/powierzyli przeprowadzenie postępowania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t xml:space="preserve">Nie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b/>
          <w:bCs/>
          <w:szCs w:val="24"/>
        </w:rPr>
        <w:t>Informacje na temat podmiotu któremu zamawiający powierzył/powierzyli prowadzenie postępowania:</w:t>
      </w:r>
      <w:r w:rsidRPr="00A43BD4">
        <w:rPr>
          <w:szCs w:val="24"/>
        </w:rPr>
        <w:t xml:space="preserve"> </w:t>
      </w:r>
      <w:r w:rsidRPr="00A43BD4">
        <w:rPr>
          <w:szCs w:val="24"/>
        </w:rPr>
        <w:br/>
      </w:r>
      <w:r w:rsidRPr="00A43BD4">
        <w:rPr>
          <w:b/>
          <w:bCs/>
          <w:szCs w:val="24"/>
        </w:rPr>
        <w:t>Postępowanie jest przeprowadzane wspólnie przez zamawiających</w:t>
      </w:r>
      <w:r w:rsidRPr="00A43BD4">
        <w:rPr>
          <w:szCs w:val="24"/>
        </w:rPr>
        <w:t xml:space="preserve">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t xml:space="preserve">Nie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43BD4">
        <w:rPr>
          <w:szCs w:val="24"/>
        </w:rPr>
        <w:br/>
      </w:r>
      <w:r w:rsidRPr="00A43BD4">
        <w:rPr>
          <w:szCs w:val="24"/>
        </w:rPr>
        <w:br/>
      </w:r>
      <w:r w:rsidRPr="00A43BD4">
        <w:rPr>
          <w:b/>
          <w:bCs/>
          <w:szCs w:val="24"/>
        </w:rPr>
        <w:t>Postępowanie jest przeprowadzane wspólnie z zamawiającymi z innych państw czło</w:t>
      </w:r>
      <w:r w:rsidRPr="00A43BD4">
        <w:rPr>
          <w:b/>
          <w:bCs/>
          <w:szCs w:val="24"/>
        </w:rPr>
        <w:t>n</w:t>
      </w:r>
      <w:r w:rsidRPr="00A43BD4">
        <w:rPr>
          <w:b/>
          <w:bCs/>
          <w:szCs w:val="24"/>
        </w:rPr>
        <w:t xml:space="preserve">kowskich Unii Europejskiej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t xml:space="preserve">Nie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b/>
          <w:bCs/>
          <w:szCs w:val="24"/>
        </w:rPr>
        <w:t>W przypadku przeprowadzania postępowania wspólnie z zamawiającymi z innych pa</w:t>
      </w:r>
      <w:r w:rsidRPr="00A43BD4">
        <w:rPr>
          <w:b/>
          <w:bCs/>
          <w:szCs w:val="24"/>
        </w:rPr>
        <w:t>ń</w:t>
      </w:r>
      <w:r w:rsidRPr="00A43BD4">
        <w:rPr>
          <w:b/>
          <w:bCs/>
          <w:szCs w:val="24"/>
        </w:rPr>
        <w:t xml:space="preserve">stw członkowskich Unii Europejskiej – mające zastosowanie krajowe prawo zamówień </w:t>
      </w:r>
      <w:r w:rsidRPr="00A43BD4">
        <w:rPr>
          <w:b/>
          <w:bCs/>
          <w:szCs w:val="24"/>
        </w:rPr>
        <w:lastRenderedPageBreak/>
        <w:t>publicznych:</w:t>
      </w:r>
      <w:r w:rsidRPr="00A43BD4">
        <w:rPr>
          <w:szCs w:val="24"/>
        </w:rPr>
        <w:t xml:space="preserve"> </w:t>
      </w:r>
      <w:r w:rsidRPr="00A43BD4">
        <w:rPr>
          <w:szCs w:val="24"/>
        </w:rPr>
        <w:br/>
      </w:r>
      <w:r w:rsidRPr="00A43BD4">
        <w:rPr>
          <w:b/>
          <w:bCs/>
          <w:szCs w:val="24"/>
        </w:rPr>
        <w:t>Informacje dodatkowe:</w:t>
      </w:r>
      <w:r w:rsidRPr="00A43BD4">
        <w:rPr>
          <w:szCs w:val="24"/>
        </w:rPr>
        <w:t xml:space="preserve">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b/>
          <w:bCs/>
          <w:szCs w:val="24"/>
        </w:rPr>
        <w:t xml:space="preserve">I. 1) NAZWA I ADRES: </w:t>
      </w:r>
      <w:r w:rsidRPr="00A43BD4">
        <w:rPr>
          <w:szCs w:val="24"/>
        </w:rPr>
        <w:t>V Liceum Ogólnokształcące im. Augusta Witkowskiego w Krak</w:t>
      </w:r>
      <w:r w:rsidRPr="00A43BD4">
        <w:rPr>
          <w:szCs w:val="24"/>
        </w:rPr>
        <w:t>o</w:t>
      </w:r>
      <w:r w:rsidRPr="00A43BD4">
        <w:rPr>
          <w:szCs w:val="24"/>
        </w:rPr>
        <w:t>wie, krajowy numer identyfikacyjny 70034100000000, ul. ul. Studencka  12 , 31-116  Kr</w:t>
      </w:r>
      <w:r w:rsidRPr="00A43BD4">
        <w:rPr>
          <w:szCs w:val="24"/>
        </w:rPr>
        <w:t>a</w:t>
      </w:r>
      <w:r w:rsidRPr="00A43BD4">
        <w:rPr>
          <w:szCs w:val="24"/>
        </w:rPr>
        <w:t xml:space="preserve">ków, woj. małopolskie, państwo Polska, tel. 12 4223172, 4229231, e-mail administracja@v-lo.krakow.pl, faks 124 229 231. </w:t>
      </w:r>
      <w:r w:rsidRPr="00A43BD4">
        <w:rPr>
          <w:szCs w:val="24"/>
        </w:rPr>
        <w:br/>
        <w:t>Adres strony internetowej (</w:t>
      </w:r>
      <w:proofErr w:type="spellStart"/>
      <w:r w:rsidRPr="00A43BD4">
        <w:rPr>
          <w:szCs w:val="24"/>
        </w:rPr>
        <w:t>URL</w:t>
      </w:r>
      <w:proofErr w:type="spellEnd"/>
      <w:r w:rsidRPr="00A43BD4">
        <w:rPr>
          <w:szCs w:val="24"/>
        </w:rPr>
        <w:t xml:space="preserve">): www.v-lo.krakow.pl </w:t>
      </w:r>
      <w:r w:rsidRPr="00A43BD4">
        <w:rPr>
          <w:szCs w:val="24"/>
        </w:rPr>
        <w:br/>
        <w:t xml:space="preserve">Adres profilu nabywcy: www.v-lo.krakow.pl </w:t>
      </w:r>
      <w:r w:rsidRPr="00A43BD4">
        <w:rPr>
          <w:szCs w:val="24"/>
        </w:rPr>
        <w:br/>
        <w:t>Adres strony internetowej pod którym można uzyskać dostęp do narzędzi i urządzeń lub fo</w:t>
      </w:r>
      <w:r w:rsidRPr="00A43BD4">
        <w:rPr>
          <w:szCs w:val="24"/>
        </w:rPr>
        <w:t>r</w:t>
      </w:r>
      <w:r w:rsidRPr="00A43BD4">
        <w:rPr>
          <w:szCs w:val="24"/>
        </w:rPr>
        <w:t xml:space="preserve">matów plików, które nie są ogólnie dostępne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b/>
          <w:bCs/>
          <w:szCs w:val="24"/>
        </w:rPr>
        <w:t xml:space="preserve">I. 2) RODZAJ ZAMAWIAJĄCEGO: </w:t>
      </w:r>
      <w:r w:rsidRPr="00A43BD4">
        <w:rPr>
          <w:szCs w:val="24"/>
        </w:rPr>
        <w:t xml:space="preserve">Jednostki organizacyjne administracji samorządowej </w:t>
      </w:r>
      <w:r w:rsidRPr="00A43BD4">
        <w:rPr>
          <w:szCs w:val="24"/>
        </w:rPr>
        <w:br/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b/>
          <w:bCs/>
          <w:szCs w:val="24"/>
        </w:rPr>
        <w:t xml:space="preserve">I.3) WSPÓLNE UDZIELANIE ZAMÓWIENIA </w:t>
      </w:r>
      <w:r w:rsidRPr="00A43BD4">
        <w:rPr>
          <w:b/>
          <w:bCs/>
          <w:i/>
          <w:iCs/>
          <w:szCs w:val="24"/>
        </w:rPr>
        <w:t>(jeżeli dotyczy)</w:t>
      </w:r>
      <w:r w:rsidRPr="00A43BD4">
        <w:rPr>
          <w:b/>
          <w:bCs/>
          <w:szCs w:val="24"/>
        </w:rPr>
        <w:t xml:space="preserve">: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t>Podział obowiązków między zamawiającymi w przypadku wspólnego przeprowadzania p</w:t>
      </w:r>
      <w:r w:rsidRPr="00A43BD4">
        <w:rPr>
          <w:szCs w:val="24"/>
        </w:rPr>
        <w:t>o</w:t>
      </w:r>
      <w:r w:rsidRPr="00A43BD4">
        <w:rPr>
          <w:szCs w:val="24"/>
        </w:rPr>
        <w:t>stępowania, w tym w przypadku wspólnego przeprowadzania postępowania z zamawiającymi z innych państw członkowskich Unii Europejskiej (który z zamawiających jest odpowiedzia</w:t>
      </w:r>
      <w:r w:rsidRPr="00A43BD4">
        <w:rPr>
          <w:szCs w:val="24"/>
        </w:rPr>
        <w:t>l</w:t>
      </w:r>
      <w:r w:rsidRPr="00A43BD4">
        <w:rPr>
          <w:szCs w:val="24"/>
        </w:rPr>
        <w:t>ny za przeprowadzenie postępowania, czy i w jakim zakresie za przeprowadzenie postępow</w:t>
      </w:r>
      <w:r w:rsidRPr="00A43BD4">
        <w:rPr>
          <w:szCs w:val="24"/>
        </w:rPr>
        <w:t>a</w:t>
      </w:r>
      <w:r w:rsidRPr="00A43BD4">
        <w:rPr>
          <w:szCs w:val="24"/>
        </w:rPr>
        <w:t>nia odpowiadają pozostali zamawiający, czy zamówienie będzie udzielane przez każdego z zamawiających indywidualnie, czy zamówienie zostanie udzielone w imieniu i na rzecz poz</w:t>
      </w:r>
      <w:r w:rsidRPr="00A43BD4">
        <w:rPr>
          <w:szCs w:val="24"/>
        </w:rPr>
        <w:t>o</w:t>
      </w:r>
      <w:r w:rsidRPr="00A43BD4">
        <w:rPr>
          <w:szCs w:val="24"/>
        </w:rPr>
        <w:t xml:space="preserve">stałych zamawiających): </w:t>
      </w:r>
      <w:r w:rsidRPr="00A43BD4">
        <w:rPr>
          <w:szCs w:val="24"/>
        </w:rPr>
        <w:br/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b/>
          <w:bCs/>
          <w:szCs w:val="24"/>
        </w:rPr>
        <w:t xml:space="preserve">I.4) KOMUNIKACJA: </w:t>
      </w:r>
      <w:r w:rsidRPr="00A43BD4">
        <w:rPr>
          <w:szCs w:val="24"/>
        </w:rPr>
        <w:br/>
      </w:r>
      <w:r w:rsidRPr="00A43BD4">
        <w:rPr>
          <w:b/>
          <w:bCs/>
          <w:szCs w:val="24"/>
        </w:rPr>
        <w:t>Nieograniczony, pełny i bezpośredni dostęp do dokumentów z postępowania można uz</w:t>
      </w:r>
      <w:r w:rsidRPr="00A43BD4">
        <w:rPr>
          <w:b/>
          <w:bCs/>
          <w:szCs w:val="24"/>
        </w:rPr>
        <w:t>y</w:t>
      </w:r>
      <w:r w:rsidRPr="00A43BD4">
        <w:rPr>
          <w:b/>
          <w:bCs/>
          <w:szCs w:val="24"/>
        </w:rPr>
        <w:t>skać pod adresem (</w:t>
      </w:r>
      <w:proofErr w:type="spellStart"/>
      <w:r w:rsidRPr="00A43BD4">
        <w:rPr>
          <w:b/>
          <w:bCs/>
          <w:szCs w:val="24"/>
        </w:rPr>
        <w:t>URL</w:t>
      </w:r>
      <w:proofErr w:type="spellEnd"/>
      <w:r w:rsidRPr="00A43BD4">
        <w:rPr>
          <w:b/>
          <w:bCs/>
          <w:szCs w:val="24"/>
        </w:rPr>
        <w:t>)</w:t>
      </w:r>
      <w:r w:rsidRPr="00A43BD4">
        <w:rPr>
          <w:szCs w:val="24"/>
        </w:rPr>
        <w:t xml:space="preserve">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t xml:space="preserve">Tak </w:t>
      </w:r>
      <w:r w:rsidRPr="00A43BD4">
        <w:rPr>
          <w:szCs w:val="24"/>
        </w:rPr>
        <w:br/>
        <w:t xml:space="preserve">www.v-lo.krakow.pl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br/>
      </w:r>
      <w:r w:rsidRPr="00A43BD4">
        <w:rPr>
          <w:b/>
          <w:bCs/>
          <w:szCs w:val="24"/>
        </w:rPr>
        <w:t>Adres strony internetowej, na której zamieszczona będzie specyfikacja istotnych w</w:t>
      </w:r>
      <w:r w:rsidRPr="00A43BD4">
        <w:rPr>
          <w:b/>
          <w:bCs/>
          <w:szCs w:val="24"/>
        </w:rPr>
        <w:t>a</w:t>
      </w:r>
      <w:r w:rsidRPr="00A43BD4">
        <w:rPr>
          <w:b/>
          <w:bCs/>
          <w:szCs w:val="24"/>
        </w:rPr>
        <w:t xml:space="preserve">runków zamówienia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t xml:space="preserve">Tak </w:t>
      </w:r>
      <w:r w:rsidRPr="00A43BD4">
        <w:rPr>
          <w:szCs w:val="24"/>
        </w:rPr>
        <w:br/>
        <w:t xml:space="preserve">www.v-lo.krakow.pl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br/>
      </w:r>
      <w:r w:rsidRPr="00A43BD4">
        <w:rPr>
          <w:b/>
          <w:bCs/>
          <w:szCs w:val="24"/>
        </w:rPr>
        <w:t>Dostęp do dokumentów z postępowania jest ograniczony - więcej informacji można uz</w:t>
      </w:r>
      <w:r w:rsidRPr="00A43BD4">
        <w:rPr>
          <w:b/>
          <w:bCs/>
          <w:szCs w:val="24"/>
        </w:rPr>
        <w:t>y</w:t>
      </w:r>
      <w:r w:rsidRPr="00A43BD4">
        <w:rPr>
          <w:b/>
          <w:bCs/>
          <w:szCs w:val="24"/>
        </w:rPr>
        <w:t xml:space="preserve">skać pod adresem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t xml:space="preserve">Nie </w:t>
      </w:r>
      <w:r w:rsidRPr="00A43BD4">
        <w:rPr>
          <w:szCs w:val="24"/>
        </w:rPr>
        <w:br/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br/>
      </w:r>
      <w:r w:rsidRPr="00A43BD4">
        <w:rPr>
          <w:b/>
          <w:bCs/>
          <w:szCs w:val="24"/>
        </w:rPr>
        <w:t>Oferty lub wnioski o dopuszczenie do udziału w postępowaniu należy przesyłać:</w:t>
      </w:r>
      <w:r w:rsidRPr="00A43BD4">
        <w:rPr>
          <w:szCs w:val="24"/>
        </w:rPr>
        <w:t xml:space="preserve"> </w:t>
      </w:r>
      <w:r w:rsidRPr="00A43BD4">
        <w:rPr>
          <w:szCs w:val="24"/>
        </w:rPr>
        <w:br/>
      </w:r>
      <w:r w:rsidRPr="00A43BD4">
        <w:rPr>
          <w:b/>
          <w:bCs/>
          <w:szCs w:val="24"/>
        </w:rPr>
        <w:t>Elektronicznie</w:t>
      </w:r>
      <w:r w:rsidRPr="00A43BD4">
        <w:rPr>
          <w:szCs w:val="24"/>
        </w:rPr>
        <w:t xml:space="preserve">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t xml:space="preserve">Nie </w:t>
      </w:r>
      <w:r w:rsidRPr="00A43BD4">
        <w:rPr>
          <w:szCs w:val="24"/>
        </w:rPr>
        <w:br/>
        <w:t xml:space="preserve">adres </w:t>
      </w:r>
      <w:r w:rsidRPr="00A43BD4">
        <w:rPr>
          <w:szCs w:val="24"/>
        </w:rPr>
        <w:br/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b/>
          <w:bCs/>
          <w:szCs w:val="24"/>
        </w:rPr>
        <w:t>Dopuszczone jest przesłanie ofert lub wniosków o dopuszczenie do udziału w postęp</w:t>
      </w:r>
      <w:r w:rsidRPr="00A43BD4">
        <w:rPr>
          <w:b/>
          <w:bCs/>
          <w:szCs w:val="24"/>
        </w:rPr>
        <w:t>o</w:t>
      </w:r>
      <w:r w:rsidRPr="00A43BD4">
        <w:rPr>
          <w:b/>
          <w:bCs/>
          <w:szCs w:val="24"/>
        </w:rPr>
        <w:t>waniu w inny sposób:</w:t>
      </w:r>
      <w:r w:rsidRPr="00A43BD4">
        <w:rPr>
          <w:szCs w:val="24"/>
        </w:rPr>
        <w:t xml:space="preserve"> </w:t>
      </w:r>
      <w:r w:rsidRPr="00A43BD4">
        <w:rPr>
          <w:szCs w:val="24"/>
        </w:rPr>
        <w:br/>
        <w:t xml:space="preserve">Nie </w:t>
      </w:r>
      <w:r w:rsidRPr="00A43BD4">
        <w:rPr>
          <w:szCs w:val="24"/>
        </w:rPr>
        <w:br/>
        <w:t xml:space="preserve">Inny sposób: </w:t>
      </w:r>
      <w:r w:rsidRPr="00A43BD4">
        <w:rPr>
          <w:szCs w:val="24"/>
        </w:rPr>
        <w:br/>
      </w:r>
      <w:r w:rsidRPr="00A43BD4">
        <w:rPr>
          <w:szCs w:val="24"/>
        </w:rPr>
        <w:br/>
      </w:r>
      <w:r w:rsidRPr="00A43BD4">
        <w:rPr>
          <w:b/>
          <w:bCs/>
          <w:szCs w:val="24"/>
        </w:rPr>
        <w:t>Wymagane jest przesłanie ofert lub wniosków o dopuszczenie do udziału w postępow</w:t>
      </w:r>
      <w:r w:rsidRPr="00A43BD4">
        <w:rPr>
          <w:b/>
          <w:bCs/>
          <w:szCs w:val="24"/>
        </w:rPr>
        <w:t>a</w:t>
      </w:r>
      <w:r w:rsidRPr="00A43BD4">
        <w:rPr>
          <w:b/>
          <w:bCs/>
          <w:szCs w:val="24"/>
        </w:rPr>
        <w:t>niu w inny sposób:</w:t>
      </w:r>
      <w:r w:rsidRPr="00A43BD4">
        <w:rPr>
          <w:szCs w:val="24"/>
        </w:rPr>
        <w:t xml:space="preserve"> </w:t>
      </w:r>
      <w:r w:rsidRPr="00A43BD4">
        <w:rPr>
          <w:szCs w:val="24"/>
        </w:rPr>
        <w:br/>
      </w:r>
      <w:r w:rsidRPr="00A43BD4">
        <w:rPr>
          <w:szCs w:val="24"/>
        </w:rPr>
        <w:lastRenderedPageBreak/>
        <w:t xml:space="preserve">Tak </w:t>
      </w:r>
      <w:r w:rsidRPr="00A43BD4">
        <w:rPr>
          <w:szCs w:val="24"/>
        </w:rPr>
        <w:br/>
        <w:t xml:space="preserve">Inny sposób: </w:t>
      </w:r>
      <w:r w:rsidRPr="00A43BD4">
        <w:rPr>
          <w:szCs w:val="24"/>
        </w:rPr>
        <w:br/>
        <w:t xml:space="preserve">Oferta powinna być przesłana za pomocą operatora pocztowego, osobiście lub w inny sposób. </w:t>
      </w:r>
      <w:r w:rsidRPr="00A43BD4">
        <w:rPr>
          <w:szCs w:val="24"/>
        </w:rPr>
        <w:br/>
        <w:t xml:space="preserve">Adres: </w:t>
      </w:r>
      <w:r w:rsidRPr="00A43BD4">
        <w:rPr>
          <w:szCs w:val="24"/>
        </w:rPr>
        <w:br/>
        <w:t xml:space="preserve">V Liceum Ogólnokształcącego im. Augusta Witkowskiego ul. Studencka 12 31-116 Kraków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br/>
      </w:r>
      <w:r w:rsidRPr="00A43BD4">
        <w:rPr>
          <w:b/>
          <w:bCs/>
          <w:szCs w:val="24"/>
        </w:rPr>
        <w:t>Komunikacja elektroniczna wymaga korzystania z narzędzi i urządzeń lub formatów plików, które nie są ogólnie dostępne</w:t>
      </w:r>
      <w:r w:rsidRPr="00A43BD4">
        <w:rPr>
          <w:szCs w:val="24"/>
        </w:rPr>
        <w:t xml:space="preserve">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t xml:space="preserve">Nie </w:t>
      </w:r>
      <w:r w:rsidRPr="00A43BD4">
        <w:rPr>
          <w:szCs w:val="24"/>
        </w:rPr>
        <w:br/>
        <w:t>Nieograniczony, pełny, bezpośredni i bezpłatny dostęp do tych narzędzi można uzyskać pod adresem: (</w:t>
      </w:r>
      <w:proofErr w:type="spellStart"/>
      <w:r w:rsidRPr="00A43BD4">
        <w:rPr>
          <w:szCs w:val="24"/>
        </w:rPr>
        <w:t>URL</w:t>
      </w:r>
      <w:proofErr w:type="spellEnd"/>
      <w:r w:rsidRPr="00A43BD4">
        <w:rPr>
          <w:szCs w:val="24"/>
        </w:rPr>
        <w:t xml:space="preserve">) </w:t>
      </w:r>
      <w:r w:rsidRPr="00A43BD4">
        <w:rPr>
          <w:szCs w:val="24"/>
        </w:rPr>
        <w:br/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  <w:u w:val="single"/>
        </w:rPr>
        <w:t xml:space="preserve">SEKCJA II: PRZEDMIOT ZAMÓWIENIA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br/>
      </w:r>
      <w:r w:rsidRPr="00A43BD4">
        <w:rPr>
          <w:b/>
          <w:bCs/>
          <w:szCs w:val="24"/>
        </w:rPr>
        <w:t xml:space="preserve">II.1) Nazwa nadana zamówieniu przez zamawiającego: </w:t>
      </w:r>
      <w:r w:rsidRPr="00A43BD4">
        <w:rPr>
          <w:szCs w:val="24"/>
        </w:rPr>
        <w:t>Wymiana i montaż nowej w</w:t>
      </w:r>
      <w:r w:rsidRPr="00A43BD4">
        <w:rPr>
          <w:szCs w:val="24"/>
        </w:rPr>
        <w:t>e</w:t>
      </w:r>
      <w:r w:rsidRPr="00A43BD4">
        <w:rPr>
          <w:szCs w:val="24"/>
        </w:rPr>
        <w:t>wnętrznej stolarki drzwiowej w budynku szkoły przy ul. Studenckiej 12 w Krakowie – ETAP III w ramach „przebudowy i zmiany sposobu użytkowania strychu na funkcję użytkową w zakresie usług związanych z oświatą wraz z wydzieleniem przeciwpożarowym klatek sch</w:t>
      </w:r>
      <w:r w:rsidRPr="00A43BD4">
        <w:rPr>
          <w:szCs w:val="24"/>
        </w:rPr>
        <w:t>o</w:t>
      </w:r>
      <w:r w:rsidRPr="00A43BD4">
        <w:rPr>
          <w:szCs w:val="24"/>
        </w:rPr>
        <w:t xml:space="preserve">dowych oraz przebudową części instalacji wewnętrznych w budynku: instalacje </w:t>
      </w:r>
      <w:proofErr w:type="spellStart"/>
      <w:r w:rsidRPr="00A43BD4">
        <w:rPr>
          <w:szCs w:val="24"/>
        </w:rPr>
        <w:t>wod</w:t>
      </w:r>
      <w:proofErr w:type="spellEnd"/>
      <w:r w:rsidRPr="00A43BD4">
        <w:rPr>
          <w:szCs w:val="24"/>
        </w:rPr>
        <w:t>-kan., instalacji centralnego ogrzewania, instalacja wentylacji mechanicznej, instalacji elektryc</w:t>
      </w:r>
      <w:r w:rsidRPr="00A43BD4">
        <w:rPr>
          <w:szCs w:val="24"/>
        </w:rPr>
        <w:t>z</w:t>
      </w:r>
      <w:r w:rsidRPr="00A43BD4">
        <w:rPr>
          <w:szCs w:val="24"/>
        </w:rPr>
        <w:t xml:space="preserve">nych” </w:t>
      </w:r>
      <w:r w:rsidRPr="00A43BD4">
        <w:rPr>
          <w:szCs w:val="24"/>
        </w:rPr>
        <w:br/>
      </w:r>
      <w:r w:rsidRPr="00A43BD4">
        <w:rPr>
          <w:b/>
          <w:bCs/>
          <w:szCs w:val="24"/>
        </w:rPr>
        <w:t xml:space="preserve">Numer referencyjny: </w:t>
      </w:r>
      <w:r w:rsidRPr="00A43BD4">
        <w:rPr>
          <w:szCs w:val="24"/>
        </w:rPr>
        <w:t xml:space="preserve">DKg.21.02.2020 </w:t>
      </w:r>
      <w:r w:rsidRPr="00A43BD4">
        <w:rPr>
          <w:szCs w:val="24"/>
        </w:rPr>
        <w:br/>
      </w:r>
      <w:r w:rsidRPr="00A43BD4">
        <w:rPr>
          <w:b/>
          <w:bCs/>
          <w:szCs w:val="24"/>
        </w:rPr>
        <w:t>Przed wszczęciem postępowania o udzielenie zamówienia przeprowadzono dialog tec</w:t>
      </w:r>
      <w:r w:rsidRPr="00A43BD4">
        <w:rPr>
          <w:b/>
          <w:bCs/>
          <w:szCs w:val="24"/>
        </w:rPr>
        <w:t>h</w:t>
      </w:r>
      <w:r w:rsidRPr="00A43BD4">
        <w:rPr>
          <w:b/>
          <w:bCs/>
          <w:szCs w:val="24"/>
        </w:rPr>
        <w:t xml:space="preserve">niczny </w:t>
      </w:r>
    </w:p>
    <w:p w:rsidR="00A43BD4" w:rsidRPr="00A43BD4" w:rsidRDefault="00A43BD4" w:rsidP="00A43BD4">
      <w:pPr>
        <w:widowControl/>
        <w:adjustRightInd/>
        <w:spacing w:line="240" w:lineRule="auto"/>
        <w:textAlignment w:val="auto"/>
        <w:rPr>
          <w:szCs w:val="24"/>
        </w:rPr>
      </w:pPr>
      <w:r w:rsidRPr="00A43BD4">
        <w:rPr>
          <w:szCs w:val="24"/>
        </w:rPr>
        <w:t xml:space="preserve">Nie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br/>
      </w:r>
      <w:r w:rsidRPr="00A43BD4">
        <w:rPr>
          <w:b/>
          <w:bCs/>
          <w:szCs w:val="24"/>
        </w:rPr>
        <w:t xml:space="preserve">II.2) Rodzaj zamówienia: </w:t>
      </w:r>
      <w:r w:rsidRPr="00A43BD4">
        <w:rPr>
          <w:szCs w:val="24"/>
        </w:rPr>
        <w:t xml:space="preserve">Roboty budowlane </w:t>
      </w:r>
      <w:r w:rsidRPr="00A43BD4">
        <w:rPr>
          <w:szCs w:val="24"/>
        </w:rPr>
        <w:br/>
      </w:r>
      <w:r w:rsidRPr="00A43BD4">
        <w:rPr>
          <w:b/>
          <w:bCs/>
          <w:szCs w:val="24"/>
        </w:rPr>
        <w:t>II.3) Informacja o możliwości składania ofert częściowych</w:t>
      </w:r>
      <w:r w:rsidRPr="00A43BD4">
        <w:rPr>
          <w:szCs w:val="24"/>
        </w:rPr>
        <w:t xml:space="preserve"> </w:t>
      </w:r>
      <w:r w:rsidRPr="00A43BD4">
        <w:rPr>
          <w:szCs w:val="24"/>
        </w:rPr>
        <w:br/>
        <w:t xml:space="preserve">Zamówienie podzielone jest na części: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t xml:space="preserve">Nie </w:t>
      </w:r>
      <w:r w:rsidRPr="00A43BD4">
        <w:rPr>
          <w:szCs w:val="24"/>
        </w:rPr>
        <w:br/>
      </w:r>
      <w:r w:rsidRPr="00A43BD4">
        <w:rPr>
          <w:b/>
          <w:bCs/>
          <w:szCs w:val="24"/>
        </w:rPr>
        <w:t>Oferty lub wnioski o dopuszczenie do udziału w postępowaniu można składać w odni</w:t>
      </w:r>
      <w:r w:rsidRPr="00A43BD4">
        <w:rPr>
          <w:b/>
          <w:bCs/>
          <w:szCs w:val="24"/>
        </w:rPr>
        <w:t>e</w:t>
      </w:r>
      <w:r w:rsidRPr="00A43BD4">
        <w:rPr>
          <w:b/>
          <w:bCs/>
          <w:szCs w:val="24"/>
        </w:rPr>
        <w:t>sieniu do:</w:t>
      </w:r>
      <w:r w:rsidRPr="00A43BD4">
        <w:rPr>
          <w:szCs w:val="24"/>
        </w:rPr>
        <w:t xml:space="preserve"> </w:t>
      </w:r>
      <w:r w:rsidRPr="00A43BD4">
        <w:rPr>
          <w:szCs w:val="24"/>
        </w:rPr>
        <w:br/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b/>
          <w:bCs/>
          <w:szCs w:val="24"/>
        </w:rPr>
        <w:t>Zamawiający zastrzega sobie prawo do udzielenia łącznie następujących części lub grup części:</w:t>
      </w:r>
      <w:r w:rsidRPr="00A43BD4">
        <w:rPr>
          <w:szCs w:val="24"/>
        </w:rPr>
        <w:t xml:space="preserve"> </w:t>
      </w:r>
      <w:r w:rsidRPr="00A43BD4">
        <w:rPr>
          <w:szCs w:val="24"/>
        </w:rPr>
        <w:br/>
      </w:r>
      <w:r w:rsidRPr="00A43BD4">
        <w:rPr>
          <w:szCs w:val="24"/>
        </w:rPr>
        <w:br/>
      </w:r>
      <w:r w:rsidRPr="00A43BD4">
        <w:rPr>
          <w:b/>
          <w:bCs/>
          <w:szCs w:val="24"/>
        </w:rPr>
        <w:t>Maksymalna liczba części zamówienia, na które może zostać udzielone zamówienie je</w:t>
      </w:r>
      <w:r w:rsidRPr="00A43BD4">
        <w:rPr>
          <w:b/>
          <w:bCs/>
          <w:szCs w:val="24"/>
        </w:rPr>
        <w:t>d</w:t>
      </w:r>
      <w:r w:rsidRPr="00A43BD4">
        <w:rPr>
          <w:b/>
          <w:bCs/>
          <w:szCs w:val="24"/>
        </w:rPr>
        <w:t>nemu wykonawcy:</w:t>
      </w:r>
      <w:r w:rsidRPr="00A43BD4">
        <w:rPr>
          <w:szCs w:val="24"/>
        </w:rPr>
        <w:t xml:space="preserve"> </w:t>
      </w:r>
      <w:r w:rsidRPr="00A43BD4">
        <w:rPr>
          <w:szCs w:val="24"/>
        </w:rPr>
        <w:br/>
      </w:r>
      <w:r w:rsidRPr="00A43BD4">
        <w:rPr>
          <w:szCs w:val="24"/>
        </w:rPr>
        <w:br/>
      </w:r>
      <w:r w:rsidRPr="00A43BD4">
        <w:rPr>
          <w:szCs w:val="24"/>
        </w:rPr>
        <w:br/>
      </w:r>
      <w:r w:rsidRPr="00A43BD4">
        <w:rPr>
          <w:szCs w:val="24"/>
        </w:rPr>
        <w:br/>
      </w:r>
      <w:r w:rsidRPr="00A43BD4">
        <w:rPr>
          <w:b/>
          <w:bCs/>
          <w:szCs w:val="24"/>
        </w:rPr>
        <w:t xml:space="preserve">II.4) Krótki opis przedmiotu zamówienia </w:t>
      </w:r>
      <w:r w:rsidRPr="00A43BD4">
        <w:rPr>
          <w:i/>
          <w:iCs/>
          <w:szCs w:val="24"/>
        </w:rPr>
        <w:t>(wielkość, zakres, rodzaj i ilość dostaw, usług lub robót budowlanych lub określenie zapotrzebowania i wymagań )</w:t>
      </w:r>
      <w:r w:rsidRPr="00A43BD4">
        <w:rPr>
          <w:b/>
          <w:bCs/>
          <w:szCs w:val="24"/>
        </w:rPr>
        <w:t xml:space="preserve"> a w przypadku partne</w:t>
      </w:r>
      <w:r w:rsidRPr="00A43BD4">
        <w:rPr>
          <w:b/>
          <w:bCs/>
          <w:szCs w:val="24"/>
        </w:rPr>
        <w:t>r</w:t>
      </w:r>
      <w:r w:rsidRPr="00A43BD4">
        <w:rPr>
          <w:b/>
          <w:bCs/>
          <w:szCs w:val="24"/>
        </w:rPr>
        <w:t xml:space="preserve">stwa innowacyjnego - określenie zapotrzebowania na innowacyjny produkt, usługę lub roboty budowlane: </w:t>
      </w:r>
      <w:r w:rsidRPr="00A43BD4">
        <w:rPr>
          <w:szCs w:val="24"/>
        </w:rPr>
        <w:t xml:space="preserve">Przedmiotem zamówienia jest wymiana i montaż nowej wewnętrznej stolarki drzwiowej w budynku szkoły przy ul. Studenckiej 12 w Krakowie – ETAP III. Opis przedmiotu zamówienia znajduje się w Załączniku A (rysunki, opis, przedmiar) oraz </w:t>
      </w:r>
      <w:proofErr w:type="spellStart"/>
      <w:r w:rsidRPr="00A43BD4">
        <w:rPr>
          <w:szCs w:val="24"/>
        </w:rPr>
        <w:t>STWiOR</w:t>
      </w:r>
      <w:proofErr w:type="spellEnd"/>
      <w:r w:rsidRPr="00A43BD4">
        <w:rPr>
          <w:szCs w:val="24"/>
        </w:rPr>
        <w:t xml:space="preserve">. Zamawiający zwraca uwagę, że: </w:t>
      </w:r>
      <w:r w:rsidRPr="00A43BD4">
        <w:rPr>
          <w:szCs w:val="24"/>
        </w:rPr>
        <w:sym w:font="Symbol" w:char="F02D"/>
      </w:r>
      <w:r w:rsidRPr="00A43BD4">
        <w:rPr>
          <w:szCs w:val="24"/>
        </w:rPr>
        <w:t xml:space="preserve"> Etap III zamówienia obejmuje wymianę istni</w:t>
      </w:r>
      <w:r w:rsidRPr="00A43BD4">
        <w:rPr>
          <w:szCs w:val="24"/>
        </w:rPr>
        <w:t>e</w:t>
      </w:r>
      <w:r w:rsidRPr="00A43BD4">
        <w:rPr>
          <w:szCs w:val="24"/>
        </w:rPr>
        <w:t>jącej i montaż nowej wewnętrznej stolarki drzwiowej wraz z towarzyszącymi robotami b</w:t>
      </w:r>
      <w:r w:rsidRPr="00A43BD4">
        <w:rPr>
          <w:szCs w:val="24"/>
        </w:rPr>
        <w:t>u</w:t>
      </w:r>
      <w:r w:rsidRPr="00A43BD4">
        <w:rPr>
          <w:szCs w:val="24"/>
        </w:rPr>
        <w:t xml:space="preserve">dowlanymi w ramach piwnicy (D102, D103, D104, D105 – 2 szt. , D106, D107, D108) oraz </w:t>
      </w:r>
      <w:r w:rsidRPr="00A43BD4">
        <w:rPr>
          <w:szCs w:val="24"/>
        </w:rPr>
        <w:lastRenderedPageBreak/>
        <w:t xml:space="preserve">II piętra (D403 – 2 szt., D404 – 3 szt.), </w:t>
      </w:r>
      <w:r w:rsidRPr="00A43BD4">
        <w:rPr>
          <w:szCs w:val="24"/>
        </w:rPr>
        <w:sym w:font="Symbol" w:char="F02D"/>
      </w:r>
      <w:r w:rsidRPr="00A43BD4">
        <w:rPr>
          <w:szCs w:val="24"/>
        </w:rPr>
        <w:t xml:space="preserve"> zgodnie z zapisem Pozwolenia Nr 958/18 z dnia 6.08.2018 r. Małopolskiego Wojewódzkiego Konserwatora Zabytków oraz uzgodnieniem z dnia 16 października 2019 r. Wykonawca zobowiązany będzie przed wykonaniem projekt</w:t>
      </w:r>
      <w:r w:rsidRPr="00A43BD4">
        <w:rPr>
          <w:szCs w:val="24"/>
        </w:rPr>
        <w:t>o</w:t>
      </w:r>
      <w:r w:rsidRPr="00A43BD4">
        <w:rPr>
          <w:szCs w:val="24"/>
        </w:rPr>
        <w:t>wanych drzwi przedstawić egzemplarz wzorcowy do akceptacji Małopolskiego Wojewód</w:t>
      </w:r>
      <w:r w:rsidRPr="00A43BD4">
        <w:rPr>
          <w:szCs w:val="24"/>
        </w:rPr>
        <w:t>z</w:t>
      </w:r>
      <w:r w:rsidRPr="00A43BD4">
        <w:rPr>
          <w:szCs w:val="24"/>
        </w:rPr>
        <w:t xml:space="preserve">kiego Konserwatora Zabytków, </w:t>
      </w:r>
      <w:r w:rsidRPr="00A43BD4">
        <w:rPr>
          <w:szCs w:val="24"/>
        </w:rPr>
        <w:sym w:font="Symbol" w:char="F02D"/>
      </w:r>
      <w:r w:rsidRPr="00A43BD4">
        <w:rPr>
          <w:szCs w:val="24"/>
        </w:rPr>
        <w:t xml:space="preserve"> roboty będą wykonywane w obiekcie zabytkowym czy</w:t>
      </w:r>
      <w:r w:rsidRPr="00A43BD4">
        <w:rPr>
          <w:szCs w:val="24"/>
        </w:rPr>
        <w:t>n</w:t>
      </w:r>
      <w:r w:rsidRPr="00A43BD4">
        <w:rPr>
          <w:szCs w:val="24"/>
        </w:rPr>
        <w:t xml:space="preserve">nym </w:t>
      </w:r>
      <w:r w:rsidRPr="00A43BD4">
        <w:rPr>
          <w:szCs w:val="24"/>
        </w:rPr>
        <w:br/>
      </w:r>
      <w:r w:rsidRPr="00A43BD4">
        <w:rPr>
          <w:szCs w:val="24"/>
        </w:rPr>
        <w:br/>
      </w:r>
      <w:r w:rsidRPr="00A43BD4">
        <w:rPr>
          <w:b/>
          <w:bCs/>
          <w:szCs w:val="24"/>
        </w:rPr>
        <w:t xml:space="preserve">II.5) Główny kod </w:t>
      </w:r>
      <w:proofErr w:type="spellStart"/>
      <w:r w:rsidRPr="00A43BD4">
        <w:rPr>
          <w:b/>
          <w:bCs/>
          <w:szCs w:val="24"/>
        </w:rPr>
        <w:t>CPV</w:t>
      </w:r>
      <w:proofErr w:type="spellEnd"/>
      <w:r w:rsidRPr="00A43BD4">
        <w:rPr>
          <w:b/>
          <w:bCs/>
          <w:szCs w:val="24"/>
        </w:rPr>
        <w:t xml:space="preserve">: </w:t>
      </w:r>
      <w:r w:rsidRPr="00A43BD4">
        <w:rPr>
          <w:szCs w:val="24"/>
        </w:rPr>
        <w:t xml:space="preserve">45000000-7 </w:t>
      </w:r>
      <w:r w:rsidRPr="00A43BD4">
        <w:rPr>
          <w:szCs w:val="24"/>
        </w:rPr>
        <w:br/>
      </w:r>
      <w:r w:rsidRPr="00A43BD4">
        <w:rPr>
          <w:b/>
          <w:bCs/>
          <w:szCs w:val="24"/>
        </w:rPr>
        <w:t xml:space="preserve">Dodatkowe kody </w:t>
      </w:r>
      <w:proofErr w:type="spellStart"/>
      <w:r w:rsidRPr="00A43BD4">
        <w:rPr>
          <w:b/>
          <w:bCs/>
          <w:szCs w:val="24"/>
        </w:rPr>
        <w:t>CPV</w:t>
      </w:r>
      <w:proofErr w:type="spellEnd"/>
      <w:r w:rsidRPr="00A43BD4">
        <w:rPr>
          <w:b/>
          <w:bCs/>
          <w:szCs w:val="24"/>
        </w:rPr>
        <w:t>:</w:t>
      </w:r>
      <w:r w:rsidRPr="00A43BD4">
        <w:rPr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43BD4" w:rsidRPr="00A43BD4" w:rsidTr="00A43B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BD4" w:rsidRPr="00A43BD4" w:rsidRDefault="00A43BD4" w:rsidP="00A43BD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A43BD4">
              <w:rPr>
                <w:szCs w:val="24"/>
              </w:rPr>
              <w:t xml:space="preserve">Kod </w:t>
            </w:r>
            <w:proofErr w:type="spellStart"/>
            <w:r w:rsidRPr="00A43BD4">
              <w:rPr>
                <w:szCs w:val="24"/>
              </w:rPr>
              <w:t>CPV</w:t>
            </w:r>
            <w:proofErr w:type="spellEnd"/>
          </w:p>
        </w:tc>
      </w:tr>
      <w:tr w:rsidR="00A43BD4" w:rsidRPr="00A43BD4" w:rsidTr="00A43B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BD4" w:rsidRPr="00A43BD4" w:rsidRDefault="00A43BD4" w:rsidP="00A43BD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A43BD4">
              <w:rPr>
                <w:szCs w:val="24"/>
              </w:rPr>
              <w:t>45421000-4</w:t>
            </w:r>
          </w:p>
        </w:tc>
      </w:tr>
      <w:tr w:rsidR="00A43BD4" w:rsidRPr="00A43BD4" w:rsidTr="00A43B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BD4" w:rsidRPr="00A43BD4" w:rsidRDefault="00A43BD4" w:rsidP="00A43BD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A43BD4">
              <w:rPr>
                <w:szCs w:val="24"/>
              </w:rPr>
              <w:t>45421131-1</w:t>
            </w:r>
          </w:p>
        </w:tc>
      </w:tr>
      <w:tr w:rsidR="00A43BD4" w:rsidRPr="00A43BD4" w:rsidTr="00A43B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BD4" w:rsidRPr="00A43BD4" w:rsidRDefault="00A43BD4" w:rsidP="00A43BD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A43BD4">
              <w:rPr>
                <w:szCs w:val="24"/>
              </w:rPr>
              <w:t>45420000-7</w:t>
            </w:r>
          </w:p>
        </w:tc>
      </w:tr>
      <w:tr w:rsidR="00A43BD4" w:rsidRPr="00A43BD4" w:rsidTr="00A43B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BD4" w:rsidRPr="00A43BD4" w:rsidRDefault="00A43BD4" w:rsidP="00A43BD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A43BD4">
              <w:rPr>
                <w:szCs w:val="24"/>
              </w:rPr>
              <w:t>45450000-6</w:t>
            </w:r>
          </w:p>
        </w:tc>
      </w:tr>
      <w:tr w:rsidR="00A43BD4" w:rsidRPr="00A43BD4" w:rsidTr="00A43B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BD4" w:rsidRPr="00A43BD4" w:rsidRDefault="00A43BD4" w:rsidP="00A43BD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A43BD4">
              <w:rPr>
                <w:szCs w:val="24"/>
              </w:rPr>
              <w:t>45453000-7</w:t>
            </w:r>
          </w:p>
        </w:tc>
      </w:tr>
    </w:tbl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br/>
      </w:r>
      <w:r w:rsidRPr="00A43BD4">
        <w:rPr>
          <w:szCs w:val="24"/>
        </w:rPr>
        <w:br/>
      </w:r>
      <w:r w:rsidRPr="00A43BD4">
        <w:rPr>
          <w:b/>
          <w:bCs/>
          <w:szCs w:val="24"/>
        </w:rPr>
        <w:t xml:space="preserve">II.6) Całkowita wartość zamówienia </w:t>
      </w:r>
      <w:r w:rsidRPr="00A43BD4">
        <w:rPr>
          <w:i/>
          <w:iCs/>
          <w:szCs w:val="24"/>
        </w:rPr>
        <w:t>(jeżeli zamawiający podaje informacje o wartości z</w:t>
      </w:r>
      <w:r w:rsidRPr="00A43BD4">
        <w:rPr>
          <w:i/>
          <w:iCs/>
          <w:szCs w:val="24"/>
        </w:rPr>
        <w:t>a</w:t>
      </w:r>
      <w:r w:rsidRPr="00A43BD4">
        <w:rPr>
          <w:i/>
          <w:iCs/>
          <w:szCs w:val="24"/>
        </w:rPr>
        <w:t>mówienia)</w:t>
      </w:r>
      <w:r w:rsidRPr="00A43BD4">
        <w:rPr>
          <w:szCs w:val="24"/>
        </w:rPr>
        <w:t xml:space="preserve">: </w:t>
      </w:r>
      <w:r w:rsidRPr="00A43BD4">
        <w:rPr>
          <w:szCs w:val="24"/>
        </w:rPr>
        <w:br/>
        <w:t xml:space="preserve">Wartość bez VAT: </w:t>
      </w:r>
      <w:r w:rsidRPr="00A43BD4">
        <w:rPr>
          <w:szCs w:val="24"/>
        </w:rPr>
        <w:br/>
        <w:t xml:space="preserve">Waluta: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br/>
      </w:r>
      <w:r w:rsidRPr="00A43BD4">
        <w:rPr>
          <w:i/>
          <w:iCs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A43BD4">
        <w:rPr>
          <w:szCs w:val="24"/>
        </w:rPr>
        <w:t xml:space="preserve">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br/>
      </w:r>
      <w:r w:rsidRPr="00A43BD4">
        <w:rPr>
          <w:b/>
          <w:bCs/>
          <w:szCs w:val="24"/>
        </w:rPr>
        <w:t xml:space="preserve">II.7) Czy przewiduje się udzielenie zamówień, o których mowa w art. 67 ust. 1 pkt 6 i 7 lub w art. 134 ust. 6 pkt 3 ustawy </w:t>
      </w:r>
      <w:proofErr w:type="spellStart"/>
      <w:r w:rsidRPr="00A43BD4">
        <w:rPr>
          <w:b/>
          <w:bCs/>
          <w:szCs w:val="24"/>
        </w:rPr>
        <w:t>Pzp</w:t>
      </w:r>
      <w:proofErr w:type="spellEnd"/>
      <w:r w:rsidRPr="00A43BD4">
        <w:rPr>
          <w:b/>
          <w:bCs/>
          <w:szCs w:val="24"/>
        </w:rPr>
        <w:t xml:space="preserve">: </w:t>
      </w:r>
      <w:r w:rsidRPr="00A43BD4">
        <w:rPr>
          <w:szCs w:val="24"/>
        </w:rPr>
        <w:t xml:space="preserve">Nie </w:t>
      </w:r>
      <w:r w:rsidRPr="00A43BD4">
        <w:rPr>
          <w:szCs w:val="24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43BD4">
        <w:rPr>
          <w:szCs w:val="24"/>
        </w:rPr>
        <w:t>Pzp</w:t>
      </w:r>
      <w:proofErr w:type="spellEnd"/>
      <w:r w:rsidRPr="00A43BD4">
        <w:rPr>
          <w:szCs w:val="24"/>
        </w:rPr>
        <w:t xml:space="preserve">: </w:t>
      </w:r>
      <w:r w:rsidRPr="00A43BD4">
        <w:rPr>
          <w:szCs w:val="24"/>
        </w:rPr>
        <w:br/>
      </w:r>
      <w:r w:rsidRPr="00A43BD4">
        <w:rPr>
          <w:b/>
          <w:bCs/>
          <w:szCs w:val="24"/>
        </w:rPr>
        <w:t>II.8) Okres, w którym realizowane będzie zamówienie lub okres, na który została zawa</w:t>
      </w:r>
      <w:r w:rsidRPr="00A43BD4">
        <w:rPr>
          <w:b/>
          <w:bCs/>
          <w:szCs w:val="24"/>
        </w:rPr>
        <w:t>r</w:t>
      </w:r>
      <w:r w:rsidRPr="00A43BD4">
        <w:rPr>
          <w:b/>
          <w:bCs/>
          <w:szCs w:val="24"/>
        </w:rPr>
        <w:t>ta umowa ramowa lub okres, na który został ustanowiony dynamiczny system zakupów:</w:t>
      </w:r>
      <w:r w:rsidRPr="00A43BD4">
        <w:rPr>
          <w:szCs w:val="24"/>
        </w:rPr>
        <w:t xml:space="preserve"> </w:t>
      </w:r>
      <w:r w:rsidRPr="00A43BD4">
        <w:rPr>
          <w:szCs w:val="24"/>
        </w:rPr>
        <w:br/>
        <w:t>miesiącach:   </w:t>
      </w:r>
      <w:r w:rsidRPr="00A43BD4">
        <w:rPr>
          <w:i/>
          <w:iCs/>
          <w:szCs w:val="24"/>
        </w:rPr>
        <w:t xml:space="preserve"> lub </w:t>
      </w:r>
      <w:r w:rsidRPr="00A43BD4">
        <w:rPr>
          <w:b/>
          <w:bCs/>
          <w:szCs w:val="24"/>
        </w:rPr>
        <w:t>dniach:</w:t>
      </w:r>
      <w:r w:rsidRPr="00A43BD4">
        <w:rPr>
          <w:szCs w:val="24"/>
        </w:rPr>
        <w:t xml:space="preserve"> </w:t>
      </w:r>
      <w:r w:rsidRPr="00A43BD4">
        <w:rPr>
          <w:szCs w:val="24"/>
        </w:rPr>
        <w:br/>
      </w:r>
      <w:r w:rsidRPr="00A43BD4">
        <w:rPr>
          <w:i/>
          <w:iCs/>
          <w:szCs w:val="24"/>
        </w:rPr>
        <w:t>lub</w:t>
      </w:r>
      <w:r w:rsidRPr="00A43BD4">
        <w:rPr>
          <w:szCs w:val="24"/>
        </w:rPr>
        <w:t xml:space="preserve"> </w:t>
      </w:r>
      <w:r w:rsidRPr="00A43BD4">
        <w:rPr>
          <w:szCs w:val="24"/>
        </w:rPr>
        <w:br/>
      </w:r>
      <w:r w:rsidRPr="00A43BD4">
        <w:rPr>
          <w:b/>
          <w:bCs/>
          <w:szCs w:val="24"/>
        </w:rPr>
        <w:t xml:space="preserve">data rozpoczęcia: </w:t>
      </w:r>
      <w:r w:rsidRPr="00A43BD4">
        <w:rPr>
          <w:szCs w:val="24"/>
        </w:rPr>
        <w:t> </w:t>
      </w:r>
      <w:r w:rsidRPr="00A43BD4">
        <w:rPr>
          <w:i/>
          <w:iCs/>
          <w:szCs w:val="24"/>
        </w:rPr>
        <w:t xml:space="preserve"> lub </w:t>
      </w:r>
      <w:r w:rsidRPr="00A43BD4">
        <w:rPr>
          <w:b/>
          <w:bCs/>
          <w:szCs w:val="24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A43BD4" w:rsidRPr="00A43BD4" w:rsidTr="00A43B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BD4" w:rsidRPr="00A43BD4" w:rsidRDefault="00A43BD4" w:rsidP="00A43BD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A43BD4">
              <w:rPr>
                <w:szCs w:val="24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BD4" w:rsidRPr="00A43BD4" w:rsidRDefault="00A43BD4" w:rsidP="00A43BD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A43BD4">
              <w:rPr>
                <w:szCs w:val="24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BD4" w:rsidRPr="00A43BD4" w:rsidRDefault="00A43BD4" w:rsidP="00A43BD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A43BD4">
              <w:rPr>
                <w:szCs w:val="24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BD4" w:rsidRPr="00A43BD4" w:rsidRDefault="00A43BD4" w:rsidP="00A43BD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A43BD4">
              <w:rPr>
                <w:szCs w:val="24"/>
              </w:rPr>
              <w:t>Data zakończenia</w:t>
            </w:r>
          </w:p>
        </w:tc>
      </w:tr>
      <w:tr w:rsidR="00A43BD4" w:rsidRPr="00A43BD4" w:rsidTr="00A43B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BD4" w:rsidRPr="00A43BD4" w:rsidRDefault="00A43BD4" w:rsidP="00A43BD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BD4" w:rsidRPr="00A43BD4" w:rsidRDefault="00A43BD4" w:rsidP="00A43BD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A43BD4">
              <w:rPr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BD4" w:rsidRPr="00A43BD4" w:rsidRDefault="00A43BD4" w:rsidP="00A43BD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BD4" w:rsidRPr="00A43BD4" w:rsidRDefault="00A43BD4" w:rsidP="00A43BD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</w:tr>
    </w:tbl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br/>
      </w:r>
      <w:r w:rsidRPr="00A43BD4">
        <w:rPr>
          <w:b/>
          <w:bCs/>
          <w:szCs w:val="24"/>
        </w:rPr>
        <w:t xml:space="preserve">II.9) Informacje dodatkowe: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  <w:u w:val="single"/>
        </w:rPr>
        <w:t xml:space="preserve">SEKCJA III: INFORMACJE O CHARAKTERZE PRAWNYM, EKONOMICZNYM, FINANSOWYM I TECHNICZNYM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b/>
          <w:bCs/>
          <w:szCs w:val="24"/>
        </w:rPr>
        <w:t xml:space="preserve">III.1) WARUNKI UDZIAŁU W POSTĘPOWANIU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b/>
          <w:bCs/>
          <w:szCs w:val="24"/>
        </w:rPr>
        <w:t>III.1.1) Kompetencje lub uprawnienia do prowadzenia określonej działalności zawod</w:t>
      </w:r>
      <w:r w:rsidRPr="00A43BD4">
        <w:rPr>
          <w:b/>
          <w:bCs/>
          <w:szCs w:val="24"/>
        </w:rPr>
        <w:t>o</w:t>
      </w:r>
      <w:r w:rsidRPr="00A43BD4">
        <w:rPr>
          <w:b/>
          <w:bCs/>
          <w:szCs w:val="24"/>
        </w:rPr>
        <w:t>wej, o ile wynika to z odrębnych przepisów</w:t>
      </w:r>
      <w:r w:rsidRPr="00A43BD4">
        <w:rPr>
          <w:szCs w:val="24"/>
        </w:rPr>
        <w:t xml:space="preserve"> </w:t>
      </w:r>
      <w:r w:rsidRPr="00A43BD4">
        <w:rPr>
          <w:szCs w:val="24"/>
        </w:rPr>
        <w:br/>
        <w:t xml:space="preserve">Określenie warunków: </w:t>
      </w:r>
      <w:r w:rsidRPr="00A43BD4">
        <w:rPr>
          <w:szCs w:val="24"/>
        </w:rPr>
        <w:br/>
        <w:t xml:space="preserve">Informacje dodatkowe </w:t>
      </w:r>
      <w:r w:rsidRPr="00A43BD4">
        <w:rPr>
          <w:szCs w:val="24"/>
        </w:rPr>
        <w:br/>
      </w:r>
      <w:r w:rsidRPr="00A43BD4">
        <w:rPr>
          <w:b/>
          <w:bCs/>
          <w:szCs w:val="24"/>
        </w:rPr>
        <w:t xml:space="preserve">III.1.2) Sytuacja finansowa lub ekonomiczna </w:t>
      </w:r>
      <w:r w:rsidRPr="00A43BD4">
        <w:rPr>
          <w:szCs w:val="24"/>
        </w:rPr>
        <w:br/>
        <w:t xml:space="preserve">Określenie warunków: </w:t>
      </w:r>
      <w:r w:rsidRPr="00A43BD4">
        <w:rPr>
          <w:szCs w:val="24"/>
        </w:rPr>
        <w:br/>
      </w:r>
      <w:r w:rsidRPr="00A43BD4">
        <w:rPr>
          <w:szCs w:val="24"/>
        </w:rPr>
        <w:lastRenderedPageBreak/>
        <w:t xml:space="preserve">Informacje dodatkowe </w:t>
      </w:r>
      <w:r w:rsidRPr="00A43BD4">
        <w:rPr>
          <w:szCs w:val="24"/>
        </w:rPr>
        <w:br/>
      </w:r>
      <w:r w:rsidRPr="00A43BD4">
        <w:rPr>
          <w:b/>
          <w:bCs/>
          <w:szCs w:val="24"/>
        </w:rPr>
        <w:t xml:space="preserve">III.1.3) Zdolność techniczna lub zawodowa </w:t>
      </w:r>
      <w:r w:rsidRPr="00A43BD4">
        <w:rPr>
          <w:szCs w:val="24"/>
        </w:rPr>
        <w:br/>
        <w:t>Określenie warunków: O udzielenie zamówienia może ubiegać się Wykonawca, który: 1) w okresie ostatnich pięciu lat przed upływem terminu składania ofert należycie wykonał (tj. zgodnie z przepisami prawa budowlanego i prawidłowo ukończył) co najmniej jedne roboty budowlane polegające na wykonaniu stolarki drzwiowej w obiekcie zabytkowym o wartości robót co najmniej 300 000,00 zł, 2) dysponuje osobami, które będą odpowiedzialne za kier</w:t>
      </w:r>
      <w:r w:rsidRPr="00A43BD4">
        <w:rPr>
          <w:szCs w:val="24"/>
        </w:rPr>
        <w:t>o</w:t>
      </w:r>
      <w:r w:rsidRPr="00A43BD4">
        <w:rPr>
          <w:szCs w:val="24"/>
        </w:rPr>
        <w:t>wanie robotami budowlanymi będącymi przedmiotem zamówienia, posiadającymi uprawni</w:t>
      </w:r>
      <w:r w:rsidRPr="00A43BD4">
        <w:rPr>
          <w:szCs w:val="24"/>
        </w:rPr>
        <w:t>e</w:t>
      </w:r>
      <w:r w:rsidRPr="00A43BD4">
        <w:rPr>
          <w:szCs w:val="24"/>
        </w:rPr>
        <w:t>nia budowlane (na równi z uprawnieniami budowlanymi traktuje się decyzję o uznaniu kwal</w:t>
      </w:r>
      <w:r w:rsidRPr="00A43BD4">
        <w:rPr>
          <w:szCs w:val="24"/>
        </w:rPr>
        <w:t>i</w:t>
      </w:r>
      <w:r w:rsidRPr="00A43BD4">
        <w:rPr>
          <w:szCs w:val="24"/>
        </w:rPr>
        <w:t xml:space="preserve">fikacji zawodowych obywateli państw członkowskich w rozumieniu przepisów ustawy z dnia 15 grudnia 2000 r. o samorządach zawodowych architektów oraz inżynierów budownictwa (Dz. U. z 2016 r. poz. 1725, z </w:t>
      </w:r>
      <w:proofErr w:type="spellStart"/>
      <w:r w:rsidRPr="00A43BD4">
        <w:rPr>
          <w:szCs w:val="24"/>
        </w:rPr>
        <w:t>późn</w:t>
      </w:r>
      <w:proofErr w:type="spellEnd"/>
      <w:r w:rsidRPr="00A43BD4">
        <w:rPr>
          <w:szCs w:val="24"/>
        </w:rPr>
        <w:t>. zm.), które przez co najmniej 18 miesięcy brały udział przy wykonywaniu robót budowlanych prowadzonych przy zabytkach nieruchomych wpis</w:t>
      </w:r>
      <w:r w:rsidRPr="00A43BD4">
        <w:rPr>
          <w:szCs w:val="24"/>
        </w:rPr>
        <w:t>a</w:t>
      </w:r>
      <w:r w:rsidRPr="00A43BD4">
        <w:rPr>
          <w:szCs w:val="24"/>
        </w:rPr>
        <w:t xml:space="preserve">nych do rejestru, w następujących specjalnościach i zakresie: - konstrukcyjno-budowlanej, wpisanymi na listę członków właściwej izby samorządu zawodowego, </w:t>
      </w:r>
      <w:r w:rsidRPr="00A43BD4">
        <w:rPr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43BD4">
        <w:rPr>
          <w:szCs w:val="24"/>
        </w:rPr>
        <w:br/>
        <w:t xml:space="preserve">Informacje dodatkowe: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b/>
          <w:bCs/>
          <w:szCs w:val="24"/>
        </w:rPr>
        <w:t xml:space="preserve">III.2) PODSTAWY WYKLUCZENIA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b/>
          <w:bCs/>
          <w:szCs w:val="24"/>
        </w:rPr>
        <w:t xml:space="preserve">III.2.1) Podstawy wykluczenia określone w art. 24 ust. 1 ustawy </w:t>
      </w:r>
      <w:proofErr w:type="spellStart"/>
      <w:r w:rsidRPr="00A43BD4">
        <w:rPr>
          <w:b/>
          <w:bCs/>
          <w:szCs w:val="24"/>
        </w:rPr>
        <w:t>Pzp</w:t>
      </w:r>
      <w:proofErr w:type="spellEnd"/>
      <w:r w:rsidRPr="00A43BD4">
        <w:rPr>
          <w:szCs w:val="24"/>
        </w:rPr>
        <w:t xml:space="preserve"> </w:t>
      </w:r>
      <w:r w:rsidRPr="00A43BD4">
        <w:rPr>
          <w:szCs w:val="24"/>
        </w:rPr>
        <w:br/>
      </w:r>
      <w:r w:rsidRPr="00A43BD4">
        <w:rPr>
          <w:b/>
          <w:bCs/>
          <w:szCs w:val="24"/>
        </w:rPr>
        <w:t xml:space="preserve">III.2.2) Zamawiający przewiduje wykluczenie wykonawcy na podstawie art. 24 ust. 5 ustawy </w:t>
      </w:r>
      <w:proofErr w:type="spellStart"/>
      <w:r w:rsidRPr="00A43BD4">
        <w:rPr>
          <w:b/>
          <w:bCs/>
          <w:szCs w:val="24"/>
        </w:rPr>
        <w:t>Pzp</w:t>
      </w:r>
      <w:proofErr w:type="spellEnd"/>
      <w:r w:rsidRPr="00A43BD4">
        <w:rPr>
          <w:szCs w:val="24"/>
        </w:rPr>
        <w:t xml:space="preserve"> Tak Zamawiający przewiduje następujące fakultatywne podstawy wykluczenia: </w:t>
      </w:r>
      <w:r w:rsidRPr="00A43BD4">
        <w:rPr>
          <w:szCs w:val="24"/>
        </w:rPr>
        <w:br/>
      </w:r>
      <w:r w:rsidRPr="00A43BD4">
        <w:rPr>
          <w:szCs w:val="24"/>
        </w:rPr>
        <w:br/>
      </w:r>
      <w:r w:rsidRPr="00A43BD4">
        <w:rPr>
          <w:szCs w:val="24"/>
        </w:rPr>
        <w:br/>
      </w:r>
      <w:r w:rsidRPr="00A43BD4">
        <w:rPr>
          <w:szCs w:val="24"/>
        </w:rPr>
        <w:br/>
      </w:r>
      <w:r w:rsidRPr="00A43BD4">
        <w:rPr>
          <w:szCs w:val="24"/>
        </w:rPr>
        <w:br/>
      </w:r>
      <w:r w:rsidRPr="00A43BD4">
        <w:rPr>
          <w:szCs w:val="24"/>
        </w:rPr>
        <w:br/>
      </w:r>
      <w:r w:rsidRPr="00A43BD4">
        <w:rPr>
          <w:szCs w:val="24"/>
        </w:rPr>
        <w:br/>
        <w:t xml:space="preserve">Tak (podstawa wykluczenia określona w art. 24 ust. 5 pkt 8 ustawy </w:t>
      </w:r>
      <w:proofErr w:type="spellStart"/>
      <w:r w:rsidRPr="00A43BD4">
        <w:rPr>
          <w:szCs w:val="24"/>
        </w:rPr>
        <w:t>Pzp</w:t>
      </w:r>
      <w:proofErr w:type="spellEnd"/>
      <w:r w:rsidRPr="00A43BD4">
        <w:rPr>
          <w:szCs w:val="24"/>
        </w:rPr>
        <w:t xml:space="preserve">)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b/>
          <w:bCs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b/>
          <w:bCs/>
          <w:szCs w:val="24"/>
        </w:rPr>
        <w:t>Oświadczenie o niepodleganiu wykluczeniu oraz spełnianiu warunków udziału w post</w:t>
      </w:r>
      <w:r w:rsidRPr="00A43BD4">
        <w:rPr>
          <w:b/>
          <w:bCs/>
          <w:szCs w:val="24"/>
        </w:rPr>
        <w:t>ę</w:t>
      </w:r>
      <w:r w:rsidRPr="00A43BD4">
        <w:rPr>
          <w:b/>
          <w:bCs/>
          <w:szCs w:val="24"/>
        </w:rPr>
        <w:t xml:space="preserve">powaniu </w:t>
      </w:r>
      <w:r w:rsidRPr="00A43BD4">
        <w:rPr>
          <w:szCs w:val="24"/>
        </w:rPr>
        <w:br/>
        <w:t xml:space="preserve">Tak </w:t>
      </w:r>
      <w:r w:rsidRPr="00A43BD4">
        <w:rPr>
          <w:szCs w:val="24"/>
        </w:rPr>
        <w:br/>
      </w:r>
      <w:r w:rsidRPr="00A43BD4">
        <w:rPr>
          <w:b/>
          <w:bCs/>
          <w:szCs w:val="24"/>
        </w:rPr>
        <w:t xml:space="preserve">Oświadczenie o spełnianiu kryteriów selekcji </w:t>
      </w:r>
      <w:r w:rsidRPr="00A43BD4">
        <w:rPr>
          <w:szCs w:val="24"/>
        </w:rPr>
        <w:br/>
        <w:t xml:space="preserve">Nie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b/>
          <w:bCs/>
          <w:szCs w:val="24"/>
        </w:rPr>
        <w:t xml:space="preserve">III.4) WYKAZ OŚWIADCZEŃ LUB DOKUMENTÓW , SKŁADANYCH PRZEZ WYKONAWCĘ W POSTĘPOWANIU NA WEZWANIE </w:t>
      </w:r>
      <w:proofErr w:type="spellStart"/>
      <w:r w:rsidRPr="00A43BD4">
        <w:rPr>
          <w:b/>
          <w:bCs/>
          <w:szCs w:val="24"/>
        </w:rPr>
        <w:t>ZAMAWIAJACEGO</w:t>
      </w:r>
      <w:proofErr w:type="spellEnd"/>
      <w:r w:rsidRPr="00A43BD4">
        <w:rPr>
          <w:b/>
          <w:bCs/>
          <w:szCs w:val="24"/>
        </w:rPr>
        <w:t xml:space="preserve"> W CELU POTWIERDZENIA OKOLICZNOŚCI, O KTÓRYCH MOWA W ART. 25 UST. 1 PKT 3 USTAWY </w:t>
      </w:r>
      <w:proofErr w:type="spellStart"/>
      <w:r w:rsidRPr="00A43BD4">
        <w:rPr>
          <w:b/>
          <w:bCs/>
          <w:szCs w:val="24"/>
        </w:rPr>
        <w:t>PZP</w:t>
      </w:r>
      <w:proofErr w:type="spellEnd"/>
      <w:r w:rsidRPr="00A43BD4">
        <w:rPr>
          <w:b/>
          <w:bCs/>
          <w:szCs w:val="24"/>
        </w:rPr>
        <w:t xml:space="preserve">: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b/>
          <w:bCs/>
          <w:szCs w:val="24"/>
        </w:rPr>
        <w:t xml:space="preserve">III.5) WYKAZ OŚWIADCZEŃ LUB DOKUMENTÓW SKŁADANYCH PRZEZ WYKONAWCĘ W POSTĘPOWANIU NA WEZWANIE </w:t>
      </w:r>
      <w:proofErr w:type="spellStart"/>
      <w:r w:rsidRPr="00A43BD4">
        <w:rPr>
          <w:b/>
          <w:bCs/>
          <w:szCs w:val="24"/>
        </w:rPr>
        <w:t>ZAMAWIAJACEGO</w:t>
      </w:r>
      <w:proofErr w:type="spellEnd"/>
      <w:r w:rsidRPr="00A43BD4">
        <w:rPr>
          <w:b/>
          <w:bCs/>
          <w:szCs w:val="24"/>
        </w:rPr>
        <w:t xml:space="preserve"> W CELU POTWIERDZENIA OKOLICZNOŚCI, O KTÓRYCH MOWA W ART. 25 UST. 1 PKT 1 USTAWY </w:t>
      </w:r>
      <w:proofErr w:type="spellStart"/>
      <w:r w:rsidRPr="00A43BD4">
        <w:rPr>
          <w:b/>
          <w:bCs/>
          <w:szCs w:val="24"/>
        </w:rPr>
        <w:t>PZP</w:t>
      </w:r>
      <w:proofErr w:type="spellEnd"/>
      <w:r w:rsidRPr="00A43BD4">
        <w:rPr>
          <w:b/>
          <w:bCs/>
          <w:szCs w:val="24"/>
        </w:rPr>
        <w:t xml:space="preserve">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b/>
          <w:bCs/>
          <w:szCs w:val="24"/>
        </w:rPr>
        <w:t>III.5.1) W ZAKRESIE SPEŁNIANIA WARUNKÓW UDZIAŁU W POSTĘPOWANIU:</w:t>
      </w:r>
      <w:r w:rsidRPr="00A43BD4">
        <w:rPr>
          <w:szCs w:val="24"/>
        </w:rPr>
        <w:t xml:space="preserve"> </w:t>
      </w:r>
      <w:r w:rsidRPr="00A43BD4">
        <w:rPr>
          <w:szCs w:val="24"/>
        </w:rPr>
        <w:br/>
      </w:r>
      <w:r w:rsidRPr="00A43BD4">
        <w:rPr>
          <w:szCs w:val="24"/>
        </w:rPr>
        <w:br/>
      </w:r>
      <w:r w:rsidRPr="00A43BD4">
        <w:rPr>
          <w:b/>
          <w:bCs/>
          <w:szCs w:val="24"/>
        </w:rPr>
        <w:lastRenderedPageBreak/>
        <w:t>III.5.2) W ZAKRESIE KRYTERIÓW SELEKCJI:</w:t>
      </w:r>
      <w:r w:rsidRPr="00A43BD4">
        <w:rPr>
          <w:szCs w:val="24"/>
        </w:rPr>
        <w:t xml:space="preserve"> </w:t>
      </w:r>
      <w:r w:rsidRPr="00A43BD4">
        <w:rPr>
          <w:szCs w:val="24"/>
        </w:rPr>
        <w:br/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b/>
          <w:bCs/>
          <w:szCs w:val="24"/>
        </w:rPr>
        <w:t xml:space="preserve">III.6) WYKAZ OŚWIADCZEŃ LUB DOKUMENTÓW SKŁADANYCH PRZEZ WYKONAWCĘ W POSTĘPOWANIU NA WEZWANIE </w:t>
      </w:r>
      <w:proofErr w:type="spellStart"/>
      <w:r w:rsidRPr="00A43BD4">
        <w:rPr>
          <w:b/>
          <w:bCs/>
          <w:szCs w:val="24"/>
        </w:rPr>
        <w:t>ZAMAWIAJACEGO</w:t>
      </w:r>
      <w:proofErr w:type="spellEnd"/>
      <w:r w:rsidRPr="00A43BD4">
        <w:rPr>
          <w:b/>
          <w:bCs/>
          <w:szCs w:val="24"/>
        </w:rPr>
        <w:t xml:space="preserve"> W CELU POTWIERDZENIA OKOLICZNOŚCI, O KTÓRYCH MOWA W ART. 25 UST. 1 PKT 2 USTAWY </w:t>
      </w:r>
      <w:proofErr w:type="spellStart"/>
      <w:r w:rsidRPr="00A43BD4">
        <w:rPr>
          <w:b/>
          <w:bCs/>
          <w:szCs w:val="24"/>
        </w:rPr>
        <w:t>PZP</w:t>
      </w:r>
      <w:proofErr w:type="spellEnd"/>
      <w:r w:rsidRPr="00A43BD4">
        <w:rPr>
          <w:b/>
          <w:bCs/>
          <w:szCs w:val="24"/>
        </w:rPr>
        <w:t xml:space="preserve">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b/>
          <w:bCs/>
          <w:szCs w:val="24"/>
        </w:rPr>
        <w:t xml:space="preserve">III.7) INNE DOKUMENTY NIE WYMIENIONE W pkt III.3) - III.6)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  <w:u w:val="single"/>
        </w:rPr>
        <w:t xml:space="preserve">SEKCJA IV: PROCEDURA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b/>
          <w:bCs/>
          <w:szCs w:val="24"/>
        </w:rPr>
        <w:t xml:space="preserve">IV.1) OPIS </w:t>
      </w:r>
      <w:r w:rsidRPr="00A43BD4">
        <w:rPr>
          <w:szCs w:val="24"/>
        </w:rPr>
        <w:br/>
      </w:r>
      <w:r w:rsidRPr="00A43BD4">
        <w:rPr>
          <w:b/>
          <w:bCs/>
          <w:szCs w:val="24"/>
        </w:rPr>
        <w:t xml:space="preserve">IV.1.1) Tryb udzielenia zamówienia: </w:t>
      </w:r>
      <w:r w:rsidRPr="00A43BD4">
        <w:rPr>
          <w:szCs w:val="24"/>
        </w:rPr>
        <w:t xml:space="preserve">Przetarg nieograniczony </w:t>
      </w:r>
      <w:r w:rsidRPr="00A43BD4">
        <w:rPr>
          <w:szCs w:val="24"/>
        </w:rPr>
        <w:br/>
      </w:r>
      <w:r w:rsidRPr="00A43BD4">
        <w:rPr>
          <w:b/>
          <w:bCs/>
          <w:szCs w:val="24"/>
        </w:rPr>
        <w:t>IV.1.2) Zamawiający żąda wniesienia wadium:</w:t>
      </w:r>
      <w:r w:rsidRPr="00A43BD4">
        <w:rPr>
          <w:szCs w:val="24"/>
        </w:rPr>
        <w:t xml:space="preserve">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t xml:space="preserve">Nie </w:t>
      </w:r>
      <w:r w:rsidRPr="00A43BD4">
        <w:rPr>
          <w:szCs w:val="24"/>
        </w:rPr>
        <w:br/>
        <w:t xml:space="preserve">Informacja na temat wadium </w:t>
      </w:r>
      <w:r w:rsidRPr="00A43BD4">
        <w:rPr>
          <w:szCs w:val="24"/>
        </w:rPr>
        <w:br/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br/>
      </w:r>
      <w:r w:rsidRPr="00A43BD4">
        <w:rPr>
          <w:b/>
          <w:bCs/>
          <w:szCs w:val="24"/>
        </w:rPr>
        <w:t>IV.1.3) Przewiduje się udzielenie zaliczek na poczet wykonania zamówienia:</w:t>
      </w:r>
      <w:r w:rsidRPr="00A43BD4">
        <w:rPr>
          <w:szCs w:val="24"/>
        </w:rPr>
        <w:t xml:space="preserve">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t xml:space="preserve">Nie </w:t>
      </w:r>
      <w:r w:rsidRPr="00A43BD4">
        <w:rPr>
          <w:szCs w:val="24"/>
        </w:rPr>
        <w:br/>
        <w:t xml:space="preserve">Należy podać informacje na temat udzielania zaliczek: </w:t>
      </w:r>
      <w:r w:rsidRPr="00A43BD4">
        <w:rPr>
          <w:szCs w:val="24"/>
        </w:rPr>
        <w:br/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br/>
      </w:r>
      <w:r w:rsidRPr="00A43BD4">
        <w:rPr>
          <w:b/>
          <w:bCs/>
          <w:szCs w:val="24"/>
        </w:rPr>
        <w:t xml:space="preserve">IV.1.4) Wymaga się złożenia ofert w postaci katalogów elektronicznych lub dołączenia do ofert katalogów elektronicznych: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t xml:space="preserve">Nie </w:t>
      </w:r>
      <w:r w:rsidRPr="00A43BD4">
        <w:rPr>
          <w:szCs w:val="24"/>
        </w:rPr>
        <w:br/>
        <w:t xml:space="preserve">Dopuszcza się złożenie ofert w postaci katalogów elektronicznych lub dołączenia do ofert katalogów elektronicznych: </w:t>
      </w:r>
      <w:r w:rsidRPr="00A43BD4">
        <w:rPr>
          <w:szCs w:val="24"/>
        </w:rPr>
        <w:br/>
        <w:t xml:space="preserve">Nie </w:t>
      </w:r>
      <w:r w:rsidRPr="00A43BD4">
        <w:rPr>
          <w:szCs w:val="24"/>
        </w:rPr>
        <w:br/>
        <w:t xml:space="preserve">Informacje dodatkowe: </w:t>
      </w:r>
      <w:r w:rsidRPr="00A43BD4">
        <w:rPr>
          <w:szCs w:val="24"/>
        </w:rPr>
        <w:br/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br/>
      </w:r>
      <w:r w:rsidRPr="00A43BD4">
        <w:rPr>
          <w:b/>
          <w:bCs/>
          <w:szCs w:val="24"/>
        </w:rPr>
        <w:t xml:space="preserve">IV.1.5.) Wymaga się złożenia oferty wariantowej: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br/>
        <w:t xml:space="preserve">Dopuszcza się złożenie oferty wariantowej </w:t>
      </w:r>
      <w:r w:rsidRPr="00A43BD4">
        <w:rPr>
          <w:szCs w:val="24"/>
        </w:rPr>
        <w:br/>
        <w:t xml:space="preserve">Nie </w:t>
      </w:r>
      <w:r w:rsidRPr="00A43BD4">
        <w:rPr>
          <w:szCs w:val="24"/>
        </w:rPr>
        <w:br/>
        <w:t>Złożenie oferty wariantowej dopuszcza się tylko z jednoczesnym złożeniem oferty zasadn</w:t>
      </w:r>
      <w:r w:rsidRPr="00A43BD4">
        <w:rPr>
          <w:szCs w:val="24"/>
        </w:rPr>
        <w:t>i</w:t>
      </w:r>
      <w:r w:rsidRPr="00A43BD4">
        <w:rPr>
          <w:szCs w:val="24"/>
        </w:rPr>
        <w:t xml:space="preserve">czej: </w:t>
      </w:r>
      <w:r w:rsidRPr="00A43BD4">
        <w:rPr>
          <w:szCs w:val="24"/>
        </w:rPr>
        <w:br/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br/>
      </w:r>
      <w:r w:rsidRPr="00A43BD4">
        <w:rPr>
          <w:b/>
          <w:bCs/>
          <w:szCs w:val="24"/>
        </w:rPr>
        <w:t>IV.1.6) Przewidywana liczba wykonawców, którzy zostaną zaproszeni do udziału w p</w:t>
      </w:r>
      <w:r w:rsidRPr="00A43BD4">
        <w:rPr>
          <w:b/>
          <w:bCs/>
          <w:szCs w:val="24"/>
        </w:rPr>
        <w:t>o</w:t>
      </w:r>
      <w:r w:rsidRPr="00A43BD4">
        <w:rPr>
          <w:b/>
          <w:bCs/>
          <w:szCs w:val="24"/>
        </w:rPr>
        <w:t xml:space="preserve">stępowaniu </w:t>
      </w:r>
      <w:r w:rsidRPr="00A43BD4">
        <w:rPr>
          <w:szCs w:val="24"/>
        </w:rPr>
        <w:br/>
      </w:r>
      <w:r w:rsidRPr="00A43BD4">
        <w:rPr>
          <w:i/>
          <w:iCs/>
          <w:szCs w:val="24"/>
        </w:rPr>
        <w:t>(przetarg ograniczony, negocjacje z ogłoszeniem, dialog konkurencyjny, partnerstwo innow</w:t>
      </w:r>
      <w:r w:rsidRPr="00A43BD4">
        <w:rPr>
          <w:i/>
          <w:iCs/>
          <w:szCs w:val="24"/>
        </w:rPr>
        <w:t>a</w:t>
      </w:r>
      <w:r w:rsidRPr="00A43BD4">
        <w:rPr>
          <w:i/>
          <w:iCs/>
          <w:szCs w:val="24"/>
        </w:rPr>
        <w:t xml:space="preserve">cyjne)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t xml:space="preserve">Liczba wykonawców   </w:t>
      </w:r>
      <w:r w:rsidRPr="00A43BD4">
        <w:rPr>
          <w:szCs w:val="24"/>
        </w:rPr>
        <w:br/>
        <w:t xml:space="preserve">Przewidywana minimalna liczba wykonawców </w:t>
      </w:r>
      <w:r w:rsidRPr="00A43BD4">
        <w:rPr>
          <w:szCs w:val="24"/>
        </w:rPr>
        <w:br/>
        <w:t xml:space="preserve">Maksymalna liczba wykonawców   </w:t>
      </w:r>
      <w:r w:rsidRPr="00A43BD4">
        <w:rPr>
          <w:szCs w:val="24"/>
        </w:rPr>
        <w:br/>
        <w:t xml:space="preserve">Kryteria selekcji wykonawców: </w:t>
      </w:r>
      <w:r w:rsidRPr="00A43BD4">
        <w:rPr>
          <w:szCs w:val="24"/>
        </w:rPr>
        <w:br/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br/>
      </w:r>
      <w:r w:rsidRPr="00A43BD4">
        <w:rPr>
          <w:b/>
          <w:bCs/>
          <w:szCs w:val="24"/>
        </w:rPr>
        <w:t xml:space="preserve">IV.1.7) Informacje na temat umowy ramowej lub dynamicznego systemu zakupów: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t xml:space="preserve">Umowa ramowa będzie zawarta: </w:t>
      </w:r>
      <w:r w:rsidRPr="00A43BD4">
        <w:rPr>
          <w:szCs w:val="24"/>
        </w:rPr>
        <w:br/>
      </w:r>
      <w:r w:rsidRPr="00A43BD4">
        <w:rPr>
          <w:szCs w:val="24"/>
        </w:rPr>
        <w:br/>
      </w:r>
      <w:r w:rsidRPr="00A43BD4">
        <w:rPr>
          <w:szCs w:val="24"/>
        </w:rPr>
        <w:lastRenderedPageBreak/>
        <w:t xml:space="preserve">Czy przewiduje się ograniczenie liczby uczestników umowy ramowej: </w:t>
      </w:r>
      <w:r w:rsidRPr="00A43BD4">
        <w:rPr>
          <w:szCs w:val="24"/>
        </w:rPr>
        <w:br/>
      </w:r>
      <w:r w:rsidRPr="00A43BD4">
        <w:rPr>
          <w:szCs w:val="24"/>
        </w:rPr>
        <w:br/>
        <w:t xml:space="preserve">Przewidziana maksymalna liczba uczestników umowy ramowej: </w:t>
      </w:r>
      <w:r w:rsidRPr="00A43BD4">
        <w:rPr>
          <w:szCs w:val="24"/>
        </w:rPr>
        <w:br/>
      </w:r>
      <w:r w:rsidRPr="00A43BD4">
        <w:rPr>
          <w:szCs w:val="24"/>
        </w:rPr>
        <w:br/>
        <w:t xml:space="preserve">Informacje dodatkowe: </w:t>
      </w:r>
      <w:r w:rsidRPr="00A43BD4">
        <w:rPr>
          <w:szCs w:val="24"/>
        </w:rPr>
        <w:br/>
      </w:r>
      <w:r w:rsidRPr="00A43BD4">
        <w:rPr>
          <w:szCs w:val="24"/>
        </w:rPr>
        <w:br/>
        <w:t xml:space="preserve">Zamówienie obejmuje ustanowienie dynamicznego systemu zakupów: </w:t>
      </w:r>
      <w:r w:rsidRPr="00A43BD4">
        <w:rPr>
          <w:szCs w:val="24"/>
        </w:rPr>
        <w:br/>
      </w:r>
      <w:r w:rsidRPr="00A43BD4">
        <w:rPr>
          <w:szCs w:val="24"/>
        </w:rPr>
        <w:br/>
        <w:t xml:space="preserve">Adres strony internetowej, na której będą zamieszczone dodatkowe informacje dotyczące dynamicznego systemu zakupów: </w:t>
      </w:r>
      <w:r w:rsidRPr="00A43BD4">
        <w:rPr>
          <w:szCs w:val="24"/>
        </w:rPr>
        <w:br/>
      </w:r>
      <w:r w:rsidRPr="00A43BD4">
        <w:rPr>
          <w:szCs w:val="24"/>
        </w:rPr>
        <w:br/>
        <w:t xml:space="preserve">Informacje dodatkowe: </w:t>
      </w:r>
      <w:r w:rsidRPr="00A43BD4">
        <w:rPr>
          <w:szCs w:val="24"/>
        </w:rPr>
        <w:br/>
      </w:r>
      <w:r w:rsidRPr="00A43BD4">
        <w:rPr>
          <w:szCs w:val="24"/>
        </w:rPr>
        <w:br/>
        <w:t xml:space="preserve">W ramach umowy ramowej/dynamicznego systemu zakupów dopuszcza się złożenie ofert w formie katalogów elektronicznych: </w:t>
      </w:r>
      <w:r w:rsidRPr="00A43BD4">
        <w:rPr>
          <w:szCs w:val="24"/>
        </w:rPr>
        <w:br/>
      </w:r>
      <w:r w:rsidRPr="00A43BD4">
        <w:rPr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43BD4">
        <w:rPr>
          <w:szCs w:val="24"/>
        </w:rPr>
        <w:br/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br/>
      </w:r>
      <w:r w:rsidRPr="00A43BD4">
        <w:rPr>
          <w:b/>
          <w:bCs/>
          <w:szCs w:val="24"/>
        </w:rPr>
        <w:t xml:space="preserve">IV.1.8) Aukcja elektroniczna </w:t>
      </w:r>
      <w:r w:rsidRPr="00A43BD4">
        <w:rPr>
          <w:szCs w:val="24"/>
        </w:rPr>
        <w:br/>
      </w:r>
      <w:r w:rsidRPr="00A43BD4">
        <w:rPr>
          <w:b/>
          <w:bCs/>
          <w:szCs w:val="24"/>
        </w:rPr>
        <w:t xml:space="preserve">Przewidziane jest przeprowadzenie aukcji elektronicznej </w:t>
      </w:r>
      <w:r w:rsidRPr="00A43BD4">
        <w:rPr>
          <w:i/>
          <w:iCs/>
          <w:szCs w:val="24"/>
        </w:rPr>
        <w:t>(przetarg nieograniczony, prz</w:t>
      </w:r>
      <w:r w:rsidRPr="00A43BD4">
        <w:rPr>
          <w:i/>
          <w:iCs/>
          <w:szCs w:val="24"/>
        </w:rPr>
        <w:t>e</w:t>
      </w:r>
      <w:r w:rsidRPr="00A43BD4">
        <w:rPr>
          <w:i/>
          <w:iCs/>
          <w:szCs w:val="24"/>
        </w:rPr>
        <w:t xml:space="preserve">targ ograniczony, negocjacje z ogłoszeniem) </w:t>
      </w:r>
      <w:r w:rsidRPr="00A43BD4">
        <w:rPr>
          <w:szCs w:val="24"/>
        </w:rPr>
        <w:t xml:space="preserve">Nie </w:t>
      </w:r>
      <w:r w:rsidRPr="00A43BD4">
        <w:rPr>
          <w:szCs w:val="24"/>
        </w:rPr>
        <w:br/>
        <w:t xml:space="preserve">Należy podać adres strony internetowej, na której aukcja będzie prowadzona: </w:t>
      </w:r>
      <w:r w:rsidRPr="00A43BD4">
        <w:rPr>
          <w:szCs w:val="24"/>
        </w:rPr>
        <w:br/>
      </w:r>
      <w:r w:rsidRPr="00A43BD4">
        <w:rPr>
          <w:szCs w:val="24"/>
        </w:rPr>
        <w:br/>
      </w:r>
      <w:r w:rsidRPr="00A43BD4">
        <w:rPr>
          <w:b/>
          <w:bCs/>
          <w:szCs w:val="24"/>
        </w:rPr>
        <w:t xml:space="preserve">Należy wskazać elementy, których wartości będą przedmiotem aukcji elektronicznej: </w:t>
      </w:r>
      <w:r w:rsidRPr="00A43BD4">
        <w:rPr>
          <w:szCs w:val="24"/>
        </w:rPr>
        <w:br/>
      </w:r>
      <w:r w:rsidRPr="00A43BD4">
        <w:rPr>
          <w:b/>
          <w:bCs/>
          <w:szCs w:val="24"/>
        </w:rPr>
        <w:t>Przewiduje się ograniczenia co do przedstawionych wartości, wynikające z opisu przedmiotu zamówienia:</w:t>
      </w:r>
      <w:r w:rsidRPr="00A43BD4">
        <w:rPr>
          <w:szCs w:val="24"/>
        </w:rPr>
        <w:t xml:space="preserve"> </w:t>
      </w:r>
      <w:r w:rsidRPr="00A43BD4">
        <w:rPr>
          <w:szCs w:val="24"/>
        </w:rPr>
        <w:br/>
      </w:r>
      <w:r w:rsidRPr="00A43BD4">
        <w:rPr>
          <w:szCs w:val="24"/>
        </w:rPr>
        <w:br/>
        <w:t>Należy podać, które informacje zostaną udostępnione wykonawcom w trakcie aukcji elektr</w:t>
      </w:r>
      <w:r w:rsidRPr="00A43BD4">
        <w:rPr>
          <w:szCs w:val="24"/>
        </w:rPr>
        <w:t>o</w:t>
      </w:r>
      <w:r w:rsidRPr="00A43BD4">
        <w:rPr>
          <w:szCs w:val="24"/>
        </w:rPr>
        <w:t xml:space="preserve">nicznej oraz jaki będzie termin ich udostępnienia: </w:t>
      </w:r>
      <w:r w:rsidRPr="00A43BD4">
        <w:rPr>
          <w:szCs w:val="24"/>
        </w:rPr>
        <w:br/>
        <w:t xml:space="preserve">Informacje dotyczące przebiegu aukcji elektronicznej: </w:t>
      </w:r>
      <w:r w:rsidRPr="00A43BD4">
        <w:rPr>
          <w:szCs w:val="24"/>
        </w:rPr>
        <w:br/>
        <w:t>Jaki jest przewidziany sposób postępowania w toku aukcji elektronicznej i jakie będą waru</w:t>
      </w:r>
      <w:r w:rsidRPr="00A43BD4">
        <w:rPr>
          <w:szCs w:val="24"/>
        </w:rPr>
        <w:t>n</w:t>
      </w:r>
      <w:r w:rsidRPr="00A43BD4">
        <w:rPr>
          <w:szCs w:val="24"/>
        </w:rPr>
        <w:t xml:space="preserve">ki, na jakich wykonawcy będą mogli licytować (minimalne wysokości postąpień): </w:t>
      </w:r>
      <w:r w:rsidRPr="00A43BD4">
        <w:rPr>
          <w:szCs w:val="24"/>
        </w:rPr>
        <w:br/>
        <w:t xml:space="preserve">Informacje dotyczące wykorzystywanego sprzętu elektronicznego, rozwiązań i specyfikacji technicznych w zakresie połączeń: </w:t>
      </w:r>
      <w:r w:rsidRPr="00A43BD4">
        <w:rPr>
          <w:szCs w:val="24"/>
        </w:rPr>
        <w:br/>
        <w:t xml:space="preserve">Wymagania dotyczące rejestracji i identyfikacji wykonawców w aukcji elektronicznej: </w:t>
      </w:r>
      <w:r w:rsidRPr="00A43BD4">
        <w:rPr>
          <w:szCs w:val="24"/>
        </w:rPr>
        <w:br/>
        <w:t xml:space="preserve">Informacje o liczbie etapów aukcji elektronicznej i czasie ich trwania: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br/>
        <w:t xml:space="preserve">Czas trwania: </w:t>
      </w:r>
      <w:r w:rsidRPr="00A43BD4">
        <w:rPr>
          <w:szCs w:val="24"/>
        </w:rPr>
        <w:br/>
      </w:r>
      <w:r w:rsidRPr="00A43BD4">
        <w:rPr>
          <w:szCs w:val="24"/>
        </w:rPr>
        <w:br/>
        <w:t>Czy wykonawcy, którzy nie złożyli nowych postąpień, zostaną zakwalifikowani do następn</w:t>
      </w:r>
      <w:r w:rsidRPr="00A43BD4">
        <w:rPr>
          <w:szCs w:val="24"/>
        </w:rPr>
        <w:t>e</w:t>
      </w:r>
      <w:r w:rsidRPr="00A43BD4">
        <w:rPr>
          <w:szCs w:val="24"/>
        </w:rPr>
        <w:t xml:space="preserve">go etapu: </w:t>
      </w:r>
      <w:r w:rsidRPr="00A43BD4">
        <w:rPr>
          <w:szCs w:val="24"/>
        </w:rPr>
        <w:br/>
        <w:t xml:space="preserve">Warunki zamknięcia aukcji elektronicznej: </w:t>
      </w:r>
      <w:r w:rsidRPr="00A43BD4">
        <w:rPr>
          <w:szCs w:val="24"/>
        </w:rPr>
        <w:br/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br/>
      </w:r>
      <w:r w:rsidRPr="00A43BD4">
        <w:rPr>
          <w:b/>
          <w:bCs/>
          <w:szCs w:val="24"/>
        </w:rPr>
        <w:t xml:space="preserve">IV.2) KRYTERIA OCENY OFERT </w:t>
      </w:r>
      <w:r w:rsidRPr="00A43BD4">
        <w:rPr>
          <w:szCs w:val="24"/>
        </w:rPr>
        <w:br/>
      </w:r>
      <w:r w:rsidRPr="00A43BD4">
        <w:rPr>
          <w:b/>
          <w:bCs/>
          <w:szCs w:val="24"/>
        </w:rPr>
        <w:t xml:space="preserve">IV.2.1) Kryteria oceny ofert: </w:t>
      </w:r>
      <w:r w:rsidRPr="00A43BD4">
        <w:rPr>
          <w:szCs w:val="24"/>
        </w:rPr>
        <w:br/>
      </w:r>
      <w:r w:rsidRPr="00A43BD4">
        <w:rPr>
          <w:b/>
          <w:bCs/>
          <w:szCs w:val="24"/>
        </w:rPr>
        <w:t>IV.2.2) Kryteria</w:t>
      </w:r>
      <w:r w:rsidRPr="00A43BD4">
        <w:rPr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A43BD4" w:rsidRPr="00A43BD4" w:rsidTr="00A43B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BD4" w:rsidRPr="00A43BD4" w:rsidRDefault="00A43BD4" w:rsidP="00A43BD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A43BD4">
              <w:rPr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BD4" w:rsidRPr="00A43BD4" w:rsidRDefault="00A43BD4" w:rsidP="00A43BD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A43BD4">
              <w:rPr>
                <w:szCs w:val="24"/>
              </w:rPr>
              <w:t>Znaczenie</w:t>
            </w:r>
          </w:p>
        </w:tc>
      </w:tr>
      <w:tr w:rsidR="00A43BD4" w:rsidRPr="00A43BD4" w:rsidTr="00A43B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BD4" w:rsidRPr="00A43BD4" w:rsidRDefault="00A43BD4" w:rsidP="00A43BD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A43BD4">
              <w:rPr>
                <w:szCs w:val="24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BD4" w:rsidRPr="00A43BD4" w:rsidRDefault="00A43BD4" w:rsidP="00A43BD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A43BD4">
              <w:rPr>
                <w:szCs w:val="24"/>
              </w:rPr>
              <w:t>60,00</w:t>
            </w:r>
          </w:p>
        </w:tc>
      </w:tr>
      <w:tr w:rsidR="00A43BD4" w:rsidRPr="00A43BD4" w:rsidTr="00A43B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BD4" w:rsidRPr="00A43BD4" w:rsidRDefault="00A43BD4" w:rsidP="00A43BD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A43BD4">
              <w:rPr>
                <w:szCs w:val="24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BD4" w:rsidRPr="00A43BD4" w:rsidRDefault="00A43BD4" w:rsidP="00A43BD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A43BD4">
              <w:rPr>
                <w:szCs w:val="24"/>
              </w:rPr>
              <w:t>40,00</w:t>
            </w:r>
          </w:p>
        </w:tc>
      </w:tr>
    </w:tbl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br/>
      </w:r>
      <w:r w:rsidRPr="00A43BD4">
        <w:rPr>
          <w:b/>
          <w:bCs/>
          <w:szCs w:val="24"/>
        </w:rPr>
        <w:t xml:space="preserve">IV.2.3) Zastosowanie procedury, o której mowa w art. 24aa ust. 1 ustawy </w:t>
      </w:r>
      <w:proofErr w:type="spellStart"/>
      <w:r w:rsidRPr="00A43BD4">
        <w:rPr>
          <w:b/>
          <w:bCs/>
          <w:szCs w:val="24"/>
        </w:rPr>
        <w:t>Pzp</w:t>
      </w:r>
      <w:proofErr w:type="spellEnd"/>
      <w:r w:rsidRPr="00A43BD4">
        <w:rPr>
          <w:b/>
          <w:bCs/>
          <w:szCs w:val="24"/>
        </w:rPr>
        <w:t xml:space="preserve"> </w:t>
      </w:r>
      <w:r w:rsidRPr="00A43BD4">
        <w:rPr>
          <w:szCs w:val="24"/>
        </w:rPr>
        <w:t xml:space="preserve">(przetarg nieograniczony) </w:t>
      </w:r>
      <w:r w:rsidRPr="00A43BD4">
        <w:rPr>
          <w:szCs w:val="24"/>
        </w:rPr>
        <w:br/>
      </w:r>
      <w:r w:rsidRPr="00A43BD4">
        <w:rPr>
          <w:szCs w:val="24"/>
        </w:rPr>
        <w:br/>
      </w:r>
      <w:r w:rsidRPr="00A43BD4">
        <w:rPr>
          <w:b/>
          <w:bCs/>
          <w:szCs w:val="24"/>
        </w:rPr>
        <w:t xml:space="preserve">IV.3) Negocjacje z ogłoszeniem, dialog konkurencyjny, partnerstwo innowacyjne </w:t>
      </w:r>
      <w:r w:rsidRPr="00A43BD4">
        <w:rPr>
          <w:szCs w:val="24"/>
        </w:rPr>
        <w:br/>
      </w:r>
      <w:r w:rsidRPr="00A43BD4">
        <w:rPr>
          <w:b/>
          <w:bCs/>
          <w:szCs w:val="24"/>
        </w:rPr>
        <w:t>IV.3.1) Informacje na temat negocjacji z ogłoszeniem</w:t>
      </w:r>
      <w:r w:rsidRPr="00A43BD4">
        <w:rPr>
          <w:szCs w:val="24"/>
        </w:rPr>
        <w:t xml:space="preserve"> </w:t>
      </w:r>
      <w:r w:rsidRPr="00A43BD4">
        <w:rPr>
          <w:szCs w:val="24"/>
        </w:rPr>
        <w:br/>
        <w:t xml:space="preserve">Minimalne wymagania, które muszą spełniać wszystkie oferty: </w:t>
      </w:r>
      <w:r w:rsidRPr="00A43BD4">
        <w:rPr>
          <w:szCs w:val="24"/>
        </w:rPr>
        <w:br/>
      </w:r>
      <w:r w:rsidRPr="00A43BD4">
        <w:rPr>
          <w:szCs w:val="24"/>
        </w:rPr>
        <w:br/>
        <w:t xml:space="preserve">Przewidziane jest zastrzeżenie prawa do udzielenia zamówienia na podstawie ofert wstępnych bez przeprowadzenia negocjacji </w:t>
      </w:r>
      <w:r w:rsidRPr="00A43BD4">
        <w:rPr>
          <w:szCs w:val="24"/>
        </w:rPr>
        <w:br/>
        <w:t xml:space="preserve">Przewidziany jest podział negocjacji na etapy w celu ograniczenia liczby ofert: </w:t>
      </w:r>
      <w:r w:rsidRPr="00A43BD4">
        <w:rPr>
          <w:szCs w:val="24"/>
        </w:rPr>
        <w:br/>
        <w:t xml:space="preserve">Należy podać informacje na temat etapów negocjacji (w tym liczbę etapów): </w:t>
      </w:r>
      <w:r w:rsidRPr="00A43BD4">
        <w:rPr>
          <w:szCs w:val="24"/>
        </w:rPr>
        <w:br/>
      </w:r>
      <w:r w:rsidRPr="00A43BD4">
        <w:rPr>
          <w:szCs w:val="24"/>
        </w:rPr>
        <w:br/>
        <w:t xml:space="preserve">Informacje dodatkowe </w:t>
      </w:r>
      <w:r w:rsidRPr="00A43BD4">
        <w:rPr>
          <w:szCs w:val="24"/>
        </w:rPr>
        <w:br/>
      </w:r>
      <w:r w:rsidRPr="00A43BD4">
        <w:rPr>
          <w:szCs w:val="24"/>
        </w:rPr>
        <w:br/>
      </w:r>
      <w:r w:rsidRPr="00A43BD4">
        <w:rPr>
          <w:szCs w:val="24"/>
        </w:rPr>
        <w:br/>
      </w:r>
      <w:r w:rsidRPr="00A43BD4">
        <w:rPr>
          <w:b/>
          <w:bCs/>
          <w:szCs w:val="24"/>
        </w:rPr>
        <w:t>IV.3.2) Informacje na temat dialogu konkurencyjnego</w:t>
      </w:r>
      <w:r w:rsidRPr="00A43BD4">
        <w:rPr>
          <w:szCs w:val="24"/>
        </w:rPr>
        <w:t xml:space="preserve"> </w:t>
      </w:r>
      <w:r w:rsidRPr="00A43BD4">
        <w:rPr>
          <w:szCs w:val="24"/>
        </w:rPr>
        <w:br/>
        <w:t xml:space="preserve">Opis potrzeb i wymagań zamawiającego lub informacja o sposobie uzyskania tego opisu: </w:t>
      </w:r>
      <w:r w:rsidRPr="00A43BD4">
        <w:rPr>
          <w:szCs w:val="24"/>
        </w:rPr>
        <w:br/>
      </w:r>
      <w:r w:rsidRPr="00A43BD4">
        <w:rPr>
          <w:szCs w:val="24"/>
        </w:rPr>
        <w:br/>
        <w:t>Informacja o wysokości nagród dla wykonawców, którzy podczas dialogu konkurencyjnego przedstawili rozwiązania stanowiące podstawę do składania ofert, jeżeli zamawiający przew</w:t>
      </w:r>
      <w:r w:rsidRPr="00A43BD4">
        <w:rPr>
          <w:szCs w:val="24"/>
        </w:rPr>
        <w:t>i</w:t>
      </w:r>
      <w:r w:rsidRPr="00A43BD4">
        <w:rPr>
          <w:szCs w:val="24"/>
        </w:rPr>
        <w:t xml:space="preserve">duje nagrody: </w:t>
      </w:r>
      <w:r w:rsidRPr="00A43BD4">
        <w:rPr>
          <w:szCs w:val="24"/>
        </w:rPr>
        <w:br/>
      </w:r>
      <w:r w:rsidRPr="00A43BD4">
        <w:rPr>
          <w:szCs w:val="24"/>
        </w:rPr>
        <w:br/>
        <w:t xml:space="preserve">Wstępny harmonogram postępowania: </w:t>
      </w:r>
      <w:r w:rsidRPr="00A43BD4">
        <w:rPr>
          <w:szCs w:val="24"/>
        </w:rPr>
        <w:br/>
      </w:r>
      <w:r w:rsidRPr="00A43BD4">
        <w:rPr>
          <w:szCs w:val="24"/>
        </w:rPr>
        <w:br/>
        <w:t xml:space="preserve">Podział dialogu na etapy w celu ograniczenia liczby rozwiązań: </w:t>
      </w:r>
      <w:r w:rsidRPr="00A43BD4">
        <w:rPr>
          <w:szCs w:val="24"/>
        </w:rPr>
        <w:br/>
        <w:t xml:space="preserve">Należy podać informacje na temat etapów dialogu: </w:t>
      </w:r>
      <w:r w:rsidRPr="00A43BD4">
        <w:rPr>
          <w:szCs w:val="24"/>
        </w:rPr>
        <w:br/>
      </w:r>
      <w:r w:rsidRPr="00A43BD4">
        <w:rPr>
          <w:szCs w:val="24"/>
        </w:rPr>
        <w:br/>
      </w:r>
      <w:r w:rsidRPr="00A43BD4">
        <w:rPr>
          <w:szCs w:val="24"/>
        </w:rPr>
        <w:br/>
        <w:t xml:space="preserve">Informacje dodatkowe: </w:t>
      </w:r>
      <w:r w:rsidRPr="00A43BD4">
        <w:rPr>
          <w:szCs w:val="24"/>
        </w:rPr>
        <w:br/>
      </w:r>
      <w:r w:rsidRPr="00A43BD4">
        <w:rPr>
          <w:szCs w:val="24"/>
        </w:rPr>
        <w:br/>
      </w:r>
      <w:r w:rsidRPr="00A43BD4">
        <w:rPr>
          <w:b/>
          <w:bCs/>
          <w:szCs w:val="24"/>
        </w:rPr>
        <w:t>IV.3.3) Informacje na temat partnerstwa innowacyjnego</w:t>
      </w:r>
      <w:r w:rsidRPr="00A43BD4">
        <w:rPr>
          <w:szCs w:val="24"/>
        </w:rPr>
        <w:t xml:space="preserve"> </w:t>
      </w:r>
      <w:r w:rsidRPr="00A43BD4">
        <w:rPr>
          <w:szCs w:val="24"/>
        </w:rPr>
        <w:br/>
        <w:t xml:space="preserve">Elementy opisu przedmiotu zamówienia definiujące minimalne wymagania, którym muszą odpowiadać wszystkie oferty: </w:t>
      </w:r>
      <w:r w:rsidRPr="00A43BD4">
        <w:rPr>
          <w:szCs w:val="24"/>
        </w:rPr>
        <w:br/>
      </w:r>
      <w:r w:rsidRPr="00A43BD4">
        <w:rPr>
          <w:szCs w:val="24"/>
        </w:rPr>
        <w:br/>
        <w:t>Podział negocjacji na etapy w celu ograniczeniu liczby ofert podlegających negocjacjom p</w:t>
      </w:r>
      <w:r w:rsidRPr="00A43BD4">
        <w:rPr>
          <w:szCs w:val="24"/>
        </w:rPr>
        <w:t>o</w:t>
      </w:r>
      <w:r w:rsidRPr="00A43BD4">
        <w:rPr>
          <w:szCs w:val="24"/>
        </w:rPr>
        <w:t xml:space="preserve">przez zastosowanie kryteriów oceny ofert wskazanych w specyfikacji istotnych warunków zamówienia: </w:t>
      </w:r>
      <w:r w:rsidRPr="00A43BD4">
        <w:rPr>
          <w:szCs w:val="24"/>
        </w:rPr>
        <w:br/>
      </w:r>
      <w:r w:rsidRPr="00A43BD4">
        <w:rPr>
          <w:szCs w:val="24"/>
        </w:rPr>
        <w:br/>
        <w:t xml:space="preserve">Informacje dodatkowe: </w:t>
      </w:r>
      <w:r w:rsidRPr="00A43BD4">
        <w:rPr>
          <w:szCs w:val="24"/>
        </w:rPr>
        <w:br/>
      </w:r>
      <w:r w:rsidRPr="00A43BD4">
        <w:rPr>
          <w:szCs w:val="24"/>
        </w:rPr>
        <w:br/>
      </w:r>
      <w:r w:rsidRPr="00A43BD4">
        <w:rPr>
          <w:b/>
          <w:bCs/>
          <w:szCs w:val="24"/>
        </w:rPr>
        <w:t xml:space="preserve">IV.4) Licytacja elektroniczna </w:t>
      </w:r>
      <w:r w:rsidRPr="00A43BD4">
        <w:rPr>
          <w:szCs w:val="24"/>
        </w:rPr>
        <w:br/>
        <w:t xml:space="preserve">Adres strony internetowej, na której będzie prowadzona licytacja elektroniczna: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t xml:space="preserve">Adres strony internetowej, na której jest dostępny opis przedmiotu zamówienia w licytacji elektronicznej: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t xml:space="preserve">Wymagania dotyczące rejestracji i identyfikacji wykonawców w licytacji elektronicznej, w tym wymagania techniczne urządzeń informatycznych: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lastRenderedPageBreak/>
        <w:t>Sposób postępowania w toku licytacji elektronicznej, w tym określenie minimalnych wysok</w:t>
      </w:r>
      <w:r w:rsidRPr="00A43BD4">
        <w:rPr>
          <w:szCs w:val="24"/>
        </w:rPr>
        <w:t>o</w:t>
      </w:r>
      <w:r w:rsidRPr="00A43BD4">
        <w:rPr>
          <w:szCs w:val="24"/>
        </w:rPr>
        <w:t xml:space="preserve">ści postąpień: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t xml:space="preserve">Informacje o liczbie etapów licytacji elektronicznej i czasie ich trwania: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t xml:space="preserve">Czas trwania: </w:t>
      </w:r>
      <w:r w:rsidRPr="00A43BD4">
        <w:rPr>
          <w:szCs w:val="24"/>
        </w:rPr>
        <w:br/>
      </w:r>
      <w:r w:rsidRPr="00A43BD4">
        <w:rPr>
          <w:szCs w:val="24"/>
        </w:rPr>
        <w:br/>
        <w:t xml:space="preserve">Wykonawcy, którzy nie złożyli nowych postąpień, zostaną zakwalifikowani do następnego etapu: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t xml:space="preserve">Termin składania wniosków o dopuszczenie do udziału w licytacji elektronicznej: </w:t>
      </w:r>
      <w:r w:rsidRPr="00A43BD4">
        <w:rPr>
          <w:szCs w:val="24"/>
        </w:rPr>
        <w:br/>
        <w:t xml:space="preserve">Data: godzina: </w:t>
      </w:r>
      <w:r w:rsidRPr="00A43BD4">
        <w:rPr>
          <w:szCs w:val="24"/>
        </w:rPr>
        <w:br/>
        <w:t xml:space="preserve">Termin otwarcia licytacji elektronicznej: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t xml:space="preserve">Termin i warunki zamknięcia licytacji elektronicznej: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br/>
        <w:t xml:space="preserve">Wymagania dotyczące zabezpieczenia należytego wykonania umowy: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szCs w:val="24"/>
        </w:rPr>
        <w:br/>
        <w:t xml:space="preserve">Informacje dodatkowe: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43BD4">
        <w:rPr>
          <w:b/>
          <w:bCs/>
          <w:szCs w:val="24"/>
        </w:rPr>
        <w:t>IV.5) ZMIANA UMOWY</w:t>
      </w:r>
      <w:r w:rsidRPr="00A43BD4">
        <w:rPr>
          <w:szCs w:val="24"/>
        </w:rPr>
        <w:t xml:space="preserve"> </w:t>
      </w:r>
      <w:r w:rsidRPr="00A43BD4">
        <w:rPr>
          <w:szCs w:val="24"/>
        </w:rPr>
        <w:br/>
      </w:r>
      <w:r w:rsidRPr="00A43BD4">
        <w:rPr>
          <w:b/>
          <w:bCs/>
          <w:szCs w:val="24"/>
        </w:rPr>
        <w:t>Przewiduje się istotne zmiany postanowień zawartej umowy w stosunku do treści oferty, na podstawie której dokonano wyboru wykonawcy:</w:t>
      </w:r>
      <w:r w:rsidRPr="00A43BD4">
        <w:rPr>
          <w:szCs w:val="24"/>
        </w:rPr>
        <w:t xml:space="preserve"> Tak </w:t>
      </w:r>
      <w:r w:rsidRPr="00A43BD4">
        <w:rPr>
          <w:szCs w:val="24"/>
        </w:rPr>
        <w:br/>
        <w:t xml:space="preserve">Należy wskazać zakres, charakter zmian oraz warunki wprowadzenia zmian: </w:t>
      </w:r>
      <w:r w:rsidRPr="00A43BD4">
        <w:rPr>
          <w:szCs w:val="24"/>
        </w:rPr>
        <w:br/>
        <w:t>1. Zmiana postanowień umowy może nastąpić tylko w formie pisemnej. 2. Strony mają prawo do przedłużenia terminu zakończenia umowy o okres trwania przyczyn, z powodu których będzie zagrożone dotrzymanie terminu zakończenia robót, w następujących sytuacjach: 1) jeżeli przyczyny, z powodu których będzie zagrożone dotrzymanie terminu zakończenia robót będą następstwem okoliczności, za które odpowiedzialność ponosi Zamawiający, w szczegó</w:t>
      </w:r>
      <w:r w:rsidRPr="00A43BD4">
        <w:rPr>
          <w:szCs w:val="24"/>
        </w:rPr>
        <w:t>l</w:t>
      </w:r>
      <w:r w:rsidRPr="00A43BD4">
        <w:rPr>
          <w:szCs w:val="24"/>
        </w:rPr>
        <w:t>ności będą następstwem nieterminowego przekazania terenu budowy, 2) konieczności zmian dokumentacji w zakresie, w jakim okoliczności miały lub będą mogły mieć wpływ na d</w:t>
      </w:r>
      <w:r w:rsidRPr="00A43BD4">
        <w:rPr>
          <w:szCs w:val="24"/>
        </w:rPr>
        <w:t>o</w:t>
      </w:r>
      <w:r w:rsidRPr="00A43BD4">
        <w:rPr>
          <w:szCs w:val="24"/>
        </w:rPr>
        <w:t>trzymanie terminu zakończenia robót, 3) gdy wystąpi konieczność wykonania robót zamie</w:t>
      </w:r>
      <w:r w:rsidRPr="00A43BD4">
        <w:rPr>
          <w:szCs w:val="24"/>
        </w:rPr>
        <w:t>n</w:t>
      </w:r>
      <w:r w:rsidRPr="00A43BD4">
        <w:rPr>
          <w:szCs w:val="24"/>
        </w:rPr>
        <w:t>nych lub innych robót niezbędnych do wykonania przedmiotu umowy ze względu na zasady wiedzy technicznej, które wstrzymują lub opóźniają realizację przedmiotu umowy, których Wykonawca nie mógł przewidzieć, 4) wystąpią opóźnienia w dokonaniu określonych czynn</w:t>
      </w:r>
      <w:r w:rsidRPr="00A43BD4">
        <w:rPr>
          <w:szCs w:val="24"/>
        </w:rPr>
        <w:t>o</w:t>
      </w:r>
      <w:r w:rsidRPr="00A43BD4">
        <w:rPr>
          <w:szCs w:val="24"/>
        </w:rPr>
        <w:t>ści lub ich zaniechanie przez właściwe organy administracji samorządowej lub państwowej, które nie są następstwem okoliczności, za które Wykonawca ponosi odpowiedzialność, 5) 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 6) jeżeli wystąpi brak możliwości wykonywania robót z powodu nie dopuszczania do ich wykonyw</w:t>
      </w:r>
      <w:r w:rsidRPr="00A43BD4">
        <w:rPr>
          <w:szCs w:val="24"/>
        </w:rPr>
        <w:t>a</w:t>
      </w:r>
      <w:r w:rsidRPr="00A43BD4">
        <w:rPr>
          <w:szCs w:val="24"/>
        </w:rPr>
        <w:t>nia lub nakazania ich wstrzymania przez uprawniony organ, z przyczyn niezależnych od W</w:t>
      </w:r>
      <w:r w:rsidRPr="00A43BD4">
        <w:rPr>
          <w:szCs w:val="24"/>
        </w:rPr>
        <w:t>y</w:t>
      </w:r>
      <w:r w:rsidRPr="00A43BD4">
        <w:rPr>
          <w:szCs w:val="24"/>
        </w:rPr>
        <w:t xml:space="preserve">konawcy, 7) wystąpienia Siły wyższej uniemożliwiającej wykonanie przedmiotu umowy zgodnie z jej postanowieniami, w tym związanej z ogłoszeniem pandemii </w:t>
      </w:r>
      <w:proofErr w:type="spellStart"/>
      <w:r w:rsidRPr="00A43BD4">
        <w:rPr>
          <w:szCs w:val="24"/>
        </w:rPr>
        <w:t>koronawirusa</w:t>
      </w:r>
      <w:proofErr w:type="spellEnd"/>
      <w:r w:rsidRPr="00A43BD4">
        <w:rPr>
          <w:szCs w:val="24"/>
        </w:rPr>
        <w:t>, te</w:t>
      </w:r>
      <w:r w:rsidRPr="00A43BD4">
        <w:rPr>
          <w:szCs w:val="24"/>
        </w:rPr>
        <w:t>r</w:t>
      </w:r>
      <w:r w:rsidRPr="00A43BD4">
        <w:rPr>
          <w:szCs w:val="24"/>
        </w:rPr>
        <w:t>min wykonania przedmiotu umowy może zostać przedłużony za zgodą Zamawiającego, 8) wystąpienia okoliczności, o których mowa w art. 144 ust. 1 pkt 1 – 6 ustawy Prawo zam</w:t>
      </w:r>
      <w:r w:rsidRPr="00A43BD4">
        <w:rPr>
          <w:szCs w:val="24"/>
        </w:rPr>
        <w:t>ó</w:t>
      </w:r>
      <w:r w:rsidRPr="00A43BD4">
        <w:rPr>
          <w:szCs w:val="24"/>
        </w:rPr>
        <w:t xml:space="preserve">wień publicznych. </w:t>
      </w:r>
      <w:r w:rsidRPr="00A43BD4">
        <w:rPr>
          <w:szCs w:val="24"/>
        </w:rPr>
        <w:br/>
      </w:r>
      <w:r w:rsidRPr="00A43BD4">
        <w:rPr>
          <w:b/>
          <w:bCs/>
          <w:szCs w:val="24"/>
        </w:rPr>
        <w:t xml:space="preserve">IV.6) INFORMACJE ADMINISTRACYJNE </w:t>
      </w:r>
      <w:r w:rsidRPr="00A43BD4">
        <w:rPr>
          <w:szCs w:val="24"/>
        </w:rPr>
        <w:br/>
      </w:r>
      <w:r w:rsidRPr="00A43BD4">
        <w:rPr>
          <w:szCs w:val="24"/>
        </w:rPr>
        <w:br/>
      </w:r>
      <w:r w:rsidRPr="00A43BD4">
        <w:rPr>
          <w:b/>
          <w:bCs/>
          <w:szCs w:val="24"/>
        </w:rPr>
        <w:t xml:space="preserve">IV.6.1) Sposób udostępniania informacji o charakterze poufnym </w:t>
      </w:r>
      <w:r w:rsidRPr="00A43BD4">
        <w:rPr>
          <w:i/>
          <w:iCs/>
          <w:szCs w:val="24"/>
        </w:rPr>
        <w:t xml:space="preserve">(jeżeli dotyczy): </w:t>
      </w:r>
      <w:r w:rsidRPr="00A43BD4">
        <w:rPr>
          <w:szCs w:val="24"/>
        </w:rPr>
        <w:br/>
      </w:r>
      <w:r w:rsidRPr="00A43BD4">
        <w:rPr>
          <w:szCs w:val="24"/>
        </w:rPr>
        <w:br/>
      </w:r>
      <w:r w:rsidRPr="00A43BD4">
        <w:rPr>
          <w:b/>
          <w:bCs/>
          <w:szCs w:val="24"/>
        </w:rPr>
        <w:lastRenderedPageBreak/>
        <w:t>Środki służące ochronie informacji o charakterze poufnym</w:t>
      </w:r>
      <w:r w:rsidRPr="00A43BD4">
        <w:rPr>
          <w:szCs w:val="24"/>
        </w:rPr>
        <w:t xml:space="preserve"> </w:t>
      </w:r>
      <w:r w:rsidRPr="00A43BD4">
        <w:rPr>
          <w:szCs w:val="24"/>
        </w:rPr>
        <w:br/>
      </w:r>
      <w:r w:rsidRPr="00A43BD4">
        <w:rPr>
          <w:szCs w:val="24"/>
        </w:rPr>
        <w:br/>
      </w:r>
      <w:r w:rsidRPr="00A43BD4">
        <w:rPr>
          <w:b/>
          <w:bCs/>
          <w:szCs w:val="24"/>
        </w:rPr>
        <w:t>IV.6.2) Termin składania ofert lub wniosków o dopuszczenie do udziału w postępow</w:t>
      </w:r>
      <w:r w:rsidRPr="00A43BD4">
        <w:rPr>
          <w:b/>
          <w:bCs/>
          <w:szCs w:val="24"/>
        </w:rPr>
        <w:t>a</w:t>
      </w:r>
      <w:r w:rsidRPr="00A43BD4">
        <w:rPr>
          <w:b/>
          <w:bCs/>
          <w:szCs w:val="24"/>
        </w:rPr>
        <w:t xml:space="preserve">niu: </w:t>
      </w:r>
      <w:r w:rsidRPr="00A43BD4">
        <w:rPr>
          <w:szCs w:val="24"/>
        </w:rPr>
        <w:br/>
        <w:t xml:space="preserve">Data: 2020-07-03, godzina: 11:00, </w:t>
      </w:r>
      <w:r w:rsidRPr="00A43BD4">
        <w:rPr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43BD4">
        <w:rPr>
          <w:szCs w:val="24"/>
        </w:rPr>
        <w:br/>
        <w:t xml:space="preserve">Nie </w:t>
      </w:r>
      <w:r w:rsidRPr="00A43BD4">
        <w:rPr>
          <w:szCs w:val="24"/>
        </w:rPr>
        <w:br/>
        <w:t xml:space="preserve">Wskazać powody: </w:t>
      </w:r>
      <w:r w:rsidRPr="00A43BD4">
        <w:rPr>
          <w:szCs w:val="24"/>
        </w:rPr>
        <w:br/>
      </w:r>
      <w:r w:rsidRPr="00A43BD4">
        <w:rPr>
          <w:szCs w:val="24"/>
        </w:rPr>
        <w:br/>
        <w:t>Język lub języki, w jakich mogą być sporządzane oferty lub wnioski o dopuszczenie do udzi</w:t>
      </w:r>
      <w:r w:rsidRPr="00A43BD4">
        <w:rPr>
          <w:szCs w:val="24"/>
        </w:rPr>
        <w:t>a</w:t>
      </w:r>
      <w:r w:rsidRPr="00A43BD4">
        <w:rPr>
          <w:szCs w:val="24"/>
        </w:rPr>
        <w:t xml:space="preserve">łu w postępowaniu </w:t>
      </w:r>
      <w:r w:rsidRPr="00A43BD4">
        <w:rPr>
          <w:szCs w:val="24"/>
        </w:rPr>
        <w:br/>
        <w:t xml:space="preserve">&gt; polski </w:t>
      </w:r>
      <w:r w:rsidRPr="00A43BD4">
        <w:rPr>
          <w:szCs w:val="24"/>
        </w:rPr>
        <w:br/>
      </w:r>
      <w:r w:rsidRPr="00A43BD4">
        <w:rPr>
          <w:b/>
          <w:bCs/>
          <w:szCs w:val="24"/>
        </w:rPr>
        <w:t xml:space="preserve">IV.6.3) Termin związania ofertą: </w:t>
      </w:r>
      <w:r w:rsidRPr="00A43BD4">
        <w:rPr>
          <w:szCs w:val="24"/>
        </w:rPr>
        <w:t xml:space="preserve">do: okres w dniach: 30 (od ostatecznego terminu składania ofert) </w:t>
      </w:r>
      <w:r w:rsidRPr="00A43BD4">
        <w:rPr>
          <w:szCs w:val="24"/>
        </w:rPr>
        <w:br/>
      </w:r>
      <w:r w:rsidRPr="00A43BD4">
        <w:rPr>
          <w:b/>
          <w:bCs/>
          <w:szCs w:val="24"/>
        </w:rPr>
        <w:t>IV.6.4) Przewiduje się unieważnienie postępowania o udzielenie zamówienia, w prz</w:t>
      </w:r>
      <w:r w:rsidRPr="00A43BD4">
        <w:rPr>
          <w:b/>
          <w:bCs/>
          <w:szCs w:val="24"/>
        </w:rPr>
        <w:t>y</w:t>
      </w:r>
      <w:r w:rsidRPr="00A43BD4">
        <w:rPr>
          <w:b/>
          <w:bCs/>
          <w:szCs w:val="24"/>
        </w:rPr>
        <w:t>padku nieprzyznania środków, które miały być przeznaczone na sfinansowanie całości lub części zamówienia:</w:t>
      </w:r>
      <w:r w:rsidRPr="00A43BD4">
        <w:rPr>
          <w:szCs w:val="24"/>
        </w:rPr>
        <w:t xml:space="preserve"> Nie </w:t>
      </w:r>
      <w:r w:rsidRPr="00A43BD4">
        <w:rPr>
          <w:szCs w:val="24"/>
        </w:rPr>
        <w:br/>
      </w:r>
      <w:r w:rsidRPr="00A43BD4">
        <w:rPr>
          <w:b/>
          <w:bCs/>
          <w:szCs w:val="24"/>
        </w:rPr>
        <w:t>IV.6.5) Informacje dodatkowe:</w:t>
      </w:r>
      <w:r w:rsidRPr="00A43BD4">
        <w:rPr>
          <w:szCs w:val="24"/>
        </w:rPr>
        <w:t xml:space="preserve"> </w:t>
      </w:r>
      <w:r w:rsidRPr="00A43BD4">
        <w:rPr>
          <w:szCs w:val="24"/>
        </w:rPr>
        <w:br/>
        <w:t>Na podstawie art. 13 ust. 1 i 2 rozporządzenia Parlamentu Europejskiego i Rady (UE) 2016/679 z dnia 27 kwietnia 2016 r. w sprawie ochrony osób fizycznych w związku z prz</w:t>
      </w:r>
      <w:r w:rsidRPr="00A43BD4">
        <w:rPr>
          <w:szCs w:val="24"/>
        </w:rPr>
        <w:t>e</w:t>
      </w:r>
      <w:r w:rsidRPr="00A43BD4">
        <w:rPr>
          <w:szCs w:val="24"/>
        </w:rPr>
        <w:t>twarzaniem danych osobowych i w sprawie swobodnego przepływu takich danych oraz uch</w:t>
      </w:r>
      <w:r w:rsidRPr="00A43BD4">
        <w:rPr>
          <w:szCs w:val="24"/>
        </w:rPr>
        <w:t>y</w:t>
      </w:r>
      <w:r w:rsidRPr="00A43BD4">
        <w:rPr>
          <w:szCs w:val="24"/>
        </w:rPr>
        <w:t>lenia dyrektywy 95/46/WE (ogólne rozporządzenie o ochronie danych) (Dz. Urz. UE L 119 z 04.05.2016, str. 1), zwanego dalej „</w:t>
      </w:r>
      <w:proofErr w:type="spellStart"/>
      <w:r w:rsidRPr="00A43BD4">
        <w:rPr>
          <w:szCs w:val="24"/>
        </w:rPr>
        <w:t>RODO</w:t>
      </w:r>
      <w:proofErr w:type="spellEnd"/>
      <w:r w:rsidRPr="00A43BD4">
        <w:rPr>
          <w:szCs w:val="24"/>
        </w:rPr>
        <w:t>”, Zamawiający informuje, że: 1) administratorem Państwa danych osobowych jest Dyrektor V Liceum Ogólnokształcącego im. Augusta Wi</w:t>
      </w:r>
      <w:r w:rsidRPr="00A43BD4">
        <w:rPr>
          <w:szCs w:val="24"/>
        </w:rPr>
        <w:t>t</w:t>
      </w:r>
      <w:r w:rsidRPr="00A43BD4">
        <w:rPr>
          <w:szCs w:val="24"/>
        </w:rPr>
        <w:t>kowskiego, ul. Studencka 12, 31-116 Kraków tel. (12) 422 92 31, e-mail: administracja@v-lo.krakow.pl, 2) w imieniu inspektora ochrony danych osobowych w V Liceum Ogóln</w:t>
      </w:r>
      <w:r w:rsidRPr="00A43BD4">
        <w:rPr>
          <w:szCs w:val="24"/>
        </w:rPr>
        <w:t>o</w:t>
      </w:r>
      <w:r w:rsidRPr="00A43BD4">
        <w:rPr>
          <w:szCs w:val="24"/>
        </w:rPr>
        <w:t xml:space="preserve">kształcącym im. Augusta Witkowskiego działa Pełnomocnik - Tadeusz Kamiński tel. 12/422 92 31, e-mail: administracja@v-lo.krakow.pl, 1) Państwa dane osobowe przetwarzane będą na podstawie art. 6 ust. 1 lit. c </w:t>
      </w:r>
      <w:proofErr w:type="spellStart"/>
      <w:r w:rsidRPr="00A43BD4">
        <w:rPr>
          <w:szCs w:val="24"/>
        </w:rPr>
        <w:t>RODO</w:t>
      </w:r>
      <w:proofErr w:type="spellEnd"/>
      <w:r w:rsidRPr="00A43BD4">
        <w:rPr>
          <w:szCs w:val="24"/>
        </w:rPr>
        <w:t xml:space="preserve"> w celu związanym z niniejszym postępowaniem o udzielenie zamówienia, 2) odbiorcami Państwa danych osobowych będą osoby lub podmioty, którym udostępniona zostanie dokumentacja niniejszego postępowania na podstawie art. 8 oraz art. 96 ust. 3 ustawy, 3) Państwa dane osobowe będą przechowywane, zgodnie z art. 97 ust. 1 ustawy, przez okres 4 lat od dnia zakończenia niniejszego postępowania, a jeżeli czas trwania umowy przekroczy 4 lata, okres przechowywania obejmie cały czas trwania umowy, 4) obowiązek podania przez Państwa danych osobowych bezpośrednio Państwa dotyczących jest wymogiem ustawowym określonym w przepisach ustawy, związanym z udziałem w n</w:t>
      </w:r>
      <w:r w:rsidRPr="00A43BD4">
        <w:rPr>
          <w:szCs w:val="24"/>
        </w:rPr>
        <w:t>i</w:t>
      </w:r>
      <w:r w:rsidRPr="00A43BD4">
        <w:rPr>
          <w:szCs w:val="24"/>
        </w:rPr>
        <w:t xml:space="preserve">niejszym postępowaniu, 5) stosowanie do art. 22 </w:t>
      </w:r>
      <w:proofErr w:type="spellStart"/>
      <w:r w:rsidRPr="00A43BD4">
        <w:rPr>
          <w:szCs w:val="24"/>
        </w:rPr>
        <w:t>RODO</w:t>
      </w:r>
      <w:proofErr w:type="spellEnd"/>
      <w:r w:rsidRPr="00A43BD4">
        <w:rPr>
          <w:szCs w:val="24"/>
        </w:rPr>
        <w:t>, w odniesieniu do Państwa danych osobowych decyzje nie będą podejmowane w sposób zautomatyzowany, 6) posiadają Pa</w:t>
      </w:r>
      <w:r w:rsidRPr="00A43BD4">
        <w:rPr>
          <w:szCs w:val="24"/>
        </w:rPr>
        <w:t>ń</w:t>
      </w:r>
      <w:r w:rsidRPr="00A43BD4">
        <w:rPr>
          <w:szCs w:val="24"/>
        </w:rPr>
        <w:t xml:space="preserve">stwo: </w:t>
      </w:r>
      <w:r w:rsidRPr="00A43BD4">
        <w:rPr>
          <w:szCs w:val="24"/>
        </w:rPr>
        <w:sym w:font="Symbol" w:char="F02D"/>
      </w:r>
      <w:r w:rsidRPr="00A43BD4">
        <w:rPr>
          <w:szCs w:val="24"/>
        </w:rPr>
        <w:t xml:space="preserve"> na podstawie art. 15 </w:t>
      </w:r>
      <w:proofErr w:type="spellStart"/>
      <w:r w:rsidRPr="00A43BD4">
        <w:rPr>
          <w:szCs w:val="24"/>
        </w:rPr>
        <w:t>RODO</w:t>
      </w:r>
      <w:proofErr w:type="spellEnd"/>
      <w:r w:rsidRPr="00A43BD4">
        <w:rPr>
          <w:szCs w:val="24"/>
        </w:rPr>
        <w:t xml:space="preserve"> prawo dostępu do danych osobowych Państwa dotycz</w:t>
      </w:r>
      <w:r w:rsidRPr="00A43BD4">
        <w:rPr>
          <w:szCs w:val="24"/>
        </w:rPr>
        <w:t>ą</w:t>
      </w:r>
      <w:r w:rsidRPr="00A43BD4">
        <w:rPr>
          <w:szCs w:val="24"/>
        </w:rPr>
        <w:t xml:space="preserve">cych, przy czym w przypadku gdy wykonanie obowiązków, o których mowa w art. 15 ust. 1–3 </w:t>
      </w:r>
      <w:proofErr w:type="spellStart"/>
      <w:r w:rsidRPr="00A43BD4">
        <w:rPr>
          <w:szCs w:val="24"/>
        </w:rPr>
        <w:t>RODO</w:t>
      </w:r>
      <w:proofErr w:type="spellEnd"/>
      <w:r w:rsidRPr="00A43BD4">
        <w:rPr>
          <w:szCs w:val="24"/>
        </w:rPr>
        <w:t>, wymagałoby niewspółmiernie dużego wysiłku, Zamawiający może żądać od Pa</w:t>
      </w:r>
      <w:r w:rsidRPr="00A43BD4">
        <w:rPr>
          <w:szCs w:val="24"/>
        </w:rPr>
        <w:t>ń</w:t>
      </w:r>
      <w:r w:rsidRPr="00A43BD4">
        <w:rPr>
          <w:szCs w:val="24"/>
        </w:rPr>
        <w:t>stwa wskazania dodatkowych informacji mających na celu sprecyzowanie żądania lub spr</w:t>
      </w:r>
      <w:r w:rsidRPr="00A43BD4">
        <w:rPr>
          <w:szCs w:val="24"/>
        </w:rPr>
        <w:t>e</w:t>
      </w:r>
      <w:r w:rsidRPr="00A43BD4">
        <w:rPr>
          <w:szCs w:val="24"/>
        </w:rPr>
        <w:t xml:space="preserve">cyzowanie nazwy lub daty zakończonego postępowania o udzielenie zamówienia </w:t>
      </w:r>
      <w:r w:rsidRPr="00A43BD4">
        <w:rPr>
          <w:szCs w:val="24"/>
        </w:rPr>
        <w:sym w:font="Symbol" w:char="F02D"/>
      </w:r>
      <w:r w:rsidRPr="00A43BD4">
        <w:rPr>
          <w:szCs w:val="24"/>
        </w:rPr>
        <w:t xml:space="preserve"> na po</w:t>
      </w:r>
      <w:r w:rsidRPr="00A43BD4">
        <w:rPr>
          <w:szCs w:val="24"/>
        </w:rPr>
        <w:t>d</w:t>
      </w:r>
      <w:r w:rsidRPr="00A43BD4">
        <w:rPr>
          <w:szCs w:val="24"/>
        </w:rPr>
        <w:t xml:space="preserve">stawie art. 16 </w:t>
      </w:r>
      <w:proofErr w:type="spellStart"/>
      <w:r w:rsidRPr="00A43BD4">
        <w:rPr>
          <w:szCs w:val="24"/>
        </w:rPr>
        <w:t>RODO</w:t>
      </w:r>
      <w:proofErr w:type="spellEnd"/>
      <w:r w:rsidRPr="00A43BD4">
        <w:rPr>
          <w:szCs w:val="24"/>
        </w:rPr>
        <w:t xml:space="preserve"> prawo do sprostowania Państwa danych osobowych, przy czym skorz</w:t>
      </w:r>
      <w:r w:rsidRPr="00A43BD4">
        <w:rPr>
          <w:szCs w:val="24"/>
        </w:rPr>
        <w:t>y</w:t>
      </w:r>
      <w:r w:rsidRPr="00A43BD4">
        <w:rPr>
          <w:szCs w:val="24"/>
        </w:rPr>
        <w:t xml:space="preserve">stanie z tego prawa nie może skutkować zmianą wyniku niniejszego postępowania, zmianą postanowień umowy w zakresie niezgodnym z ustawą ani nie może naruszać integralności protokołu postępowania oraz załączników do protokołu </w:t>
      </w:r>
      <w:r w:rsidRPr="00A43BD4">
        <w:rPr>
          <w:szCs w:val="24"/>
        </w:rPr>
        <w:sym w:font="Symbol" w:char="F02D"/>
      </w:r>
      <w:r w:rsidRPr="00A43BD4">
        <w:rPr>
          <w:szCs w:val="24"/>
        </w:rPr>
        <w:t xml:space="preserve"> na podstawie art. 18 </w:t>
      </w:r>
      <w:proofErr w:type="spellStart"/>
      <w:r w:rsidRPr="00A43BD4">
        <w:rPr>
          <w:szCs w:val="24"/>
        </w:rPr>
        <w:t>RODO</w:t>
      </w:r>
      <w:proofErr w:type="spellEnd"/>
      <w:r w:rsidRPr="00A43BD4">
        <w:rPr>
          <w:szCs w:val="24"/>
        </w:rPr>
        <w:t xml:space="preserve"> prawo żądania od administratora ograniczenia przetwarzania danych osobowych z zastrzeżeniem przypadków, o których mowa w art. 18 ust. 2 </w:t>
      </w:r>
      <w:proofErr w:type="spellStart"/>
      <w:r w:rsidRPr="00A43BD4">
        <w:rPr>
          <w:szCs w:val="24"/>
        </w:rPr>
        <w:t>RODO</w:t>
      </w:r>
      <w:proofErr w:type="spellEnd"/>
      <w:r w:rsidRPr="00A43BD4">
        <w:rPr>
          <w:szCs w:val="24"/>
        </w:rPr>
        <w:t>, przy czym prawo to nie ma zastosow</w:t>
      </w:r>
      <w:r w:rsidRPr="00A43BD4">
        <w:rPr>
          <w:szCs w:val="24"/>
        </w:rPr>
        <w:t>a</w:t>
      </w:r>
      <w:r w:rsidRPr="00A43BD4">
        <w:rPr>
          <w:szCs w:val="24"/>
        </w:rPr>
        <w:lastRenderedPageBreak/>
        <w:t>nia w odniesieniu do przechowywania w celu zapewnienia możliwości korzystania ze śro</w:t>
      </w:r>
      <w:r w:rsidRPr="00A43BD4">
        <w:rPr>
          <w:szCs w:val="24"/>
        </w:rPr>
        <w:t>d</w:t>
      </w:r>
      <w:r w:rsidRPr="00A43BD4">
        <w:rPr>
          <w:szCs w:val="24"/>
        </w:rPr>
        <w:t xml:space="preserve">ków ochrony prawnej – wystąpienie z żądaniem, o którym mowa w art. 18 ust. 1 </w:t>
      </w:r>
      <w:proofErr w:type="spellStart"/>
      <w:r w:rsidRPr="00A43BD4">
        <w:rPr>
          <w:szCs w:val="24"/>
        </w:rPr>
        <w:t>RODO</w:t>
      </w:r>
      <w:proofErr w:type="spellEnd"/>
      <w:r w:rsidRPr="00A43BD4">
        <w:rPr>
          <w:szCs w:val="24"/>
        </w:rPr>
        <w:t xml:space="preserve">, nie ogranicza przetwarzania danych osobowych do czasu zakończenia niniejszego postępowania </w:t>
      </w:r>
      <w:r w:rsidRPr="00A43BD4">
        <w:rPr>
          <w:szCs w:val="24"/>
        </w:rPr>
        <w:sym w:font="Symbol" w:char="F02D"/>
      </w:r>
      <w:r w:rsidRPr="00A43BD4">
        <w:rPr>
          <w:szCs w:val="24"/>
        </w:rPr>
        <w:t xml:space="preserve"> prawo do wniesienia skargi do Prezesa Urzędu Ochrony Danych Osobowych, gdy uznają Państwo, że przetwarzanie danych osobowych Państwa dotyczących narusza przepisy </w:t>
      </w:r>
      <w:proofErr w:type="spellStart"/>
      <w:r w:rsidRPr="00A43BD4">
        <w:rPr>
          <w:szCs w:val="24"/>
        </w:rPr>
        <w:t>RODO</w:t>
      </w:r>
      <w:proofErr w:type="spellEnd"/>
      <w:r w:rsidRPr="00A43BD4">
        <w:rPr>
          <w:szCs w:val="24"/>
        </w:rPr>
        <w:t xml:space="preserve">, 7) nie przysługuje Państwu: </w:t>
      </w:r>
      <w:r w:rsidRPr="00A43BD4">
        <w:rPr>
          <w:szCs w:val="24"/>
        </w:rPr>
        <w:sym w:font="Symbol" w:char="F02D"/>
      </w:r>
      <w:r w:rsidRPr="00A43BD4">
        <w:rPr>
          <w:szCs w:val="24"/>
        </w:rPr>
        <w:t xml:space="preserve"> w związku z art. 17 ust. 3 lit. b, d lub e </w:t>
      </w:r>
      <w:proofErr w:type="spellStart"/>
      <w:r w:rsidRPr="00A43BD4">
        <w:rPr>
          <w:szCs w:val="24"/>
        </w:rPr>
        <w:t>RODO</w:t>
      </w:r>
      <w:proofErr w:type="spellEnd"/>
      <w:r w:rsidRPr="00A43BD4">
        <w:rPr>
          <w:szCs w:val="24"/>
        </w:rPr>
        <w:t xml:space="preserve"> prawo do us</w:t>
      </w:r>
      <w:r w:rsidRPr="00A43BD4">
        <w:rPr>
          <w:szCs w:val="24"/>
        </w:rPr>
        <w:t>u</w:t>
      </w:r>
      <w:r w:rsidRPr="00A43BD4">
        <w:rPr>
          <w:szCs w:val="24"/>
        </w:rPr>
        <w:t xml:space="preserve">nięcia danych osobowych </w:t>
      </w:r>
      <w:r w:rsidRPr="00A43BD4">
        <w:rPr>
          <w:szCs w:val="24"/>
        </w:rPr>
        <w:sym w:font="Symbol" w:char="F02D"/>
      </w:r>
      <w:r w:rsidRPr="00A43BD4">
        <w:rPr>
          <w:szCs w:val="24"/>
        </w:rPr>
        <w:t xml:space="preserve"> prawo do przenoszenia danych osobowych, o którym mowa w art. 20 </w:t>
      </w:r>
      <w:proofErr w:type="spellStart"/>
      <w:r w:rsidRPr="00A43BD4">
        <w:rPr>
          <w:szCs w:val="24"/>
        </w:rPr>
        <w:t>RODO</w:t>
      </w:r>
      <w:proofErr w:type="spellEnd"/>
      <w:r w:rsidRPr="00A43BD4">
        <w:rPr>
          <w:szCs w:val="24"/>
        </w:rPr>
        <w:t xml:space="preserve"> </w:t>
      </w:r>
      <w:r w:rsidRPr="00A43BD4">
        <w:rPr>
          <w:szCs w:val="24"/>
        </w:rPr>
        <w:sym w:font="Symbol" w:char="F02D"/>
      </w:r>
      <w:r w:rsidRPr="00A43BD4">
        <w:rPr>
          <w:szCs w:val="24"/>
        </w:rPr>
        <w:t xml:space="preserve"> na podstawie art. 21 </w:t>
      </w:r>
      <w:proofErr w:type="spellStart"/>
      <w:r w:rsidRPr="00A43BD4">
        <w:rPr>
          <w:szCs w:val="24"/>
        </w:rPr>
        <w:t>RODO</w:t>
      </w:r>
      <w:proofErr w:type="spellEnd"/>
      <w:r w:rsidRPr="00A43BD4">
        <w:rPr>
          <w:szCs w:val="24"/>
        </w:rPr>
        <w:t xml:space="preserve"> prawo sprzeciwu wobec przetwarzania danych osobowych, gdyż podstawą prawną przetwarzania Państwa danych osobowych jest art. 6 ust. 1 lit. c </w:t>
      </w:r>
      <w:proofErr w:type="spellStart"/>
      <w:r w:rsidRPr="00A43BD4">
        <w:rPr>
          <w:szCs w:val="24"/>
        </w:rPr>
        <w:t>RODO</w:t>
      </w:r>
      <w:proofErr w:type="spellEnd"/>
      <w:r w:rsidRPr="00A43BD4">
        <w:rPr>
          <w:szCs w:val="24"/>
        </w:rPr>
        <w:t xml:space="preserve"> </w:t>
      </w:r>
    </w:p>
    <w:p w:rsidR="00A43BD4" w:rsidRPr="00A43BD4" w:rsidRDefault="00A43BD4" w:rsidP="00A43BD4">
      <w:pPr>
        <w:widowControl/>
        <w:adjustRightInd/>
        <w:spacing w:line="240" w:lineRule="auto"/>
        <w:jc w:val="center"/>
        <w:textAlignment w:val="auto"/>
        <w:rPr>
          <w:szCs w:val="24"/>
        </w:rPr>
      </w:pPr>
      <w:r w:rsidRPr="00A43BD4">
        <w:rPr>
          <w:szCs w:val="24"/>
          <w:u w:val="single"/>
        </w:rPr>
        <w:t xml:space="preserve">ZAŁĄCZNIK I - INFORMACJE DOTYCZĄCE OFERT CZĘŚCIOWYCH </w:t>
      </w: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A43BD4" w:rsidRPr="00A43BD4" w:rsidRDefault="00A43BD4" w:rsidP="00A43BD4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A43BD4" w:rsidRPr="00A43BD4" w:rsidRDefault="00A43BD4" w:rsidP="00A43BD4">
      <w:pPr>
        <w:widowControl/>
        <w:adjustRightInd/>
        <w:spacing w:after="240" w:line="240" w:lineRule="auto"/>
        <w:jc w:val="left"/>
        <w:textAlignment w:val="auto"/>
        <w:rPr>
          <w:szCs w:val="24"/>
        </w:rPr>
      </w:pPr>
    </w:p>
    <w:p w:rsidR="00A43BD4" w:rsidRPr="00A43BD4" w:rsidRDefault="00A43BD4" w:rsidP="00A43BD4">
      <w:pPr>
        <w:widowControl/>
        <w:adjustRightInd/>
        <w:spacing w:after="240" w:line="240" w:lineRule="auto"/>
        <w:jc w:val="left"/>
        <w:textAlignment w:val="auto"/>
        <w:rPr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43BD4" w:rsidRPr="00A43BD4" w:rsidTr="00A43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BD4" w:rsidRPr="00A43BD4" w:rsidRDefault="00A43BD4" w:rsidP="00A43BD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</w:tr>
    </w:tbl>
    <w:p w:rsidR="007C1FE0" w:rsidRPr="00A43BD4" w:rsidRDefault="007C1FE0" w:rsidP="00A43BD4"/>
    <w:sectPr w:rsidR="007C1FE0" w:rsidRPr="00A43BD4">
      <w:footerReference w:type="default" r:id="rId9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EB" w:rsidRDefault="00357FEB" w:rsidP="00D66BD6">
      <w:pPr>
        <w:spacing w:line="240" w:lineRule="auto"/>
      </w:pPr>
      <w:r>
        <w:separator/>
      </w:r>
    </w:p>
  </w:endnote>
  <w:endnote w:type="continuationSeparator" w:id="0">
    <w:p w:rsidR="00357FEB" w:rsidRDefault="00357FEB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267" w:rsidRDefault="000B4C30">
    <w:pPr>
      <w:pStyle w:val="Stopka"/>
    </w:pPr>
    <w:r>
      <w:tab/>
    </w:r>
  </w:p>
  <w:p w:rsidR="00360267" w:rsidRDefault="00360267">
    <w:pPr>
      <w:pStyle w:val="Stopka"/>
    </w:pPr>
  </w:p>
  <w:p w:rsidR="00360267" w:rsidRDefault="003602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EB" w:rsidRDefault="00357FEB" w:rsidP="00D66BD6">
      <w:pPr>
        <w:spacing w:line="240" w:lineRule="auto"/>
      </w:pPr>
      <w:r>
        <w:separator/>
      </w:r>
    </w:p>
  </w:footnote>
  <w:footnote w:type="continuationSeparator" w:id="0">
    <w:p w:rsidR="00357FEB" w:rsidRDefault="00357FEB" w:rsidP="00D66B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5771"/>
    <w:rsid w:val="000059D7"/>
    <w:rsid w:val="000107AA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1480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B4C30"/>
    <w:rsid w:val="000C1530"/>
    <w:rsid w:val="000F04E5"/>
    <w:rsid w:val="000F0538"/>
    <w:rsid w:val="00107267"/>
    <w:rsid w:val="00116C5D"/>
    <w:rsid w:val="00120590"/>
    <w:rsid w:val="00122048"/>
    <w:rsid w:val="00173228"/>
    <w:rsid w:val="00185808"/>
    <w:rsid w:val="001A63E5"/>
    <w:rsid w:val="001A6560"/>
    <w:rsid w:val="001B58D4"/>
    <w:rsid w:val="001C44A0"/>
    <w:rsid w:val="001D2DBB"/>
    <w:rsid w:val="001E046A"/>
    <w:rsid w:val="001F120B"/>
    <w:rsid w:val="002141FC"/>
    <w:rsid w:val="00226017"/>
    <w:rsid w:val="00257CFB"/>
    <w:rsid w:val="00264BD4"/>
    <w:rsid w:val="00273692"/>
    <w:rsid w:val="00274C99"/>
    <w:rsid w:val="00292280"/>
    <w:rsid w:val="002B171A"/>
    <w:rsid w:val="002B4075"/>
    <w:rsid w:val="002C0606"/>
    <w:rsid w:val="002C38F6"/>
    <w:rsid w:val="002C3B0D"/>
    <w:rsid w:val="002C710C"/>
    <w:rsid w:val="002D43A2"/>
    <w:rsid w:val="002D6935"/>
    <w:rsid w:val="002F27C0"/>
    <w:rsid w:val="002F2993"/>
    <w:rsid w:val="003025B6"/>
    <w:rsid w:val="0031456C"/>
    <w:rsid w:val="00332AED"/>
    <w:rsid w:val="00335ED3"/>
    <w:rsid w:val="003364F3"/>
    <w:rsid w:val="00350627"/>
    <w:rsid w:val="00354E37"/>
    <w:rsid w:val="00357FEB"/>
    <w:rsid w:val="00360267"/>
    <w:rsid w:val="00361424"/>
    <w:rsid w:val="00373718"/>
    <w:rsid w:val="00375C29"/>
    <w:rsid w:val="003769FC"/>
    <w:rsid w:val="00385714"/>
    <w:rsid w:val="00392444"/>
    <w:rsid w:val="003A51A7"/>
    <w:rsid w:val="003A5299"/>
    <w:rsid w:val="003B3E45"/>
    <w:rsid w:val="003C5A6B"/>
    <w:rsid w:val="003D2135"/>
    <w:rsid w:val="003D6FED"/>
    <w:rsid w:val="003F2295"/>
    <w:rsid w:val="00405401"/>
    <w:rsid w:val="004103DD"/>
    <w:rsid w:val="004176D2"/>
    <w:rsid w:val="004201DB"/>
    <w:rsid w:val="0042336C"/>
    <w:rsid w:val="00471EE8"/>
    <w:rsid w:val="004737D6"/>
    <w:rsid w:val="00483EAA"/>
    <w:rsid w:val="004901A7"/>
    <w:rsid w:val="00496128"/>
    <w:rsid w:val="004A7C9F"/>
    <w:rsid w:val="004C49B5"/>
    <w:rsid w:val="004C53F4"/>
    <w:rsid w:val="004C6C8D"/>
    <w:rsid w:val="004E0229"/>
    <w:rsid w:val="004E7262"/>
    <w:rsid w:val="004E73B7"/>
    <w:rsid w:val="004F2AE7"/>
    <w:rsid w:val="00504857"/>
    <w:rsid w:val="00514E18"/>
    <w:rsid w:val="005372CF"/>
    <w:rsid w:val="00541065"/>
    <w:rsid w:val="0054396F"/>
    <w:rsid w:val="00550288"/>
    <w:rsid w:val="00560D02"/>
    <w:rsid w:val="00561481"/>
    <w:rsid w:val="00567666"/>
    <w:rsid w:val="00571BBC"/>
    <w:rsid w:val="00573230"/>
    <w:rsid w:val="005748DD"/>
    <w:rsid w:val="00594C04"/>
    <w:rsid w:val="005A4518"/>
    <w:rsid w:val="005D3AA6"/>
    <w:rsid w:val="005D4FFD"/>
    <w:rsid w:val="005E4D63"/>
    <w:rsid w:val="005E770E"/>
    <w:rsid w:val="005F1DCB"/>
    <w:rsid w:val="006137B7"/>
    <w:rsid w:val="006222DC"/>
    <w:rsid w:val="00622EC0"/>
    <w:rsid w:val="00636E7F"/>
    <w:rsid w:val="0065252E"/>
    <w:rsid w:val="006570BC"/>
    <w:rsid w:val="00675B33"/>
    <w:rsid w:val="006803D1"/>
    <w:rsid w:val="00687FDF"/>
    <w:rsid w:val="006A44BE"/>
    <w:rsid w:val="006C7990"/>
    <w:rsid w:val="006D19EE"/>
    <w:rsid w:val="006E52D8"/>
    <w:rsid w:val="006E5694"/>
    <w:rsid w:val="006F4869"/>
    <w:rsid w:val="00720F07"/>
    <w:rsid w:val="0073193D"/>
    <w:rsid w:val="00737723"/>
    <w:rsid w:val="00737EE3"/>
    <w:rsid w:val="00740EAC"/>
    <w:rsid w:val="0074551F"/>
    <w:rsid w:val="0076475E"/>
    <w:rsid w:val="00771BE0"/>
    <w:rsid w:val="007776BA"/>
    <w:rsid w:val="00783D2E"/>
    <w:rsid w:val="00787107"/>
    <w:rsid w:val="007A15A0"/>
    <w:rsid w:val="007A7567"/>
    <w:rsid w:val="007B6DBA"/>
    <w:rsid w:val="007C1FE0"/>
    <w:rsid w:val="007D4941"/>
    <w:rsid w:val="007D4974"/>
    <w:rsid w:val="007E5243"/>
    <w:rsid w:val="007F1047"/>
    <w:rsid w:val="007F56D4"/>
    <w:rsid w:val="007F6CD0"/>
    <w:rsid w:val="008007CC"/>
    <w:rsid w:val="008030F1"/>
    <w:rsid w:val="0082061A"/>
    <w:rsid w:val="00823C70"/>
    <w:rsid w:val="008251E0"/>
    <w:rsid w:val="00827BE4"/>
    <w:rsid w:val="00834C36"/>
    <w:rsid w:val="00843B2B"/>
    <w:rsid w:val="00846879"/>
    <w:rsid w:val="0086009B"/>
    <w:rsid w:val="008A16FE"/>
    <w:rsid w:val="008A5645"/>
    <w:rsid w:val="008C4AED"/>
    <w:rsid w:val="008D6569"/>
    <w:rsid w:val="008E09A8"/>
    <w:rsid w:val="008E4557"/>
    <w:rsid w:val="008E4C9F"/>
    <w:rsid w:val="008F4A21"/>
    <w:rsid w:val="00900DD6"/>
    <w:rsid w:val="00916847"/>
    <w:rsid w:val="00940C1D"/>
    <w:rsid w:val="009450C2"/>
    <w:rsid w:val="009542E0"/>
    <w:rsid w:val="00974B63"/>
    <w:rsid w:val="00977F8A"/>
    <w:rsid w:val="00980247"/>
    <w:rsid w:val="00980982"/>
    <w:rsid w:val="009946FD"/>
    <w:rsid w:val="00995D4E"/>
    <w:rsid w:val="009B4B37"/>
    <w:rsid w:val="009C3BB5"/>
    <w:rsid w:val="009D4901"/>
    <w:rsid w:val="009E3C3F"/>
    <w:rsid w:val="009E6D3B"/>
    <w:rsid w:val="009F6BC5"/>
    <w:rsid w:val="009F6D9D"/>
    <w:rsid w:val="00A02C1A"/>
    <w:rsid w:val="00A13404"/>
    <w:rsid w:val="00A16038"/>
    <w:rsid w:val="00A3064A"/>
    <w:rsid w:val="00A32C48"/>
    <w:rsid w:val="00A3347F"/>
    <w:rsid w:val="00A43BD4"/>
    <w:rsid w:val="00A46117"/>
    <w:rsid w:val="00A560BF"/>
    <w:rsid w:val="00A74D45"/>
    <w:rsid w:val="00A86288"/>
    <w:rsid w:val="00A9000F"/>
    <w:rsid w:val="00A93FBA"/>
    <w:rsid w:val="00AA20D6"/>
    <w:rsid w:val="00AC741C"/>
    <w:rsid w:val="00AD6AE4"/>
    <w:rsid w:val="00AE06CE"/>
    <w:rsid w:val="00AE4CE8"/>
    <w:rsid w:val="00AF1240"/>
    <w:rsid w:val="00AF2613"/>
    <w:rsid w:val="00B04C60"/>
    <w:rsid w:val="00B24252"/>
    <w:rsid w:val="00B31DBD"/>
    <w:rsid w:val="00B40A8A"/>
    <w:rsid w:val="00B424FD"/>
    <w:rsid w:val="00B43757"/>
    <w:rsid w:val="00B70421"/>
    <w:rsid w:val="00B74E05"/>
    <w:rsid w:val="00B85BC3"/>
    <w:rsid w:val="00B913EB"/>
    <w:rsid w:val="00BA049C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0A61"/>
    <w:rsid w:val="00C04554"/>
    <w:rsid w:val="00C04E25"/>
    <w:rsid w:val="00C11CDC"/>
    <w:rsid w:val="00C16A89"/>
    <w:rsid w:val="00C17B69"/>
    <w:rsid w:val="00C22919"/>
    <w:rsid w:val="00C50FA4"/>
    <w:rsid w:val="00C54E32"/>
    <w:rsid w:val="00C76FCF"/>
    <w:rsid w:val="00C9370C"/>
    <w:rsid w:val="00CA11C7"/>
    <w:rsid w:val="00CC07DE"/>
    <w:rsid w:val="00CD21F7"/>
    <w:rsid w:val="00CD5454"/>
    <w:rsid w:val="00CD5C03"/>
    <w:rsid w:val="00CD5EC6"/>
    <w:rsid w:val="00CF68AC"/>
    <w:rsid w:val="00CF72EB"/>
    <w:rsid w:val="00D14ACF"/>
    <w:rsid w:val="00D1545D"/>
    <w:rsid w:val="00D22556"/>
    <w:rsid w:val="00D249C7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66BD6"/>
    <w:rsid w:val="00D81380"/>
    <w:rsid w:val="00D84810"/>
    <w:rsid w:val="00DB13B0"/>
    <w:rsid w:val="00DB735C"/>
    <w:rsid w:val="00DC51F0"/>
    <w:rsid w:val="00DD6955"/>
    <w:rsid w:val="00DE3C0F"/>
    <w:rsid w:val="00DF10D8"/>
    <w:rsid w:val="00DF5477"/>
    <w:rsid w:val="00DF7BCB"/>
    <w:rsid w:val="00DF7C0B"/>
    <w:rsid w:val="00E02188"/>
    <w:rsid w:val="00E068B1"/>
    <w:rsid w:val="00E10680"/>
    <w:rsid w:val="00E31495"/>
    <w:rsid w:val="00E467F4"/>
    <w:rsid w:val="00E47489"/>
    <w:rsid w:val="00E50958"/>
    <w:rsid w:val="00E63F1B"/>
    <w:rsid w:val="00E70490"/>
    <w:rsid w:val="00E86019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F01163"/>
    <w:rsid w:val="00F066EA"/>
    <w:rsid w:val="00F15DF9"/>
    <w:rsid w:val="00F24A97"/>
    <w:rsid w:val="00F51CFC"/>
    <w:rsid w:val="00F91BE4"/>
    <w:rsid w:val="00FB59CC"/>
    <w:rsid w:val="00FD0785"/>
    <w:rsid w:val="00FD25C9"/>
    <w:rsid w:val="00FE0781"/>
    <w:rsid w:val="00FE165C"/>
    <w:rsid w:val="00FE4762"/>
    <w:rsid w:val="00FE559E"/>
    <w:rsid w:val="00FF38C4"/>
    <w:rsid w:val="00FF3E80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FFB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9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5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0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504A2-9BE5-42D6-84EB-AEFE4F96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3401</Words>
  <Characters>20409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</cp:revision>
  <dcterms:created xsi:type="dcterms:W3CDTF">2020-06-18T11:20:00Z</dcterms:created>
  <dcterms:modified xsi:type="dcterms:W3CDTF">2020-06-18T11:21:00Z</dcterms:modified>
</cp:coreProperties>
</file>