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B8782" w14:textId="1CC658EF" w:rsidR="00821521" w:rsidRPr="007D6B7C" w:rsidRDefault="00821521" w:rsidP="006B0FCF">
      <w:pPr>
        <w:rPr>
          <w:rFonts w:ascii="Muli" w:hAnsi="Muli" w:cs="Calibri"/>
          <w:sz w:val="20"/>
          <w:szCs w:val="20"/>
        </w:rPr>
      </w:pPr>
      <w:r w:rsidRPr="007D6B7C">
        <w:rPr>
          <w:rFonts w:ascii="Muli" w:hAnsi="Muli" w:cs="Calibri"/>
          <w:sz w:val="20"/>
          <w:szCs w:val="20"/>
        </w:rPr>
        <w:t xml:space="preserve">Znak sprawy: </w:t>
      </w:r>
      <w:bookmarkStart w:id="0" w:name="_Hlk43991537"/>
      <w:r w:rsidR="006B0FCF">
        <w:rPr>
          <w:rFonts w:ascii="Muli" w:hAnsi="Muli"/>
          <w:sz w:val="20"/>
          <w:szCs w:val="20"/>
        </w:rPr>
        <w:t>ZP.J.DA.081.260.5</w:t>
      </w:r>
      <w:bookmarkStart w:id="1" w:name="_GoBack"/>
      <w:bookmarkEnd w:id="1"/>
      <w:r w:rsidR="00FD2586">
        <w:rPr>
          <w:rFonts w:ascii="Muli" w:hAnsi="Muli"/>
          <w:sz w:val="20"/>
          <w:szCs w:val="20"/>
        </w:rPr>
        <w:t>.2020</w:t>
      </w:r>
      <w:bookmarkEnd w:id="0"/>
    </w:p>
    <w:p w14:paraId="5F9A3102" w14:textId="77777777" w:rsidR="00821521" w:rsidRPr="007D6B7C" w:rsidRDefault="00821521" w:rsidP="00821521">
      <w:pPr>
        <w:pStyle w:val="Nagwek6"/>
        <w:jc w:val="left"/>
        <w:rPr>
          <w:rFonts w:ascii="Muli" w:hAnsi="Muli" w:cs="Calibri"/>
          <w:b w:val="0"/>
        </w:rPr>
      </w:pPr>
    </w:p>
    <w:p w14:paraId="39570F11" w14:textId="77777777" w:rsidR="00821521" w:rsidRPr="007D6B7C" w:rsidRDefault="00821521" w:rsidP="00821521">
      <w:pPr>
        <w:pStyle w:val="Nagwek6"/>
        <w:rPr>
          <w:rFonts w:ascii="Muli" w:hAnsi="Muli" w:cs="Calibri"/>
          <w:b w:val="0"/>
          <w:lang w:val="pl-PL"/>
        </w:rPr>
      </w:pPr>
      <w:r w:rsidRPr="007D6B7C">
        <w:rPr>
          <w:rFonts w:ascii="Muli" w:hAnsi="Muli" w:cs="Calibri"/>
          <w:b w:val="0"/>
        </w:rPr>
        <w:t xml:space="preserve">Załącznik Nr </w:t>
      </w:r>
      <w:r w:rsidR="007B01DB" w:rsidRPr="007D6B7C">
        <w:rPr>
          <w:rFonts w:ascii="Muli" w:hAnsi="Muli" w:cs="Calibri"/>
          <w:b w:val="0"/>
          <w:lang w:val="pl-PL"/>
        </w:rPr>
        <w:t>2</w:t>
      </w:r>
      <w:r w:rsidRPr="007D6B7C">
        <w:rPr>
          <w:rFonts w:ascii="Muli" w:hAnsi="Muli" w:cs="Calibri"/>
          <w:b w:val="0"/>
        </w:rPr>
        <w:t xml:space="preserve"> do </w:t>
      </w:r>
      <w:r w:rsidRPr="007D6B7C">
        <w:rPr>
          <w:rFonts w:ascii="Muli" w:hAnsi="Muli" w:cs="Calibri"/>
          <w:b w:val="0"/>
          <w:lang w:val="pl-PL"/>
        </w:rPr>
        <w:t xml:space="preserve">SIWZ </w:t>
      </w:r>
    </w:p>
    <w:p w14:paraId="5BE9C3E2" w14:textId="77777777" w:rsidR="00821521" w:rsidRPr="007D6B7C" w:rsidRDefault="00821521" w:rsidP="00821521">
      <w:pPr>
        <w:jc w:val="right"/>
        <w:rPr>
          <w:rFonts w:ascii="Muli" w:hAnsi="Muli" w:cs="Times New Roman"/>
          <w:sz w:val="20"/>
          <w:szCs w:val="20"/>
          <w:lang w:eastAsia="x-none"/>
        </w:rPr>
      </w:pPr>
      <w:r w:rsidRPr="007D6B7C">
        <w:rPr>
          <w:rFonts w:ascii="Muli" w:hAnsi="Muli"/>
          <w:sz w:val="20"/>
          <w:szCs w:val="20"/>
          <w:lang w:eastAsia="x-none"/>
        </w:rPr>
        <w:t>wzór</w:t>
      </w:r>
    </w:p>
    <w:p w14:paraId="320CA499" w14:textId="77777777" w:rsidR="00821521" w:rsidRPr="007D6B7C" w:rsidRDefault="00821521" w:rsidP="00821521">
      <w:pPr>
        <w:rPr>
          <w:rFonts w:ascii="Muli" w:hAnsi="Muli" w:cs="Calibri"/>
          <w:b/>
          <w:sz w:val="20"/>
          <w:szCs w:val="20"/>
          <w:lang w:eastAsia="ar-SA"/>
        </w:rPr>
      </w:pPr>
      <w:r w:rsidRPr="007D6B7C">
        <w:rPr>
          <w:rFonts w:ascii="Muli" w:hAnsi="Muli" w:cs="Calibri"/>
          <w:b/>
          <w:sz w:val="20"/>
          <w:szCs w:val="20"/>
        </w:rPr>
        <w:tab/>
      </w:r>
      <w:r w:rsidRPr="007D6B7C">
        <w:rPr>
          <w:rFonts w:ascii="Muli" w:hAnsi="Muli" w:cs="Calibri"/>
          <w:b/>
          <w:sz w:val="20"/>
          <w:szCs w:val="20"/>
        </w:rPr>
        <w:tab/>
      </w:r>
      <w:r w:rsidRPr="007D6B7C">
        <w:rPr>
          <w:rFonts w:ascii="Muli" w:hAnsi="Muli" w:cs="Calibri"/>
          <w:b/>
          <w:sz w:val="20"/>
          <w:szCs w:val="20"/>
        </w:rPr>
        <w:tab/>
      </w:r>
      <w:r w:rsidRPr="007D6B7C">
        <w:rPr>
          <w:rFonts w:ascii="Muli" w:hAnsi="Muli" w:cs="Calibri"/>
          <w:b/>
          <w:sz w:val="20"/>
          <w:szCs w:val="20"/>
        </w:rPr>
        <w:tab/>
      </w:r>
      <w:r w:rsidRPr="007D6B7C">
        <w:rPr>
          <w:rFonts w:ascii="Muli" w:hAnsi="Muli" w:cs="Calibri"/>
          <w:b/>
          <w:sz w:val="20"/>
          <w:szCs w:val="20"/>
        </w:rPr>
        <w:tab/>
      </w:r>
    </w:p>
    <w:p w14:paraId="2A133FD9" w14:textId="77777777" w:rsidR="00821521" w:rsidRPr="007D6B7C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</w:p>
    <w:p w14:paraId="3F853F80" w14:textId="77777777" w:rsidR="00821521" w:rsidRPr="007D6B7C" w:rsidRDefault="00821521" w:rsidP="00821521">
      <w:pPr>
        <w:rPr>
          <w:rFonts w:ascii="Muli" w:eastAsia="Times New Roman" w:hAnsi="Muli" w:cs="Calibri"/>
          <w:i/>
          <w:iCs/>
          <w:sz w:val="20"/>
          <w:szCs w:val="20"/>
        </w:rPr>
      </w:pPr>
      <w:r w:rsidRPr="007D6B7C">
        <w:rPr>
          <w:rFonts w:ascii="Muli" w:eastAsia="Times New Roman" w:hAnsi="Muli" w:cs="Calibri"/>
          <w:i/>
          <w:iCs/>
          <w:sz w:val="20"/>
          <w:szCs w:val="20"/>
        </w:rPr>
        <w:t>…………………………………………</w:t>
      </w:r>
    </w:p>
    <w:p w14:paraId="75E1D8E7" w14:textId="77777777" w:rsidR="00821521" w:rsidRPr="007D6B7C" w:rsidRDefault="00821521" w:rsidP="00821521">
      <w:pPr>
        <w:rPr>
          <w:rFonts w:ascii="Muli" w:eastAsia="Calibri" w:hAnsi="Muli" w:cs="Calibri"/>
          <w:i/>
          <w:iCs/>
          <w:sz w:val="20"/>
          <w:szCs w:val="20"/>
        </w:rPr>
      </w:pPr>
      <w:r w:rsidRPr="007D6B7C">
        <w:rPr>
          <w:rFonts w:ascii="Muli" w:hAnsi="Muli" w:cs="Calibri"/>
          <w:i/>
          <w:iCs/>
          <w:sz w:val="20"/>
          <w:szCs w:val="20"/>
        </w:rPr>
        <w:t>(pieczęć Wykonawcy/Wykonawców)</w:t>
      </w:r>
    </w:p>
    <w:p w14:paraId="744B1A17" w14:textId="77777777" w:rsidR="00821521" w:rsidRPr="007D6B7C" w:rsidRDefault="00821521" w:rsidP="00821521">
      <w:pPr>
        <w:rPr>
          <w:rFonts w:ascii="Muli" w:hAnsi="Muli" w:cs="Calibri"/>
          <w:b/>
          <w:bCs/>
          <w:sz w:val="20"/>
          <w:szCs w:val="20"/>
        </w:rPr>
      </w:pPr>
    </w:p>
    <w:p w14:paraId="0034CE15" w14:textId="77777777" w:rsidR="00821521" w:rsidRPr="007D6B7C" w:rsidRDefault="007B01DB" w:rsidP="00821521">
      <w:pPr>
        <w:jc w:val="center"/>
        <w:rPr>
          <w:rFonts w:ascii="Muli" w:hAnsi="Muli" w:cs="Calibri"/>
          <w:b/>
          <w:bCs/>
          <w:sz w:val="20"/>
          <w:szCs w:val="20"/>
        </w:rPr>
      </w:pPr>
      <w:r w:rsidRPr="007D6B7C">
        <w:rPr>
          <w:rFonts w:ascii="Muli" w:hAnsi="Muli" w:cs="Calibri"/>
          <w:b/>
          <w:bCs/>
          <w:sz w:val="20"/>
          <w:szCs w:val="20"/>
        </w:rPr>
        <w:t>FORMULARZ OFERTOWY</w:t>
      </w:r>
    </w:p>
    <w:p w14:paraId="04D2BA7F" w14:textId="77777777" w:rsidR="00821521" w:rsidRPr="007D6B7C" w:rsidRDefault="00821521" w:rsidP="00821521">
      <w:pPr>
        <w:pStyle w:val="Zwykytekst1"/>
        <w:jc w:val="both"/>
        <w:rPr>
          <w:rFonts w:ascii="Muli" w:hAnsi="Muli" w:cs="Calibri"/>
          <w:bCs/>
        </w:rPr>
      </w:pPr>
    </w:p>
    <w:p w14:paraId="23495CD4" w14:textId="4F8CCD59" w:rsidR="00821521" w:rsidRPr="007D6B7C" w:rsidRDefault="00821521" w:rsidP="00821521">
      <w:pPr>
        <w:pStyle w:val="Zwykytekst1"/>
        <w:jc w:val="both"/>
        <w:rPr>
          <w:rFonts w:ascii="Muli" w:hAnsi="Muli" w:cs="Calibri"/>
          <w:bCs/>
        </w:rPr>
      </w:pPr>
      <w:r w:rsidRPr="007D6B7C">
        <w:rPr>
          <w:rFonts w:ascii="Muli" w:hAnsi="Muli" w:cs="Calibri"/>
          <w:bCs/>
        </w:rPr>
        <w:t xml:space="preserve">W </w:t>
      </w:r>
      <w:r w:rsidRPr="007D6B7C">
        <w:rPr>
          <w:rFonts w:ascii="Muli" w:hAnsi="Muli" w:cs="Calibri"/>
          <w:bCs/>
          <w:iCs/>
        </w:rPr>
        <w:t xml:space="preserve">postępowaniu o zamówienie publiczne prowadzonym w trybie przetargu nieograniczonego </w:t>
      </w:r>
      <w:r w:rsidRPr="007D6B7C">
        <w:rPr>
          <w:rFonts w:ascii="Muli" w:hAnsi="Muli" w:cs="Calibri"/>
          <w:bCs/>
        </w:rPr>
        <w:t xml:space="preserve">na </w:t>
      </w:r>
      <w:r w:rsidR="00FD2586" w:rsidRPr="00FD2586">
        <w:rPr>
          <w:rFonts w:ascii="Muli" w:hAnsi="Muli" w:cstheme="minorHAnsi"/>
          <w:b/>
        </w:rPr>
        <w:t xml:space="preserve">Dostawa, montaż i uruchomienie 3 fabrycznie nowych urządzeń wielofunkcyjnych z autentykacją wydruku za pomocą kart zbliżeniowych w ramach Projektu </w:t>
      </w:r>
      <w:proofErr w:type="spellStart"/>
      <w:r w:rsidR="00FD2586" w:rsidRPr="00FD2586">
        <w:rPr>
          <w:rFonts w:ascii="Muli" w:hAnsi="Muli" w:cstheme="minorHAnsi"/>
          <w:b/>
        </w:rPr>
        <w:t>pn</w:t>
      </w:r>
      <w:proofErr w:type="spellEnd"/>
      <w:r w:rsidR="00FD2586" w:rsidRPr="00FD2586">
        <w:rPr>
          <w:rFonts w:ascii="Muli" w:hAnsi="Muli" w:cstheme="minorHAnsi"/>
          <w:b/>
        </w:rPr>
        <w:t>: Modernizacja i adaptacja zabytkowej siedziby Muzeum Historii Fotografii im. Walerego  Rzewuskiego w Krakowie na potrzeby utworzenia nowoczesnego centrum magazynowo - konserwatorskiego i digitalizacyjnego oraz badawczego</w:t>
      </w:r>
      <w:r w:rsidR="00FD2586">
        <w:rPr>
          <w:rFonts w:ascii="Muli" w:hAnsi="Muli" w:cstheme="minorHAnsi"/>
          <w:b/>
        </w:rPr>
        <w:t xml:space="preserve"> </w:t>
      </w:r>
      <w:r w:rsidRPr="007D6B7C">
        <w:rPr>
          <w:rFonts w:ascii="Muli" w:hAnsi="Muli" w:cs="Calibri"/>
          <w:bCs/>
          <w:iCs/>
        </w:rPr>
        <w:t xml:space="preserve">przez </w:t>
      </w:r>
      <w:r w:rsidR="00DD4E6C" w:rsidRPr="007D6B7C">
        <w:rPr>
          <w:rFonts w:ascii="Muli" w:hAnsi="Muli" w:cs="Calibri"/>
          <w:bCs/>
          <w:iCs/>
        </w:rPr>
        <w:t>Muzeum Historii Fotografii im. Walerego  Rzewuskiego w Krakowie</w:t>
      </w:r>
      <w:r w:rsidRPr="007D6B7C">
        <w:rPr>
          <w:rFonts w:ascii="Muli" w:hAnsi="Muli" w:cs="Calibri"/>
          <w:bCs/>
          <w:iCs/>
        </w:rPr>
        <w:t>,</w:t>
      </w:r>
      <w:r w:rsidRPr="007D6B7C">
        <w:rPr>
          <w:rFonts w:ascii="Muli" w:hAnsi="Muli" w:cs="Calibri"/>
          <w:bCs/>
        </w:rPr>
        <w:t xml:space="preserve"> ja niżej podpisany:</w:t>
      </w:r>
    </w:p>
    <w:p w14:paraId="507AE5D3" w14:textId="77777777" w:rsidR="00821521" w:rsidRPr="007D6B7C" w:rsidRDefault="00821521" w:rsidP="00821521">
      <w:pPr>
        <w:pStyle w:val="Zwykytekst1"/>
        <w:jc w:val="both"/>
        <w:rPr>
          <w:rFonts w:ascii="Muli" w:eastAsia="Times New Roman" w:hAnsi="Muli" w:cs="Calibri"/>
        </w:rPr>
      </w:pPr>
      <w:r w:rsidRPr="007D6B7C">
        <w:rPr>
          <w:rFonts w:ascii="Muli" w:eastAsia="Times New Roman" w:hAnsi="Muli" w:cs="Calibri"/>
        </w:rPr>
        <w:t>…………………………………………………………………………</w:t>
      </w:r>
      <w:r w:rsidR="00BD6567" w:rsidRPr="007D6B7C">
        <w:rPr>
          <w:rFonts w:ascii="Muli" w:eastAsia="Times New Roman" w:hAnsi="Muli" w:cs="Calibri"/>
        </w:rPr>
        <w:t>………………….…………………………………………………</w:t>
      </w:r>
    </w:p>
    <w:p w14:paraId="15CFBB24" w14:textId="77777777" w:rsidR="00BD6567" w:rsidRPr="007D6B7C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 xml:space="preserve">działając w imieniu i na rzecz </w:t>
      </w:r>
    </w:p>
    <w:p w14:paraId="5D4B0A06" w14:textId="77777777" w:rsidR="00BD6567" w:rsidRPr="007D6B7C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>…</w:t>
      </w:r>
      <w:r w:rsidRPr="007D6B7C">
        <w:rPr>
          <w:rFonts w:ascii="Muli" w:eastAsia="Times New Roman" w:hAnsi="Muli" w:cs="Calibri"/>
        </w:rPr>
        <w:t>…………………………………………………………………………………………………………….</w:t>
      </w:r>
      <w:r w:rsidRPr="007D6B7C">
        <w:rPr>
          <w:rFonts w:ascii="Muli" w:hAnsi="Muli" w:cs="Calibri"/>
        </w:rPr>
        <w:t xml:space="preserve"> </w:t>
      </w:r>
    </w:p>
    <w:p w14:paraId="22CC7FFE" w14:textId="77777777" w:rsidR="00821521" w:rsidRPr="007D6B7C" w:rsidRDefault="00821521" w:rsidP="00821521">
      <w:pPr>
        <w:pStyle w:val="Zwykytekst1"/>
        <w:tabs>
          <w:tab w:val="left" w:leader="dot" w:pos="9072"/>
        </w:tabs>
        <w:jc w:val="both"/>
        <w:rPr>
          <w:rFonts w:ascii="Muli" w:hAnsi="Muli" w:cs="Calibri"/>
          <w:i/>
          <w:iCs/>
        </w:rPr>
      </w:pPr>
      <w:r w:rsidRPr="007D6B7C">
        <w:rPr>
          <w:rFonts w:ascii="Muli" w:hAnsi="Muli" w:cs="Calibri"/>
          <w:i/>
          <w:iCs/>
        </w:rPr>
        <w:t>(nazwa (firma) i dokładny adres Wykonawcy/Wykonawców, w przypadku składania oferty przez podmioty występujące wspólnie należy podać nazwy i adresy wszystkich wspólników spółki cywilnej lub członków konsorcjum)</w:t>
      </w:r>
    </w:p>
    <w:p w14:paraId="1A56F7C3" w14:textId="77777777" w:rsidR="00821521" w:rsidRPr="007D6B7C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p w14:paraId="156BA811" w14:textId="77777777" w:rsidR="00821521" w:rsidRPr="007D6B7C" w:rsidRDefault="00821521" w:rsidP="00821521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>oświadczam, że:</w:t>
      </w:r>
    </w:p>
    <w:p w14:paraId="5E1B5ECE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  <w:bCs/>
        </w:rPr>
        <w:t>składamy ofertę</w:t>
      </w:r>
      <w:r w:rsidRPr="007D6B7C">
        <w:rPr>
          <w:rFonts w:ascii="Muli" w:hAnsi="Muli" w:cs="Calibri"/>
        </w:rPr>
        <w:t xml:space="preserve"> na wykonanie przedmiotu zamówienia w zakresie określonym w Specyfikacji Istotnych Warunków Zamówienia wraz z załącznikami w ww. postępowaniu,</w:t>
      </w:r>
    </w:p>
    <w:p w14:paraId="5B10DB60" w14:textId="77777777" w:rsidR="007B01DB" w:rsidRPr="007D6B7C" w:rsidRDefault="007B01DB" w:rsidP="007B01DB">
      <w:pPr>
        <w:pStyle w:val="Zwykytekst1"/>
        <w:numPr>
          <w:ilvl w:val="0"/>
          <w:numId w:val="1"/>
        </w:numPr>
        <w:tabs>
          <w:tab w:val="left" w:pos="709"/>
        </w:tabs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  <w:bCs/>
        </w:rPr>
        <w:t>oświadczamy</w:t>
      </w:r>
      <w:r w:rsidRPr="007D6B7C">
        <w:rPr>
          <w:rFonts w:ascii="Muli" w:hAnsi="Muli" w:cs="Calibri"/>
          <w:b/>
          <w:bCs/>
        </w:rPr>
        <w:t>,</w:t>
      </w:r>
      <w:r w:rsidRPr="007D6B7C">
        <w:rPr>
          <w:rFonts w:ascii="Muli" w:hAnsi="Muli" w:cs="Calibri"/>
        </w:rPr>
        <w:t xml:space="preserve"> że zapoznaliśmy się ze SIWZ i jej załącznikami i uznajemy się za związanych jej postanowieniami;</w:t>
      </w:r>
    </w:p>
    <w:p w14:paraId="30BCEA36" w14:textId="49236203" w:rsidR="007B01DB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  <w:b/>
          <w:bCs/>
        </w:rPr>
        <w:t>oferujemy</w:t>
      </w:r>
      <w:r w:rsidRPr="007D6B7C">
        <w:rPr>
          <w:rFonts w:ascii="Muli" w:hAnsi="Muli" w:cs="Calibri"/>
          <w:bCs/>
        </w:rPr>
        <w:t xml:space="preserve"> </w:t>
      </w:r>
      <w:r w:rsidRPr="007D6B7C">
        <w:rPr>
          <w:rFonts w:ascii="Muli" w:hAnsi="Muli" w:cs="Calibri"/>
        </w:rPr>
        <w:t>wykonanie przedmiotu zamówienia za:</w:t>
      </w:r>
    </w:p>
    <w:p w14:paraId="6D73E7AD" w14:textId="128BC8D8" w:rsidR="00C13752" w:rsidRDefault="00C13752" w:rsidP="00C13752">
      <w:pPr>
        <w:pStyle w:val="Zwykytekst1"/>
        <w:spacing w:line="276" w:lineRule="auto"/>
        <w:jc w:val="both"/>
        <w:rPr>
          <w:rFonts w:ascii="Muli" w:hAnsi="Muli" w:cs="Calibri"/>
        </w:rPr>
      </w:pPr>
    </w:p>
    <w:p w14:paraId="5A71E884" w14:textId="77777777" w:rsidR="007B01DB" w:rsidRPr="007D6B7C" w:rsidRDefault="007B01DB" w:rsidP="007B01DB">
      <w:pPr>
        <w:pStyle w:val="Zwykytekst1"/>
        <w:spacing w:line="276" w:lineRule="auto"/>
        <w:jc w:val="both"/>
        <w:rPr>
          <w:rFonts w:ascii="Muli" w:hAnsi="Muli" w:cs="Calibri"/>
          <w:b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959"/>
        <w:gridCol w:w="3685"/>
      </w:tblGrid>
      <w:tr w:rsidR="007B01DB" w:rsidRPr="007D6B7C" w14:paraId="29B55059" w14:textId="77777777" w:rsidTr="006B2A8B">
        <w:tc>
          <w:tcPr>
            <w:tcW w:w="4536" w:type="dxa"/>
            <w:shd w:val="clear" w:color="auto" w:fill="F2F2F2"/>
          </w:tcPr>
          <w:p w14:paraId="5EF1F40E" w14:textId="52A7181A" w:rsidR="007B01DB" w:rsidRPr="007D6B7C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7D6B7C">
              <w:rPr>
                <w:rFonts w:ascii="Muli" w:hAnsi="Muli" w:cs="Calibri"/>
                <w:b/>
                <w:iCs/>
              </w:rPr>
              <w:t>Cena:</w:t>
            </w:r>
          </w:p>
        </w:tc>
        <w:tc>
          <w:tcPr>
            <w:tcW w:w="959" w:type="dxa"/>
            <w:shd w:val="clear" w:color="auto" w:fill="F2F2F2"/>
          </w:tcPr>
          <w:p w14:paraId="032CB0B4" w14:textId="77777777" w:rsidR="007B01DB" w:rsidRPr="007D6B7C" w:rsidRDefault="007B01DB" w:rsidP="006B2A8B">
            <w:pPr>
              <w:pStyle w:val="Zwykytekst1"/>
              <w:spacing w:line="276" w:lineRule="auto"/>
              <w:jc w:val="right"/>
              <w:rPr>
                <w:rFonts w:ascii="Muli" w:hAnsi="Muli" w:cs="Calibri"/>
                <w:b/>
                <w:iCs/>
              </w:rPr>
            </w:pPr>
            <w:r w:rsidRPr="007D6B7C">
              <w:rPr>
                <w:rFonts w:ascii="Muli" w:hAnsi="Muli" w:cs="Calibri"/>
                <w:b/>
                <w:iCs/>
              </w:rPr>
              <w:t>brutto w PLN:</w:t>
            </w:r>
          </w:p>
        </w:tc>
        <w:tc>
          <w:tcPr>
            <w:tcW w:w="3685" w:type="dxa"/>
            <w:shd w:val="clear" w:color="auto" w:fill="auto"/>
          </w:tcPr>
          <w:p w14:paraId="6483A748" w14:textId="77777777" w:rsidR="007B01DB" w:rsidRPr="007D6B7C" w:rsidRDefault="007B01DB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  <w:tr w:rsidR="00B901F0" w:rsidRPr="007D6B7C" w14:paraId="566A9EAA" w14:textId="77777777" w:rsidTr="00B42BAF">
        <w:tc>
          <w:tcPr>
            <w:tcW w:w="9180" w:type="dxa"/>
            <w:gridSpan w:val="3"/>
            <w:shd w:val="clear" w:color="auto" w:fill="F2F2F2"/>
          </w:tcPr>
          <w:p w14:paraId="2BD832FC" w14:textId="77777777" w:rsidR="00B901F0" w:rsidRPr="007D6B7C" w:rsidRDefault="00B901F0" w:rsidP="00B901F0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  <w:r w:rsidRPr="007D6B7C">
              <w:rPr>
                <w:rFonts w:ascii="Muli" w:hAnsi="Muli" w:cs="Calibri"/>
                <w:b/>
                <w:iCs/>
              </w:rPr>
              <w:t>Słownie: …………………………………………………………………………………………..……………………</w:t>
            </w:r>
          </w:p>
          <w:p w14:paraId="2028C06B" w14:textId="77777777" w:rsidR="00B901F0" w:rsidRPr="007D6B7C" w:rsidRDefault="00B901F0" w:rsidP="006B2A8B">
            <w:pPr>
              <w:pStyle w:val="Zwykytekst1"/>
              <w:spacing w:line="276" w:lineRule="auto"/>
              <w:jc w:val="both"/>
              <w:rPr>
                <w:rFonts w:ascii="Muli" w:hAnsi="Muli" w:cs="Calibri"/>
                <w:b/>
                <w:iCs/>
              </w:rPr>
            </w:pPr>
          </w:p>
        </w:tc>
      </w:tr>
    </w:tbl>
    <w:p w14:paraId="5355B8C6" w14:textId="39D1D986" w:rsidR="007B01DB" w:rsidRDefault="007B01DB" w:rsidP="007B01DB">
      <w:pPr>
        <w:pStyle w:val="Zwykytekst1"/>
        <w:spacing w:line="276" w:lineRule="auto"/>
        <w:jc w:val="both"/>
        <w:rPr>
          <w:rFonts w:ascii="Muli" w:hAnsi="Muli" w:cs="Calibri"/>
          <w:iCs/>
        </w:rPr>
      </w:pPr>
    </w:p>
    <w:p w14:paraId="4292B223" w14:textId="35186340" w:rsidR="00C13752" w:rsidRDefault="003665D4" w:rsidP="007B01DB">
      <w:pPr>
        <w:pStyle w:val="Zwykytekst1"/>
        <w:spacing w:line="276" w:lineRule="auto"/>
        <w:jc w:val="both"/>
        <w:rPr>
          <w:rFonts w:ascii="Muli" w:hAnsi="Muli" w:cs="Calibri"/>
          <w:iCs/>
        </w:rPr>
      </w:pPr>
      <w:r>
        <w:rPr>
          <w:rFonts w:ascii="Muli" w:hAnsi="Muli" w:cs="Calibri"/>
          <w:iCs/>
        </w:rPr>
        <w:t>k</w:t>
      </w:r>
      <w:r w:rsidR="00C13752">
        <w:rPr>
          <w:rFonts w:ascii="Muli" w:hAnsi="Muli" w:cs="Calibri"/>
          <w:iCs/>
        </w:rPr>
        <w:t>tóra to cena wynika z</w:t>
      </w:r>
      <w:r>
        <w:rPr>
          <w:rFonts w:ascii="Muli" w:hAnsi="Muli" w:cs="Calibri"/>
          <w:iCs/>
        </w:rPr>
        <w:t xml:space="preserve"> załączonego Formularza cenowego </w:t>
      </w:r>
    </w:p>
    <w:p w14:paraId="61DC0A56" w14:textId="5185629A" w:rsidR="00C13752" w:rsidRDefault="00C13752" w:rsidP="007B01DB">
      <w:pPr>
        <w:pStyle w:val="Zwykytekst1"/>
        <w:spacing w:line="276" w:lineRule="auto"/>
        <w:jc w:val="both"/>
        <w:rPr>
          <w:rFonts w:ascii="Muli" w:hAnsi="Muli" w:cs="Calibri"/>
          <w:iCs/>
        </w:rPr>
      </w:pPr>
    </w:p>
    <w:p w14:paraId="1368F12F" w14:textId="77777777" w:rsidR="00C13752" w:rsidRDefault="00C13752" w:rsidP="007B01DB">
      <w:pPr>
        <w:pStyle w:val="Zwykytekst1"/>
        <w:spacing w:line="276" w:lineRule="auto"/>
        <w:jc w:val="both"/>
        <w:rPr>
          <w:rFonts w:ascii="Muli" w:hAnsi="Muli" w:cs="Calibri"/>
          <w:iCs/>
        </w:rPr>
      </w:pPr>
    </w:p>
    <w:p w14:paraId="3220EF16" w14:textId="77777777" w:rsidR="003665D4" w:rsidRDefault="003665D4" w:rsidP="003665D4">
      <w:pPr>
        <w:pStyle w:val="Zwykytekst1"/>
        <w:spacing w:line="276" w:lineRule="auto"/>
        <w:jc w:val="both"/>
        <w:rPr>
          <w:rFonts w:ascii="Muli" w:hAnsi="Muli" w:cs="Calibri"/>
          <w:iCs/>
        </w:rPr>
      </w:pPr>
      <w:r>
        <w:rPr>
          <w:rFonts w:ascii="Muli" w:hAnsi="Muli" w:cs="Calibri"/>
          <w:iCs/>
        </w:rPr>
        <w:t xml:space="preserve">która to cena wynika z załączonego Formularza cenowego </w:t>
      </w:r>
    </w:p>
    <w:p w14:paraId="35B4228D" w14:textId="0737B860" w:rsidR="00C17ABE" w:rsidRPr="00FD2586" w:rsidRDefault="00C17ABE" w:rsidP="00C17ABE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  <w:b/>
          <w:bCs/>
        </w:rPr>
      </w:pPr>
      <w:r w:rsidRPr="007D6B7C">
        <w:rPr>
          <w:rFonts w:ascii="Muli" w:hAnsi="Muli" w:cs="Calibri"/>
          <w:bCs/>
        </w:rPr>
        <w:t xml:space="preserve">ofertujemy </w:t>
      </w:r>
      <w:r w:rsidR="00B54827" w:rsidRPr="007D6B7C">
        <w:rPr>
          <w:rFonts w:ascii="Muli" w:hAnsi="Muli" w:cs="Calibri"/>
          <w:bCs/>
        </w:rPr>
        <w:t xml:space="preserve">w ramach </w:t>
      </w:r>
      <w:r w:rsidRPr="007D6B7C">
        <w:rPr>
          <w:rFonts w:ascii="Muli" w:hAnsi="Muli" w:cs="Calibri"/>
          <w:b/>
          <w:bCs/>
        </w:rPr>
        <w:t xml:space="preserve">Kryterium nr 2 </w:t>
      </w:r>
      <w:r w:rsidR="00C13752">
        <w:rPr>
          <w:rFonts w:ascii="Muli" w:hAnsi="Muli" w:cs="Calibri"/>
          <w:b/>
          <w:bCs/>
        </w:rPr>
        <w:t xml:space="preserve">wydłużenie </w:t>
      </w:r>
      <w:r w:rsidRPr="007D6B7C">
        <w:rPr>
          <w:rFonts w:ascii="Muli" w:hAnsi="Muli" w:cs="Calibri"/>
          <w:b/>
          <w:bCs/>
        </w:rPr>
        <w:t>okres</w:t>
      </w:r>
      <w:r w:rsidR="00C13752">
        <w:rPr>
          <w:rFonts w:ascii="Muli" w:hAnsi="Muli" w:cs="Calibri"/>
          <w:b/>
          <w:bCs/>
        </w:rPr>
        <w:t>u</w:t>
      </w:r>
      <w:r w:rsidRPr="007D6B7C">
        <w:rPr>
          <w:rFonts w:ascii="Muli" w:hAnsi="Muli" w:cs="Calibri"/>
          <w:b/>
          <w:bCs/>
        </w:rPr>
        <w:t xml:space="preserve"> gwarancji  - </w:t>
      </w:r>
      <w:r w:rsidR="00FD2586" w:rsidRPr="00FD2586">
        <w:rPr>
          <w:rFonts w:ascii="Muli" w:hAnsi="Muli" w:cs="Calibri"/>
          <w:b/>
          <w:bCs/>
        </w:rPr>
        <w:t xml:space="preserve">wydłużamy </w:t>
      </w:r>
      <w:r w:rsidRPr="00FD2586">
        <w:rPr>
          <w:rFonts w:ascii="Muli" w:hAnsi="Muli" w:cs="Calibri"/>
          <w:b/>
          <w:bCs/>
        </w:rPr>
        <w:t xml:space="preserve"> </w:t>
      </w:r>
      <w:r w:rsidR="00C13752" w:rsidRPr="00FD2586">
        <w:rPr>
          <w:rFonts w:ascii="Muli" w:hAnsi="Muli" w:cs="Calibri"/>
          <w:b/>
          <w:bCs/>
        </w:rPr>
        <w:t>okres gwarancji:</w:t>
      </w:r>
    </w:p>
    <w:p w14:paraId="442B9328" w14:textId="7CA3090E" w:rsidR="00C13752" w:rsidRPr="00FD2586" w:rsidRDefault="00FD2586" w:rsidP="00C13752">
      <w:pPr>
        <w:pStyle w:val="Zwykytekst1"/>
        <w:spacing w:line="276" w:lineRule="auto"/>
        <w:ind w:left="720"/>
        <w:jc w:val="both"/>
        <w:rPr>
          <w:rFonts w:ascii="Muli" w:hAnsi="Muli" w:cs="Calibri"/>
          <w:b/>
          <w:bCs/>
        </w:rPr>
      </w:pPr>
      <w:r w:rsidRPr="00FD2586">
        <w:rPr>
          <w:rFonts w:ascii="Muli" w:hAnsi="Muli" w:cs="Calibri"/>
          <w:b/>
          <w:bCs/>
        </w:rPr>
        <w:t xml:space="preserve">o </w:t>
      </w:r>
      <w:r w:rsidR="00B54827" w:rsidRPr="00FD2586">
        <w:rPr>
          <w:rFonts w:ascii="Muli" w:hAnsi="Muli" w:cs="Calibri"/>
          <w:b/>
          <w:bCs/>
        </w:rPr>
        <w:t>….. miesięcy: *</w:t>
      </w:r>
    </w:p>
    <w:p w14:paraId="7685C0B8" w14:textId="043F5932" w:rsidR="00F9416B" w:rsidRDefault="00F9416B" w:rsidP="00C13752">
      <w:pPr>
        <w:pStyle w:val="Zwykytekst1"/>
        <w:spacing w:line="276" w:lineRule="auto"/>
        <w:ind w:left="720"/>
        <w:jc w:val="both"/>
        <w:rPr>
          <w:rFonts w:ascii="Muli" w:hAnsi="Muli" w:cs="Calibri"/>
          <w:bCs/>
        </w:rPr>
      </w:pPr>
    </w:p>
    <w:p w14:paraId="0D4D7A81" w14:textId="77777777" w:rsidR="00F9416B" w:rsidRDefault="00F9416B" w:rsidP="00C13752">
      <w:pPr>
        <w:pStyle w:val="Zwykytekst1"/>
        <w:spacing w:line="276" w:lineRule="auto"/>
        <w:ind w:left="720"/>
        <w:jc w:val="both"/>
        <w:rPr>
          <w:rFonts w:ascii="Muli" w:hAnsi="Muli" w:cs="Calibri"/>
          <w:bCs/>
        </w:rPr>
      </w:pPr>
    </w:p>
    <w:p w14:paraId="4C9BD286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  <w:b/>
          <w:bCs/>
        </w:rPr>
      </w:pPr>
      <w:r w:rsidRPr="007D6B7C">
        <w:rPr>
          <w:rFonts w:ascii="Muli" w:hAnsi="Muli" w:cs="Calibri"/>
        </w:rPr>
        <w:t>zobowiązujemy się do wykonania zamówienia w terminie określonym w SIWZ,</w:t>
      </w:r>
    </w:p>
    <w:p w14:paraId="10E83321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  <w:bCs/>
        </w:rPr>
        <w:t xml:space="preserve">akceptujemy </w:t>
      </w:r>
      <w:r w:rsidRPr="007D6B7C">
        <w:rPr>
          <w:rFonts w:ascii="Muli" w:hAnsi="Muli" w:cs="Calibri"/>
        </w:rPr>
        <w:t>warunki płatności określone w SIWZ;</w:t>
      </w:r>
    </w:p>
    <w:p w14:paraId="36FE214D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>uważamy się za związanych niniejszą ofertą przez cały okres wskazany w SIWZ,</w:t>
      </w:r>
      <w:r w:rsidRPr="007D6B7C">
        <w:rPr>
          <w:rFonts w:ascii="Muli" w:hAnsi="Muli" w:cs="Calibri"/>
        </w:rPr>
        <w:br/>
        <w:t xml:space="preserve">tj. przez okres </w:t>
      </w:r>
      <w:r w:rsidRPr="007D6B7C">
        <w:rPr>
          <w:rFonts w:ascii="Muli" w:hAnsi="Muli" w:cs="Calibri"/>
          <w:iCs/>
        </w:rPr>
        <w:t>30 dni;</w:t>
      </w:r>
    </w:p>
    <w:p w14:paraId="4E50562C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 xml:space="preserve">zamówienie zrealizujemy sami / w następującym zakresie przy udziale podwykonawców*: … </w:t>
      </w:r>
      <w:r w:rsidRPr="007D6B7C">
        <w:rPr>
          <w:rFonts w:ascii="Muli" w:hAnsi="Muli" w:cs="Calibri"/>
          <w:i/>
          <w:iCs/>
        </w:rPr>
        <w:t>(należy określić zakres planowanej do powierzenia części zamówienia, podać firmę i adres podwykonawcy);</w:t>
      </w:r>
    </w:p>
    <w:p w14:paraId="7B06AF98" w14:textId="77777777" w:rsidR="007B01DB" w:rsidRPr="007D6B7C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7D6B7C">
        <w:rPr>
          <w:rFonts w:ascii="Muli" w:hAnsi="Muli" w:cs="Calibri"/>
          <w:i/>
          <w:iCs/>
        </w:rPr>
        <w:t>Firma i adres podwykonawcy</w:t>
      </w:r>
    </w:p>
    <w:p w14:paraId="4A8B63B6" w14:textId="77777777" w:rsidR="007B01DB" w:rsidRPr="007D6B7C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7D6B7C">
        <w:rPr>
          <w:rFonts w:ascii="Muli" w:hAnsi="Muli" w:cs="Calibri"/>
          <w:i/>
          <w:iCs/>
        </w:rPr>
        <w:t>………………………………………………………………………………………………………………………………………</w:t>
      </w:r>
    </w:p>
    <w:p w14:paraId="607D22F1" w14:textId="77777777" w:rsidR="007B01DB" w:rsidRPr="007D6B7C" w:rsidRDefault="007B01DB" w:rsidP="007B01DB">
      <w:pPr>
        <w:pStyle w:val="Zwykytekst1"/>
        <w:spacing w:line="276" w:lineRule="auto"/>
        <w:ind w:left="567" w:firstLine="141"/>
        <w:jc w:val="both"/>
        <w:rPr>
          <w:rFonts w:ascii="Muli" w:hAnsi="Muli" w:cs="Calibri"/>
          <w:i/>
          <w:iCs/>
        </w:rPr>
      </w:pPr>
      <w:r w:rsidRPr="007D6B7C">
        <w:rPr>
          <w:rFonts w:ascii="Muli" w:hAnsi="Muli" w:cs="Calibri"/>
          <w:i/>
          <w:iCs/>
        </w:rPr>
        <w:t>Zakres powierzonej mu części zamówienia</w:t>
      </w:r>
    </w:p>
    <w:p w14:paraId="3BB271FC" w14:textId="77777777" w:rsidR="007B01DB" w:rsidRPr="007D6B7C" w:rsidRDefault="007B01DB" w:rsidP="007B01DB">
      <w:pPr>
        <w:pStyle w:val="Zwykytekst1"/>
        <w:spacing w:line="276" w:lineRule="auto"/>
        <w:ind w:firstLine="708"/>
        <w:jc w:val="both"/>
        <w:rPr>
          <w:rFonts w:ascii="Muli" w:hAnsi="Muli" w:cs="Calibri"/>
          <w:i/>
          <w:iCs/>
        </w:rPr>
      </w:pPr>
      <w:r w:rsidRPr="007D6B7C">
        <w:rPr>
          <w:rFonts w:ascii="Muli" w:hAnsi="Muli" w:cs="Calibri"/>
          <w:i/>
          <w:iCs/>
        </w:rPr>
        <w:t>……………………………………………………………………………………………………………..………………………</w:t>
      </w:r>
    </w:p>
    <w:p w14:paraId="47CBA2BE" w14:textId="77777777" w:rsidR="007B01DB" w:rsidRPr="007D6B7C" w:rsidRDefault="007B01DB" w:rsidP="007B01DB">
      <w:pPr>
        <w:pStyle w:val="Zwykytekst1"/>
        <w:spacing w:line="276" w:lineRule="auto"/>
        <w:ind w:left="930"/>
        <w:jc w:val="both"/>
        <w:rPr>
          <w:rFonts w:ascii="Muli" w:hAnsi="Muli" w:cs="Calibri"/>
          <w:i/>
          <w:iCs/>
        </w:rPr>
      </w:pPr>
      <w:r w:rsidRPr="007D6B7C">
        <w:rPr>
          <w:rFonts w:ascii="Muli" w:hAnsi="Muli" w:cs="Calibri"/>
          <w:i/>
          <w:iCs/>
        </w:rPr>
        <w:t>*niepotrzebne skreślić</w:t>
      </w:r>
    </w:p>
    <w:p w14:paraId="6A2F36D3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>oświadczamy, że za wyjątkiem informacji i dokumentów zawartych w ofercie oraz</w:t>
      </w:r>
      <w:r w:rsidRPr="007D6B7C">
        <w:rPr>
          <w:rFonts w:ascii="Muli" w:hAnsi="Muli" w:cs="Calibri"/>
        </w:rPr>
        <w:br/>
        <w:t>w dokumentach złożonych wraz z ofertą na stronach nr od … do … niniejsza oferta oraz wszelkie załączniki do niej są jawne i nie zawierają informacji stanowiących tajemnicę przedsiębiorstwa w rozumieniu przepisów o zwalczaniu nieuczciwej konkurencji.</w:t>
      </w:r>
    </w:p>
    <w:p w14:paraId="30573AC2" w14:textId="77777777" w:rsidR="007B01DB" w:rsidRPr="007D6B7C" w:rsidRDefault="007B01DB" w:rsidP="007B01DB">
      <w:pPr>
        <w:widowControl w:val="0"/>
        <w:numPr>
          <w:ilvl w:val="0"/>
          <w:numId w:val="1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>Oświadczam ,iż jesteśmy ………………………./wybrać ad A) , B) albo C)/ przedsiębiorcą**</w:t>
      </w:r>
    </w:p>
    <w:p w14:paraId="1D75F2DB" w14:textId="77777777" w:rsidR="007B01DB" w:rsidRPr="007D6B7C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>*Ad. a) Mały przedsiębiorca to przedsiębiorca, który w co najmniej jednym z dwóch ostatnich lat obrotowych:</w:t>
      </w:r>
    </w:p>
    <w:p w14:paraId="50F26EE2" w14:textId="77777777" w:rsidR="007B01DB" w:rsidRPr="007D6B7C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>1.</w:t>
      </w:r>
      <w:r w:rsidRPr="007D6B7C">
        <w:rPr>
          <w:rStyle w:val="FontStyle28"/>
          <w:rFonts w:ascii="Muli" w:hAnsi="Muli" w:cs="Calibri"/>
          <w:lang w:eastAsia="pl-PL"/>
        </w:rPr>
        <w:tab/>
        <w:t>zatrudniał średniorocznie mniej niż 50 pracowników,</w:t>
      </w:r>
    </w:p>
    <w:p w14:paraId="7F94BE32" w14:textId="77777777" w:rsidR="007B01DB" w:rsidRPr="007D6B7C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>2.</w:t>
      </w:r>
      <w:r w:rsidRPr="007D6B7C">
        <w:rPr>
          <w:rStyle w:val="FontStyle28"/>
          <w:rFonts w:ascii="Muli" w:hAnsi="Muli" w:cs="Calibri"/>
          <w:lang w:eastAsia="pl-PL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08518C2A" w14:textId="77777777" w:rsidR="007B01DB" w:rsidRPr="007D6B7C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 xml:space="preserve">Ad. b) Średni przedsiębiorca to </w:t>
      </w:r>
      <w:hyperlink r:id="rId7" w:history="1">
        <w:r w:rsidRPr="007D6B7C">
          <w:rPr>
            <w:rStyle w:val="FontStyle28"/>
            <w:rFonts w:ascii="Muli" w:hAnsi="Muli" w:cs="Calibri"/>
            <w:lang w:eastAsia="pl-PL"/>
          </w:rPr>
          <w:t>przedsiębiorca</w:t>
        </w:r>
      </w:hyperlink>
      <w:r w:rsidRPr="007D6B7C">
        <w:rPr>
          <w:rStyle w:val="FontStyle28"/>
          <w:rFonts w:ascii="Muli" w:hAnsi="Muli" w:cs="Calibri"/>
          <w:lang w:eastAsia="pl-PL"/>
        </w:rPr>
        <w:t>, który w co najmniej jednym z dwóch ostatnich lat obrotowych:</w:t>
      </w:r>
    </w:p>
    <w:p w14:paraId="3B7ACE72" w14:textId="77777777" w:rsidR="007B01DB" w:rsidRPr="007D6B7C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>zatrudniał średniorocznie mniej niż 250 pracowników,</w:t>
      </w:r>
    </w:p>
    <w:p w14:paraId="714EC52D" w14:textId="77777777" w:rsidR="007B01DB" w:rsidRPr="007D6B7C" w:rsidRDefault="007B01DB" w:rsidP="007B01DB">
      <w:pPr>
        <w:widowControl w:val="0"/>
        <w:numPr>
          <w:ilvl w:val="0"/>
          <w:numId w:val="3"/>
        </w:numPr>
        <w:suppressAutoHyphens/>
        <w:autoSpaceDE w:val="0"/>
        <w:spacing w:after="0" w:line="276" w:lineRule="auto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75EF4069" w14:textId="77777777" w:rsidR="007B01DB" w:rsidRPr="007D6B7C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>Ad. c) Inny niż w lit. a i b</w:t>
      </w:r>
    </w:p>
    <w:p w14:paraId="76870017" w14:textId="77777777" w:rsidR="007B01DB" w:rsidRPr="007D6B7C" w:rsidRDefault="007B01DB" w:rsidP="007B01DB">
      <w:pPr>
        <w:spacing w:line="276" w:lineRule="auto"/>
        <w:ind w:left="720"/>
        <w:jc w:val="both"/>
        <w:rPr>
          <w:rStyle w:val="FontStyle28"/>
          <w:rFonts w:ascii="Muli" w:hAnsi="Muli" w:cs="Calibri"/>
          <w:lang w:eastAsia="pl-PL"/>
        </w:rPr>
      </w:pPr>
      <w:r w:rsidRPr="007D6B7C">
        <w:rPr>
          <w:rStyle w:val="FontStyle28"/>
          <w:rFonts w:ascii="Muli" w:hAnsi="Muli" w:cs="Calibri"/>
          <w:lang w:eastAsia="pl-PL"/>
        </w:rPr>
        <w:t xml:space="preserve">     *niepotrzebne skreślić</w:t>
      </w:r>
    </w:p>
    <w:p w14:paraId="341B6D9D" w14:textId="77777777" w:rsidR="007B01DB" w:rsidRPr="007D6B7C" w:rsidRDefault="007B01DB" w:rsidP="007B01DB">
      <w:pPr>
        <w:pStyle w:val="Zwykytekst1"/>
        <w:spacing w:line="276" w:lineRule="auto"/>
        <w:ind w:left="720"/>
        <w:jc w:val="both"/>
        <w:rPr>
          <w:rFonts w:ascii="Muli" w:hAnsi="Muli" w:cs="Calibri"/>
        </w:rPr>
      </w:pPr>
    </w:p>
    <w:p w14:paraId="1B48F23C" w14:textId="77777777" w:rsidR="009D06B4" w:rsidRPr="007D6B7C" w:rsidRDefault="009D06B4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</w:t>
      </w:r>
      <w:r w:rsidRPr="007D6B7C">
        <w:rPr>
          <w:rFonts w:ascii="Muli" w:hAnsi="Muli" w:cs="Calibri"/>
        </w:rPr>
        <w:lastRenderedPageBreak/>
        <w:t>osobowe bezpośrednio lub pośrednio pozyskałem w celu ubiegania się o udzielenie zamówienia publicznego w niniejszym postępowaniu.</w:t>
      </w:r>
    </w:p>
    <w:p w14:paraId="5881A53D" w14:textId="77777777" w:rsidR="009D06B4" w:rsidRPr="007D6B7C" w:rsidRDefault="009D06B4" w:rsidP="009D06B4">
      <w:pPr>
        <w:pStyle w:val="Zwykytekst1"/>
        <w:spacing w:line="276" w:lineRule="auto"/>
        <w:ind w:left="720"/>
        <w:jc w:val="both"/>
        <w:rPr>
          <w:rFonts w:ascii="Muli" w:hAnsi="Muli" w:cs="Calibri"/>
        </w:rPr>
      </w:pPr>
    </w:p>
    <w:p w14:paraId="00ACECE8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>wszelką korespondencją w sprawie niniejszego postępowania prosimy kierować na adres: ……………………………, fax nr …………………………, e-mail …………………………………….., osoba upoważniona do kontaktu w sprawie oferty ………………………………………………………………</w:t>
      </w:r>
    </w:p>
    <w:p w14:paraId="0509284C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  <w:bCs/>
        </w:rPr>
        <w:t xml:space="preserve">oferta </w:t>
      </w:r>
      <w:r w:rsidRPr="007D6B7C">
        <w:rPr>
          <w:rFonts w:ascii="Muli" w:hAnsi="Muli" w:cs="Calibri"/>
        </w:rPr>
        <w:t>niniejsza wraz z załącznikami liczy ……………. kolejno ponumerowanych stron.</w:t>
      </w:r>
    </w:p>
    <w:p w14:paraId="4B5B9EF0" w14:textId="77777777" w:rsidR="007B01DB" w:rsidRPr="007D6B7C" w:rsidRDefault="007B01DB" w:rsidP="007B01DB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  <w:bCs/>
        </w:rPr>
        <w:t xml:space="preserve">załącznikami </w:t>
      </w:r>
      <w:r w:rsidRPr="007D6B7C">
        <w:rPr>
          <w:rFonts w:ascii="Muli" w:hAnsi="Muli" w:cs="Calibri"/>
        </w:rPr>
        <w:t>do oferty są:</w:t>
      </w:r>
    </w:p>
    <w:p w14:paraId="14ED2C6C" w14:textId="77777777" w:rsidR="007B01DB" w:rsidRPr="007D6B7C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>…………………………..</w:t>
      </w:r>
    </w:p>
    <w:p w14:paraId="69CDED8B" w14:textId="77777777" w:rsidR="007B01DB" w:rsidRPr="007D6B7C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>…………………………..</w:t>
      </w:r>
    </w:p>
    <w:p w14:paraId="1C1EE42F" w14:textId="77777777" w:rsidR="007B01DB" w:rsidRPr="007D6B7C" w:rsidRDefault="007B01DB" w:rsidP="007B01DB">
      <w:pPr>
        <w:pStyle w:val="Zwykytekst1"/>
        <w:numPr>
          <w:ilvl w:val="0"/>
          <w:numId w:val="2"/>
        </w:numPr>
        <w:spacing w:line="276" w:lineRule="auto"/>
        <w:jc w:val="both"/>
        <w:rPr>
          <w:rFonts w:ascii="Muli" w:hAnsi="Muli" w:cs="Calibri"/>
        </w:rPr>
      </w:pPr>
      <w:r w:rsidRPr="007D6B7C">
        <w:rPr>
          <w:rFonts w:ascii="Muli" w:hAnsi="Muli" w:cs="Calibri"/>
        </w:rPr>
        <w:t>………………………….</w:t>
      </w:r>
    </w:p>
    <w:p w14:paraId="6824AE1F" w14:textId="77777777" w:rsidR="007B01DB" w:rsidRPr="007D6B7C" w:rsidRDefault="007B01DB" w:rsidP="007B01DB">
      <w:pPr>
        <w:pStyle w:val="Zwykytekst1"/>
        <w:spacing w:line="276" w:lineRule="auto"/>
        <w:rPr>
          <w:rFonts w:ascii="Muli" w:hAnsi="Muli" w:cs="Calibri"/>
        </w:rPr>
      </w:pPr>
      <w:r w:rsidRPr="007D6B7C">
        <w:rPr>
          <w:rFonts w:ascii="Muli" w:eastAsia="Times New Roman" w:hAnsi="Muli" w:cs="Calibri"/>
        </w:rPr>
        <w:t xml:space="preserve">………………….… </w:t>
      </w:r>
      <w:r w:rsidRPr="007D6B7C">
        <w:rPr>
          <w:rFonts w:ascii="Muli" w:hAnsi="Muli" w:cs="Calibri"/>
        </w:rPr>
        <w:t>dnia … … … r.</w:t>
      </w:r>
    </w:p>
    <w:p w14:paraId="6238CD4D" w14:textId="77777777" w:rsidR="007B01DB" w:rsidRPr="007D6B7C" w:rsidRDefault="007B01DB" w:rsidP="007B01DB">
      <w:pPr>
        <w:pStyle w:val="Zwykytekst1"/>
        <w:spacing w:line="276" w:lineRule="auto"/>
        <w:ind w:left="567" w:hanging="567"/>
        <w:rPr>
          <w:rFonts w:ascii="Muli" w:hAnsi="Muli" w:cs="Calibri"/>
          <w:i/>
          <w:iCs/>
        </w:rPr>
      </w:pPr>
      <w:r w:rsidRPr="007D6B7C">
        <w:rPr>
          <w:rFonts w:ascii="Muli" w:hAnsi="Muli" w:cs="Calibri"/>
          <w:i/>
          <w:iCs/>
        </w:rPr>
        <w:tab/>
      </w:r>
    </w:p>
    <w:p w14:paraId="3828EE58" w14:textId="77777777" w:rsidR="007B01DB" w:rsidRPr="007D6B7C" w:rsidRDefault="007B01DB" w:rsidP="007B01DB">
      <w:pPr>
        <w:pStyle w:val="Zwykytekst1"/>
        <w:spacing w:line="276" w:lineRule="auto"/>
        <w:ind w:left="3540" w:firstLine="708"/>
        <w:rPr>
          <w:rFonts w:ascii="Muli" w:eastAsia="Times New Roman" w:hAnsi="Muli" w:cs="Calibri"/>
          <w:i/>
          <w:iCs/>
        </w:rPr>
      </w:pPr>
      <w:r w:rsidRPr="007D6B7C">
        <w:rPr>
          <w:rFonts w:ascii="Muli" w:eastAsia="Times New Roman" w:hAnsi="Muli" w:cs="Calibri"/>
          <w:i/>
          <w:iCs/>
        </w:rPr>
        <w:t xml:space="preserve">        …………………………………………………………</w:t>
      </w:r>
    </w:p>
    <w:p w14:paraId="154C8AFA" w14:textId="77777777" w:rsidR="007B01DB" w:rsidRPr="007D6B7C" w:rsidRDefault="007B01DB" w:rsidP="007B01DB">
      <w:pPr>
        <w:pStyle w:val="Zwykytekst1"/>
        <w:spacing w:line="276" w:lineRule="auto"/>
        <w:ind w:left="4248"/>
        <w:rPr>
          <w:rFonts w:ascii="Muli" w:hAnsi="Muli" w:cs="Calibri"/>
          <w:i/>
          <w:iCs/>
        </w:rPr>
      </w:pPr>
      <w:r w:rsidRPr="007D6B7C">
        <w:rPr>
          <w:rFonts w:ascii="Muli" w:hAnsi="Muli" w:cs="Calibri"/>
          <w:i/>
          <w:iCs/>
        </w:rPr>
        <w:t>(podpis Wykonawcy/ Pełnomocnika Wykonawcy)</w:t>
      </w:r>
    </w:p>
    <w:p w14:paraId="347C469A" w14:textId="77777777" w:rsidR="007B01DB" w:rsidRPr="007D6B7C" w:rsidRDefault="007B01DB" w:rsidP="007B01DB">
      <w:pPr>
        <w:pStyle w:val="Zwykytekst1"/>
        <w:spacing w:line="276" w:lineRule="auto"/>
        <w:rPr>
          <w:rFonts w:ascii="Muli" w:hAnsi="Muli" w:cs="Calibri"/>
        </w:rPr>
      </w:pPr>
    </w:p>
    <w:p w14:paraId="7B8D20DA" w14:textId="7D99865A" w:rsidR="007B01DB" w:rsidRPr="007D6B7C" w:rsidRDefault="007B01DB" w:rsidP="007D6B7C">
      <w:pPr>
        <w:pStyle w:val="Zwykytekst1"/>
        <w:spacing w:line="276" w:lineRule="auto"/>
        <w:ind w:left="567" w:hanging="567"/>
        <w:rPr>
          <w:rFonts w:ascii="Muli" w:hAnsi="Muli" w:cs="Calibri"/>
        </w:rPr>
      </w:pPr>
      <w:r w:rsidRPr="007D6B7C">
        <w:rPr>
          <w:rFonts w:ascii="Muli" w:hAnsi="Muli" w:cs="Calibri"/>
        </w:rPr>
        <w:t>* niepotrzebne skreślić</w:t>
      </w:r>
    </w:p>
    <w:p w14:paraId="703249AC" w14:textId="77777777" w:rsidR="00821521" w:rsidRPr="007D6B7C" w:rsidRDefault="00821521" w:rsidP="007B01DB">
      <w:pPr>
        <w:pStyle w:val="Zwykytekst1"/>
        <w:tabs>
          <w:tab w:val="right" w:leader="dot" w:pos="9072"/>
        </w:tabs>
        <w:jc w:val="both"/>
        <w:rPr>
          <w:rFonts w:ascii="Muli" w:hAnsi="Muli" w:cs="Calibri"/>
        </w:rPr>
      </w:pPr>
    </w:p>
    <w:sectPr w:rsidR="00821521" w:rsidRPr="007D6B7C" w:rsidSect="000A1D3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A66B2" w14:textId="77777777" w:rsidR="00AF608D" w:rsidRDefault="00AF608D" w:rsidP="002A4236">
      <w:pPr>
        <w:spacing w:after="0" w:line="240" w:lineRule="auto"/>
      </w:pPr>
      <w:r>
        <w:separator/>
      </w:r>
    </w:p>
  </w:endnote>
  <w:endnote w:type="continuationSeparator" w:id="0">
    <w:p w14:paraId="31373C92" w14:textId="77777777" w:rsidR="00AF608D" w:rsidRDefault="00AF608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altName w:val="Calibri"/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14:paraId="75FA8458" w14:textId="74BC0E01"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B0FCF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6B0FCF">
              <w:rPr>
                <w:rFonts w:ascii="Verdana" w:hAnsi="Verdana"/>
                <w:bCs/>
                <w:noProof/>
              </w:rPr>
              <w:t>3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B41DE1" w14:textId="77777777"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9B81A" w14:textId="77777777" w:rsidR="007D6B7C" w:rsidRPr="008C63F3" w:rsidRDefault="007D6B7C" w:rsidP="007D6B7C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8C63F3">
      <w:rPr>
        <w:rFonts w:ascii="Muli" w:hAnsi="Muli"/>
        <w:color w:val="808080" w:themeColor="background1" w:themeShade="80"/>
        <w:sz w:val="12"/>
        <w:szCs w:val="12"/>
      </w:rPr>
      <w:t>magazynowo-konserwatorskiego</w:t>
    </w:r>
    <w:proofErr w:type="spellEnd"/>
    <w:r w:rsidRPr="008C63F3">
      <w:rPr>
        <w:rFonts w:ascii="Muli" w:hAnsi="Muli"/>
        <w:color w:val="808080" w:themeColor="background1" w:themeShade="80"/>
        <w:sz w:val="12"/>
        <w:szCs w:val="12"/>
      </w:rPr>
      <w:t xml:space="preserve"> i digitalizacyjnego oraz badawczego”</w:t>
    </w:r>
  </w:p>
  <w:p w14:paraId="22F8787E" w14:textId="77777777" w:rsidR="007D6B7C" w:rsidRPr="008C63F3" w:rsidRDefault="007D6B7C" w:rsidP="007D6B7C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</w:p>
  <w:p w14:paraId="31333258" w14:textId="77777777" w:rsidR="007D6B7C" w:rsidRPr="008C63F3" w:rsidRDefault="007D6B7C" w:rsidP="007D6B7C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8C63F3">
      <w:rPr>
        <w:rFonts w:ascii="Muli" w:hAnsi="Muli"/>
        <w:color w:val="808080" w:themeColor="background1" w:themeShade="80"/>
        <w:sz w:val="12"/>
        <w:szCs w:val="12"/>
      </w:rPr>
      <w:t>Józefitów</w:t>
    </w:r>
    <w:proofErr w:type="spellEnd"/>
    <w:r w:rsidRPr="008C63F3">
      <w:rPr>
        <w:rFonts w:ascii="Muli" w:hAnsi="Muli"/>
        <w:color w:val="808080" w:themeColor="background1" w:themeShade="80"/>
        <w:sz w:val="12"/>
        <w:szCs w:val="12"/>
      </w:rPr>
      <w:t xml:space="preserve"> 16, 30-045 Kraków</w:t>
    </w:r>
  </w:p>
  <w:p w14:paraId="141F3921" w14:textId="77777777" w:rsidR="007D6B7C" w:rsidRPr="008C63F3" w:rsidRDefault="007D6B7C" w:rsidP="007D6B7C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8C63F3">
      <w:rPr>
        <w:rFonts w:ascii="Muli" w:hAnsi="Muli"/>
        <w:color w:val="808080" w:themeColor="background1" w:themeShade="80"/>
        <w:sz w:val="12"/>
        <w:szCs w:val="12"/>
      </w:rPr>
      <w:t>Adres do korespondencji: pl. Jana Nowaka Jeziorańskiego 3, 31-154 Kraków</w:t>
    </w:r>
  </w:p>
  <w:p w14:paraId="0CDF74B1" w14:textId="77777777" w:rsidR="007D6B7C" w:rsidRPr="00FD2586" w:rsidRDefault="007D6B7C" w:rsidP="007D6B7C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</w:rPr>
    </w:pPr>
    <w:r w:rsidRPr="00FD2586">
      <w:rPr>
        <w:rFonts w:ascii="Muli" w:hAnsi="Muli"/>
        <w:color w:val="808080" w:themeColor="background1" w:themeShade="80"/>
        <w:sz w:val="12"/>
        <w:szCs w:val="12"/>
      </w:rPr>
      <w:t xml:space="preserve">e-mail: </w:t>
    </w:r>
    <w:hyperlink r:id="rId1" w:history="1">
      <w:r w:rsidRPr="00FD2586">
        <w:rPr>
          <w:rStyle w:val="Hipercze"/>
          <w:rFonts w:ascii="Muli" w:hAnsi="Muli"/>
          <w:color w:val="808080" w:themeColor="background1" w:themeShade="80"/>
          <w:sz w:val="12"/>
          <w:szCs w:val="12"/>
        </w:rPr>
        <w:t>sekretariat@mhf.krakow.pl</w:t>
      </w:r>
    </w:hyperlink>
    <w:r w:rsidRPr="00FD2586">
      <w:rPr>
        <w:rFonts w:ascii="Muli" w:hAnsi="Muli"/>
        <w:color w:val="808080" w:themeColor="background1" w:themeShade="80"/>
        <w:sz w:val="12"/>
        <w:szCs w:val="12"/>
      </w:rPr>
      <w:t>, tel. 12 634 59 32 w. 21, fax: +48 12 631 04 55 w. 27</w:t>
    </w:r>
  </w:p>
  <w:p w14:paraId="738C6BA3" w14:textId="77777777" w:rsidR="007D6B7C" w:rsidRPr="008C63F3" w:rsidRDefault="007D6B7C" w:rsidP="007D6B7C">
    <w:pPr>
      <w:pStyle w:val="Stopka"/>
      <w:jc w:val="center"/>
      <w:rPr>
        <w:rFonts w:ascii="Muli" w:hAnsi="Muli"/>
        <w:color w:val="808080" w:themeColor="background1" w:themeShade="80"/>
        <w:sz w:val="12"/>
        <w:szCs w:val="12"/>
        <w:lang w:val="en-GB"/>
      </w:rPr>
    </w:pPr>
    <w:r w:rsidRPr="008C63F3">
      <w:rPr>
        <w:rFonts w:ascii="Muli" w:hAnsi="Muli"/>
        <w:color w:val="808080" w:themeColor="background1" w:themeShade="80"/>
        <w:sz w:val="12"/>
        <w:szCs w:val="12"/>
        <w:lang w:val="en-GB"/>
      </w:rPr>
      <w:t>www,mhf.krakow.pl</w:t>
    </w:r>
  </w:p>
  <w:p w14:paraId="6FFE7CEA" w14:textId="77777777" w:rsidR="002A4236" w:rsidRPr="00312650" w:rsidRDefault="002A4236" w:rsidP="00312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0C670" w14:textId="77777777" w:rsidR="00AF608D" w:rsidRDefault="00AF608D" w:rsidP="002A4236">
      <w:pPr>
        <w:spacing w:after="0" w:line="240" w:lineRule="auto"/>
      </w:pPr>
      <w:r>
        <w:separator/>
      </w:r>
    </w:p>
  </w:footnote>
  <w:footnote w:type="continuationSeparator" w:id="0">
    <w:p w14:paraId="55495DCE" w14:textId="77777777" w:rsidR="00AF608D" w:rsidRDefault="00AF608D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59079" w14:textId="6F99B5E8" w:rsidR="002A4236" w:rsidRDefault="007D6B7C" w:rsidP="007D6B7C">
    <w:pPr>
      <w:pStyle w:val="Nagwek"/>
      <w:tabs>
        <w:tab w:val="clear" w:pos="9072"/>
        <w:tab w:val="left" w:pos="948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BF7B55" wp14:editId="08913F01">
          <wp:simplePos x="0" y="0"/>
          <wp:positionH relativeFrom="column">
            <wp:posOffset>-678180</wp:posOffset>
          </wp:positionH>
          <wp:positionV relativeFrom="paragraph">
            <wp:posOffset>-366395</wp:posOffset>
          </wp:positionV>
          <wp:extent cx="7175090" cy="882650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6_mufo_cz-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090" cy="882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3928"/>
    <w:rsid w:val="00096073"/>
    <w:rsid w:val="000A1D3F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5DAF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DC8"/>
    <w:rsid w:val="00301E1D"/>
    <w:rsid w:val="00306707"/>
    <w:rsid w:val="003067F3"/>
    <w:rsid w:val="003076A2"/>
    <w:rsid w:val="00312650"/>
    <w:rsid w:val="00313144"/>
    <w:rsid w:val="0031453D"/>
    <w:rsid w:val="00323DA3"/>
    <w:rsid w:val="00324E99"/>
    <w:rsid w:val="00331D6D"/>
    <w:rsid w:val="00333EE7"/>
    <w:rsid w:val="00334BC5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52A5F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A3C27"/>
    <w:rsid w:val="004A55C9"/>
    <w:rsid w:val="004B6F7E"/>
    <w:rsid w:val="004C219F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4402"/>
    <w:rsid w:val="00617582"/>
    <w:rsid w:val="00630CCE"/>
    <w:rsid w:val="00633095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0FCF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059E4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32"/>
    <w:rsid w:val="008206AB"/>
    <w:rsid w:val="00821521"/>
    <w:rsid w:val="008443DE"/>
    <w:rsid w:val="0084571B"/>
    <w:rsid w:val="00847929"/>
    <w:rsid w:val="00854C63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61807"/>
    <w:rsid w:val="00A703E5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C3632"/>
    <w:rsid w:val="00AD16E6"/>
    <w:rsid w:val="00AD172A"/>
    <w:rsid w:val="00AD3798"/>
    <w:rsid w:val="00AD3A68"/>
    <w:rsid w:val="00AD54C9"/>
    <w:rsid w:val="00AF608D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490"/>
    <w:rsid w:val="00C86C52"/>
    <w:rsid w:val="00C95EA0"/>
    <w:rsid w:val="00C97ABA"/>
    <w:rsid w:val="00CA2214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2085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9416B"/>
    <w:rsid w:val="00FA4648"/>
    <w:rsid w:val="00FA6D05"/>
    <w:rsid w:val="00FB39E5"/>
    <w:rsid w:val="00FB7E09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A58"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oradnik.wfirma.pl/-rozliczanie-vat-bledy-poczatkujacych-przedsiebiorc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</TotalTime>
  <Pages>3</Pages>
  <Words>719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Gębiś</dc:creator>
  <cp:lastModifiedBy>Anna Lewandowska</cp:lastModifiedBy>
  <cp:revision>4</cp:revision>
  <dcterms:created xsi:type="dcterms:W3CDTF">2020-06-25T13:55:00Z</dcterms:created>
  <dcterms:modified xsi:type="dcterms:W3CDTF">2020-06-30T06:50:00Z</dcterms:modified>
</cp:coreProperties>
</file>