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A7" w:rsidRDefault="00366BA7" w:rsidP="00366BA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366BA7" w:rsidRPr="00461D38" w:rsidRDefault="00366BA7" w:rsidP="00366BA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366BA7" w:rsidRDefault="00366BA7" w:rsidP="00366BA7">
      <w:pPr>
        <w:jc w:val="center"/>
        <w:rPr>
          <w:b/>
          <w:color w:val="000000" w:themeColor="text1"/>
        </w:rPr>
      </w:pPr>
    </w:p>
    <w:p w:rsidR="00366BA7" w:rsidRPr="00461D38" w:rsidRDefault="00366BA7" w:rsidP="00366BA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</w:t>
      </w:r>
      <w:r w:rsidRPr="00461D38">
        <w:rPr>
          <w:b/>
          <w:color w:val="000000" w:themeColor="text1"/>
        </w:rPr>
        <w:t xml:space="preserve"> członka komisji konkursowej o bezstronności</w:t>
      </w:r>
    </w:p>
    <w:p w:rsidR="00366BA7" w:rsidRDefault="00366BA7" w:rsidP="00366BA7">
      <w:pPr>
        <w:rPr>
          <w:color w:val="000000" w:themeColor="text1"/>
        </w:rPr>
      </w:pPr>
    </w:p>
    <w:p w:rsidR="00366BA7" w:rsidRDefault="00366BA7" w:rsidP="00366BA7">
      <w:pPr>
        <w:rPr>
          <w:color w:val="000000" w:themeColor="text1"/>
        </w:rPr>
      </w:pPr>
    </w:p>
    <w:p w:rsidR="00366BA7" w:rsidRDefault="00366BA7" w:rsidP="00366BA7">
      <w:pPr>
        <w:rPr>
          <w:color w:val="000000" w:themeColor="text1"/>
        </w:rPr>
      </w:pPr>
    </w:p>
    <w:p w:rsidR="00366BA7" w:rsidRDefault="00366BA7" w:rsidP="00366BA7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66BA7" w:rsidRDefault="00366BA7" w:rsidP="00366BA7">
      <w:pPr>
        <w:autoSpaceDE w:val="0"/>
        <w:autoSpaceDN w:val="0"/>
        <w:adjustRightInd w:val="0"/>
      </w:pPr>
    </w:p>
    <w:p w:rsidR="00366BA7" w:rsidRDefault="00366BA7" w:rsidP="00366BA7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66BA7" w:rsidRDefault="00366BA7" w:rsidP="00366BA7">
      <w:pPr>
        <w:autoSpaceDE w:val="0"/>
        <w:autoSpaceDN w:val="0"/>
        <w:adjustRightInd w:val="0"/>
        <w:rPr>
          <w:b/>
          <w:bCs/>
        </w:rPr>
      </w:pPr>
    </w:p>
    <w:p w:rsidR="00366BA7" w:rsidRDefault="00366BA7" w:rsidP="00366BA7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66BA7" w:rsidRPr="00B0643A" w:rsidRDefault="00366BA7" w:rsidP="00366BA7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66BA7" w:rsidRPr="002C3668" w:rsidRDefault="00366BA7" w:rsidP="00366BA7">
      <w:pPr>
        <w:autoSpaceDE w:val="0"/>
        <w:autoSpaceDN w:val="0"/>
        <w:adjustRightInd w:val="0"/>
      </w:pPr>
    </w:p>
    <w:p w:rsidR="00366BA7" w:rsidRPr="002C3668" w:rsidRDefault="00366BA7" w:rsidP="00366BA7">
      <w:pPr>
        <w:autoSpaceDE w:val="0"/>
        <w:autoSpaceDN w:val="0"/>
        <w:adjustRightInd w:val="0"/>
        <w:spacing w:line="276" w:lineRule="auto"/>
      </w:pPr>
    </w:p>
    <w:p w:rsidR="00366BA7" w:rsidRPr="007C6049" w:rsidRDefault="00366BA7" w:rsidP="00366BA7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66BA7" w:rsidRDefault="00366BA7" w:rsidP="00366BA7">
      <w:pPr>
        <w:numPr>
          <w:ilvl w:val="0"/>
          <w:numId w:val="1"/>
        </w:numPr>
        <w:spacing w:line="276" w:lineRule="auto"/>
        <w:jc w:val="both"/>
      </w:pPr>
      <w:r w:rsidRPr="002C3668">
        <w:t xml:space="preserve">mój udział w pracach komisji konkursowej powoływanej przez </w:t>
      </w:r>
      <w:r w:rsidRPr="005D7D60">
        <w:t>Prezydenta Miasta Krakowa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 xml:space="preserve">pn. </w:t>
      </w:r>
      <w:r w:rsidRPr="00C94097">
        <w:rPr>
          <w:b/>
          <w:color w:val="000000"/>
        </w:rPr>
        <w:t>„</w:t>
      </w:r>
      <w:r>
        <w:rPr>
          <w:b/>
          <w:bCs/>
        </w:rPr>
        <w:t>Rezydencje artystyczne</w:t>
      </w:r>
      <w:r w:rsidRPr="00C94097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2C3668">
        <w:t xml:space="preserve">w </w:t>
      </w:r>
      <w:r>
        <w:t xml:space="preserve">zakresie </w:t>
      </w:r>
      <w:r w:rsidRPr="00C76E52">
        <w:t>kultury, sztuki, ochrony dóbr kultury i dziedzictwa narodowego</w:t>
      </w:r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 stosunku do oferentów,</w:t>
      </w:r>
      <w:r w:rsidRPr="002C3668">
        <w:t xml:space="preserve"> uczestniczących w konkursie ofert</w:t>
      </w:r>
      <w:r>
        <w:t>,</w:t>
      </w:r>
    </w:p>
    <w:p w:rsidR="00366BA7" w:rsidRDefault="00366BA7" w:rsidP="00366BA7">
      <w:pPr>
        <w:spacing w:line="276" w:lineRule="auto"/>
        <w:ind w:left="720"/>
        <w:jc w:val="both"/>
      </w:pPr>
    </w:p>
    <w:p w:rsidR="00366BA7" w:rsidRDefault="00366BA7" w:rsidP="00366BA7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1960r. - </w:t>
      </w:r>
      <w:r w:rsidRPr="007C6049">
        <w:t>Kodeksu p</w:t>
      </w:r>
      <w:r>
        <w:t>ostępowania administracyjnego (</w:t>
      </w:r>
      <w:r w:rsidRPr="00656E80">
        <w:t xml:space="preserve">Dz. U. z 2020r. poz. 256 z późn. </w:t>
      </w:r>
      <w:r>
        <w:t>z</w:t>
      </w:r>
      <w:r w:rsidRPr="00656E80">
        <w:t>m</w:t>
      </w:r>
      <w:r>
        <w:t>.)</w:t>
      </w:r>
    </w:p>
    <w:p w:rsidR="00366BA7" w:rsidRDefault="00366BA7" w:rsidP="00366BA7">
      <w:pPr>
        <w:spacing w:line="276" w:lineRule="auto"/>
        <w:ind w:left="720"/>
        <w:jc w:val="both"/>
      </w:pPr>
    </w:p>
    <w:p w:rsidR="00366BA7" w:rsidRPr="000E24F3" w:rsidRDefault="00366BA7" w:rsidP="00366BA7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66BA7" w:rsidRPr="00A10E12" w:rsidRDefault="00366BA7" w:rsidP="00366BA7">
      <w:pPr>
        <w:spacing w:line="276" w:lineRule="auto"/>
        <w:ind w:left="720"/>
        <w:jc w:val="both"/>
        <w:rPr>
          <w:color w:val="000000"/>
        </w:rPr>
      </w:pPr>
    </w:p>
    <w:p w:rsidR="00366BA7" w:rsidRDefault="00366BA7" w:rsidP="00366BA7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pozostawałem/am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66BA7" w:rsidRDefault="00366BA7" w:rsidP="00366BA7">
      <w:pPr>
        <w:ind w:left="720"/>
        <w:jc w:val="both"/>
      </w:pPr>
    </w:p>
    <w:p w:rsidR="00366BA7" w:rsidRPr="00A10E12" w:rsidRDefault="00366BA7" w:rsidP="00366BA7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66BA7" w:rsidRPr="00A10E12" w:rsidRDefault="00366BA7" w:rsidP="00366BA7"/>
    <w:p w:rsidR="00366BA7" w:rsidRDefault="00366BA7" w:rsidP="00366BA7">
      <w:pPr>
        <w:autoSpaceDE w:val="0"/>
        <w:autoSpaceDN w:val="0"/>
        <w:adjustRightInd w:val="0"/>
        <w:rPr>
          <w:sz w:val="23"/>
          <w:szCs w:val="23"/>
        </w:rPr>
      </w:pPr>
    </w:p>
    <w:p w:rsidR="00366BA7" w:rsidRDefault="00366BA7" w:rsidP="00366BA7">
      <w:pPr>
        <w:autoSpaceDE w:val="0"/>
        <w:autoSpaceDN w:val="0"/>
        <w:adjustRightInd w:val="0"/>
        <w:rPr>
          <w:sz w:val="23"/>
          <w:szCs w:val="23"/>
        </w:rPr>
      </w:pPr>
    </w:p>
    <w:p w:rsidR="00366BA7" w:rsidRPr="00B0643A" w:rsidRDefault="00366BA7" w:rsidP="00366BA7">
      <w:pPr>
        <w:autoSpaceDE w:val="0"/>
        <w:autoSpaceDN w:val="0"/>
        <w:adjustRightInd w:val="0"/>
        <w:jc w:val="center"/>
      </w:pPr>
      <w:r w:rsidRPr="00B0643A">
        <w:t>......................................................</w:t>
      </w:r>
      <w:r>
        <w:t>................................................</w:t>
      </w:r>
    </w:p>
    <w:p w:rsidR="00366BA7" w:rsidRDefault="00366BA7" w:rsidP="00366BA7">
      <w:pPr>
        <w:ind w:right="792"/>
        <w:jc w:val="right"/>
        <w:rPr>
          <w:vertAlign w:val="superscript"/>
        </w:rPr>
      </w:pP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right"/>
        <w:rPr>
          <w:vertAlign w:val="superscript"/>
        </w:rPr>
      </w:pPr>
    </w:p>
    <w:p w:rsidR="00366BA7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</w:p>
    <w:p w:rsidR="00366BA7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</w:p>
    <w:p w:rsidR="00366BA7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</w:p>
    <w:p w:rsidR="00366BA7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</w:p>
    <w:p w:rsidR="00366BA7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</w:p>
    <w:p w:rsidR="00366BA7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</w:p>
    <w:p w:rsidR="00366BA7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</w:p>
    <w:p w:rsidR="00366BA7" w:rsidRPr="00007D89" w:rsidRDefault="00366BA7" w:rsidP="00366BA7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66BA7" w:rsidRPr="00007D89" w:rsidRDefault="00366BA7" w:rsidP="00366BA7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66BA7" w:rsidRDefault="00366BA7" w:rsidP="00366BA7">
      <w:pPr>
        <w:rPr>
          <w:color w:val="000000" w:themeColor="text1"/>
        </w:rPr>
      </w:pPr>
    </w:p>
    <w:p w:rsidR="00366BA7" w:rsidRPr="00F06128" w:rsidRDefault="00366BA7" w:rsidP="00366BA7">
      <w:pPr>
        <w:rPr>
          <w:color w:val="000000" w:themeColor="text1"/>
        </w:rPr>
      </w:pPr>
    </w:p>
    <w:p w:rsidR="004F5CE0" w:rsidRDefault="004F5CE0">
      <w:bookmarkStart w:id="0" w:name="_GoBack"/>
      <w:bookmarkEnd w:id="0"/>
    </w:p>
    <w:sectPr w:rsidR="004F5CE0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7"/>
    <w:rsid w:val="00366BA7"/>
    <w:rsid w:val="004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ED6E-74D2-4CA3-A052-C744738D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B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2020-05-15T12:08:00Z</dcterms:created>
  <dcterms:modified xsi:type="dcterms:W3CDTF">2020-05-15T12:09:00Z</dcterms:modified>
</cp:coreProperties>
</file>