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535" w:rsidRDefault="001D4535" w:rsidP="001D4535">
      <w:pPr>
        <w:tabs>
          <w:tab w:val="left" w:pos="0"/>
        </w:tabs>
        <w:autoSpaceDE w:val="0"/>
        <w:autoSpaceDN w:val="0"/>
        <w:adjustRightInd w:val="0"/>
        <w:spacing w:after="120"/>
        <w:rPr>
          <w:b/>
          <w:i/>
          <w:snapToGrid w:val="0"/>
          <w:color w:val="auto"/>
        </w:rPr>
      </w:pPr>
      <w:r>
        <w:rPr>
          <w:b/>
          <w:bCs/>
        </w:rPr>
        <w:t>z</w:t>
      </w:r>
      <w:bookmarkStart w:id="0" w:name="_GoBack"/>
      <w:bookmarkEnd w:id="0"/>
      <w:r>
        <w:rPr>
          <w:b/>
          <w:bCs/>
        </w:rPr>
        <w:t>ałącznik nr 2</w:t>
      </w:r>
    </w:p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C0D" w:rsidRDefault="009A2C0D">
      <w:r>
        <w:separator/>
      </w:r>
    </w:p>
  </w:endnote>
  <w:endnote w:type="continuationSeparator" w:id="0">
    <w:p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12BA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C0D" w:rsidRDefault="009A2C0D">
      <w:r>
        <w:separator/>
      </w:r>
    </w:p>
  </w:footnote>
  <w:footnote w:type="continuationSeparator" w:id="0">
    <w:p w:rsidR="009A2C0D" w:rsidRDefault="009A2C0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2C51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4535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2BA6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21D78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FC1A2-A0D3-4A4A-BE99-71E2CA61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Gwóźdź Joanna</cp:lastModifiedBy>
  <cp:revision>4</cp:revision>
  <cp:lastPrinted>2020-02-27T13:18:00Z</cp:lastPrinted>
  <dcterms:created xsi:type="dcterms:W3CDTF">2019-06-06T10:26:00Z</dcterms:created>
  <dcterms:modified xsi:type="dcterms:W3CDTF">2020-02-27T13:43:00Z</dcterms:modified>
</cp:coreProperties>
</file>