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8F495" w14:textId="77777777" w:rsidR="00893061" w:rsidRDefault="00390078" w:rsidP="00B067CE">
      <w:pPr>
        <w:spacing w:after="0" w:line="240" w:lineRule="auto"/>
        <w:rPr>
          <w:b/>
        </w:rPr>
      </w:pPr>
      <w:bookmarkStart w:id="0" w:name="_Hlk36724228"/>
      <w:r>
        <w:rPr>
          <w:b/>
        </w:rPr>
        <w:t xml:space="preserve">Nazwa </w:t>
      </w:r>
      <w:r w:rsidR="007F6604">
        <w:rPr>
          <w:b/>
        </w:rPr>
        <w:t xml:space="preserve">oferowanego </w:t>
      </w:r>
      <w:r>
        <w:rPr>
          <w:b/>
        </w:rPr>
        <w:t>wsparcia</w:t>
      </w:r>
      <w:r w:rsidR="006D2658">
        <w:rPr>
          <w:b/>
        </w:rPr>
        <w:t>:</w:t>
      </w:r>
      <w:r w:rsidR="00BE0588">
        <w:rPr>
          <w:b/>
        </w:rPr>
        <w:t xml:space="preserve"> </w:t>
      </w:r>
    </w:p>
    <w:p w14:paraId="62C37258" w14:textId="1F186FD5" w:rsidR="000F6592" w:rsidRDefault="003F2899">
      <w:pPr>
        <w:spacing w:after="0" w:line="240" w:lineRule="auto"/>
        <w:rPr>
          <w:bCs/>
        </w:rPr>
      </w:pPr>
      <w:r>
        <w:rPr>
          <w:bCs/>
        </w:rPr>
        <w:t>R</w:t>
      </w:r>
      <w:r w:rsidRPr="003F2899">
        <w:rPr>
          <w:bCs/>
        </w:rPr>
        <w:t>ealizacja zadań publicznych z zakres</w:t>
      </w:r>
      <w:r w:rsidR="00FD4960">
        <w:rPr>
          <w:bCs/>
        </w:rPr>
        <w:t>u</w:t>
      </w:r>
      <w:r w:rsidRPr="003F2899">
        <w:rPr>
          <w:bCs/>
        </w:rPr>
        <w:t xml:space="preserve"> wspierania i upowszechniania kultury fizycznej na wniosek klubów sportowych - art. 12 ustawy z dnia 24.04.2003 </w:t>
      </w:r>
      <w:r>
        <w:rPr>
          <w:bCs/>
        </w:rPr>
        <w:t xml:space="preserve">r. o </w:t>
      </w:r>
      <w:r w:rsidRPr="003F2899">
        <w:rPr>
          <w:bCs/>
        </w:rPr>
        <w:t>działalności pożytku publicznego i o wolontariacie</w:t>
      </w:r>
    </w:p>
    <w:p w14:paraId="268BB68C" w14:textId="77777777" w:rsidR="003F2899" w:rsidRDefault="003F2899">
      <w:pPr>
        <w:spacing w:after="0" w:line="240" w:lineRule="auto"/>
      </w:pPr>
    </w:p>
    <w:p w14:paraId="382D9FFF" w14:textId="77777777" w:rsidR="000F6592" w:rsidRDefault="007F6604">
      <w:pPr>
        <w:spacing w:after="0" w:line="240" w:lineRule="auto"/>
        <w:rPr>
          <w:b/>
        </w:rPr>
      </w:pPr>
      <w:r>
        <w:rPr>
          <w:b/>
        </w:rPr>
        <w:t xml:space="preserve">Miasto </w:t>
      </w:r>
      <w:r w:rsidR="00D93417">
        <w:rPr>
          <w:b/>
        </w:rPr>
        <w:t xml:space="preserve">Kraków wspiera </w:t>
      </w:r>
      <w:r>
        <w:rPr>
          <w:b/>
        </w:rPr>
        <w:t>przedsiębiorców</w:t>
      </w:r>
      <w:r w:rsidR="00D93417">
        <w:rPr>
          <w:b/>
        </w:rPr>
        <w:t xml:space="preserve"> poprzez:</w:t>
      </w:r>
    </w:p>
    <w:p w14:paraId="7A1068B8" w14:textId="44E31421" w:rsidR="00893061" w:rsidRPr="007C42ED" w:rsidRDefault="00432F42" w:rsidP="00F012F3">
      <w:pPr>
        <w:spacing w:after="0" w:line="240" w:lineRule="auto"/>
        <w:rPr>
          <w:iCs/>
        </w:rPr>
      </w:pPr>
      <w:r w:rsidRPr="007C42ED">
        <w:rPr>
          <w:iCs/>
        </w:rPr>
        <w:t xml:space="preserve">Wsparcie finansowe realizacji </w:t>
      </w:r>
      <w:r w:rsidR="00893061" w:rsidRPr="007C42ED">
        <w:rPr>
          <w:iCs/>
        </w:rPr>
        <w:t xml:space="preserve">zadania publicznego </w:t>
      </w:r>
      <w:r w:rsidR="00F012F3" w:rsidRPr="007C42ED">
        <w:rPr>
          <w:iCs/>
        </w:rPr>
        <w:t xml:space="preserve">w zakresie wspierania i upowszechniania kultury fizycznej dla klubów sportowych </w:t>
      </w:r>
    </w:p>
    <w:p w14:paraId="4386446C" w14:textId="77777777" w:rsidR="000D438D" w:rsidRPr="003F2899" w:rsidRDefault="000D438D">
      <w:pPr>
        <w:spacing w:after="0" w:line="240" w:lineRule="auto"/>
        <w:rPr>
          <w:highlight w:val="yellow"/>
        </w:rPr>
      </w:pPr>
    </w:p>
    <w:p w14:paraId="10FBAD44" w14:textId="77777777" w:rsidR="000F6592" w:rsidRPr="007C42ED" w:rsidRDefault="00D93417">
      <w:pPr>
        <w:spacing w:after="0" w:line="240" w:lineRule="auto"/>
        <w:rPr>
          <w:b/>
        </w:rPr>
      </w:pPr>
      <w:r w:rsidRPr="007C42ED">
        <w:rPr>
          <w:b/>
        </w:rPr>
        <w:t xml:space="preserve">Czy już można składać wnioski o pomoc: </w:t>
      </w:r>
    </w:p>
    <w:p w14:paraId="2232CEDD" w14:textId="097AFC72" w:rsidR="000F6592" w:rsidRPr="007C42ED" w:rsidRDefault="00390078">
      <w:pPr>
        <w:spacing w:after="0" w:line="240" w:lineRule="auto"/>
        <w:rPr>
          <w:iCs/>
        </w:rPr>
      </w:pPr>
      <w:r w:rsidRPr="007C42ED">
        <w:rPr>
          <w:iCs/>
        </w:rPr>
        <w:t xml:space="preserve">TAK </w:t>
      </w:r>
    </w:p>
    <w:p w14:paraId="1236C0DD" w14:textId="77777777" w:rsidR="000F6592" w:rsidRPr="003F2899" w:rsidRDefault="000F6592">
      <w:pPr>
        <w:spacing w:after="0" w:line="240" w:lineRule="auto"/>
        <w:rPr>
          <w:highlight w:val="yellow"/>
        </w:rPr>
      </w:pPr>
    </w:p>
    <w:p w14:paraId="443ACD5A" w14:textId="77777777" w:rsidR="000F6592" w:rsidRPr="00257D77" w:rsidRDefault="00D93417">
      <w:pPr>
        <w:spacing w:after="0" w:line="240" w:lineRule="auto"/>
        <w:rPr>
          <w:b/>
        </w:rPr>
      </w:pPr>
      <w:r w:rsidRPr="00257D77">
        <w:rPr>
          <w:b/>
        </w:rPr>
        <w:t>Jak się starać o wsparcie:</w:t>
      </w:r>
    </w:p>
    <w:p w14:paraId="098F99A2" w14:textId="76B88E79" w:rsidR="001A4263" w:rsidRDefault="00257D77" w:rsidP="008A64B7">
      <w:pPr>
        <w:pStyle w:val="Akapitzlist"/>
        <w:numPr>
          <w:ilvl w:val="0"/>
          <w:numId w:val="16"/>
        </w:numPr>
        <w:spacing w:after="0" w:line="240" w:lineRule="auto"/>
        <w:rPr>
          <w:iCs/>
        </w:rPr>
      </w:pPr>
      <w:r w:rsidRPr="008A64B7">
        <w:rPr>
          <w:iCs/>
        </w:rPr>
        <w:t xml:space="preserve">Należy z własnej inicjatywy złożyć wniosek do Wydziału Sportu o realizację zadania publicznego w trybie art. 12 ustawy z dnia 24 kwietnia 2003 r. o działalności pożytku publicznego i o wolontariacie (tekst jednolity: Dz. U. z 2019 r. poz. 688) w obszarze: wspieranie i upowszechnianie kultury fizycznej. </w:t>
      </w:r>
    </w:p>
    <w:p w14:paraId="52841B39" w14:textId="39C908A2" w:rsidR="00287949" w:rsidRPr="00287949" w:rsidRDefault="008A64B7" w:rsidP="006354EA">
      <w:pPr>
        <w:pStyle w:val="Akapitzlist"/>
        <w:numPr>
          <w:ilvl w:val="0"/>
          <w:numId w:val="16"/>
        </w:numPr>
        <w:spacing w:after="0" w:line="240" w:lineRule="auto"/>
        <w:rPr>
          <w:iCs/>
        </w:rPr>
      </w:pPr>
      <w:r w:rsidRPr="00287949">
        <w:rPr>
          <w:iCs/>
        </w:rPr>
        <w:t>W przypadku ogłoszenia otw</w:t>
      </w:r>
      <w:r w:rsidR="00287949" w:rsidRPr="00287949">
        <w:rPr>
          <w:iCs/>
        </w:rPr>
        <w:t>a</w:t>
      </w:r>
      <w:r w:rsidRPr="00287949">
        <w:rPr>
          <w:iCs/>
        </w:rPr>
        <w:t xml:space="preserve">rtego konkursu ofert </w:t>
      </w:r>
      <w:r w:rsidR="00287949" w:rsidRPr="00287949">
        <w:rPr>
          <w:iCs/>
        </w:rPr>
        <w:t xml:space="preserve">na podstawie art. 12 </w:t>
      </w:r>
      <w:r w:rsidR="009E3D81">
        <w:rPr>
          <w:iCs/>
        </w:rPr>
        <w:t xml:space="preserve">ww. </w:t>
      </w:r>
      <w:r w:rsidR="00287949" w:rsidRPr="00287949">
        <w:rPr>
          <w:iCs/>
        </w:rPr>
        <w:t>ustawy organizacj</w:t>
      </w:r>
      <w:r w:rsidR="006354EA">
        <w:rPr>
          <w:iCs/>
        </w:rPr>
        <w:t>e</w:t>
      </w:r>
      <w:r w:rsidR="00287949" w:rsidRPr="00287949">
        <w:rPr>
          <w:iCs/>
        </w:rPr>
        <w:t xml:space="preserve"> pozarządow</w:t>
      </w:r>
      <w:r w:rsidR="006354EA">
        <w:rPr>
          <w:iCs/>
        </w:rPr>
        <w:t>e</w:t>
      </w:r>
      <w:r w:rsidR="00287949" w:rsidRPr="00287949">
        <w:rPr>
          <w:iCs/>
        </w:rPr>
        <w:t xml:space="preserve"> </w:t>
      </w:r>
      <w:r w:rsidR="006354EA">
        <w:rPr>
          <w:iCs/>
        </w:rPr>
        <w:t xml:space="preserve">mogą </w:t>
      </w:r>
      <w:r w:rsidR="00287949" w:rsidRPr="00287949">
        <w:rPr>
          <w:iCs/>
        </w:rPr>
        <w:t>składa</w:t>
      </w:r>
      <w:r w:rsidR="006354EA">
        <w:rPr>
          <w:iCs/>
        </w:rPr>
        <w:t>ć</w:t>
      </w:r>
      <w:r w:rsidR="00287949" w:rsidRPr="00287949">
        <w:rPr>
          <w:iCs/>
        </w:rPr>
        <w:t xml:space="preserve"> ofert</w:t>
      </w:r>
      <w:r w:rsidR="006354EA">
        <w:rPr>
          <w:iCs/>
        </w:rPr>
        <w:t>y</w:t>
      </w:r>
      <w:r w:rsidR="00287949" w:rsidRPr="00287949">
        <w:rPr>
          <w:iCs/>
        </w:rPr>
        <w:t xml:space="preserve"> do otwartego konkursu: w postaci elektronicznej z wykorzystaniem systemu informatycznego NAWIKUS - https://www.gwa.nawikus.krakow.pl/ lub www.nawikus.krakow.pl oraz w wersji papierowej</w:t>
      </w:r>
      <w:r w:rsidR="009E3D81">
        <w:rPr>
          <w:iCs/>
        </w:rPr>
        <w:t xml:space="preserve"> do Wydziału Sportu</w:t>
      </w:r>
      <w:r w:rsidR="00287949" w:rsidRPr="00287949">
        <w:rPr>
          <w:iCs/>
        </w:rPr>
        <w:t>, wygenerowane przez system informatyczny NAWIKUS. Obligatoryjnym jest łączne składanie oferty do otwartego konkursu</w:t>
      </w:r>
      <w:r w:rsidR="00287949">
        <w:rPr>
          <w:iCs/>
        </w:rPr>
        <w:t xml:space="preserve">. </w:t>
      </w:r>
    </w:p>
    <w:p w14:paraId="213EA641" w14:textId="31154994" w:rsidR="008A64B7" w:rsidRPr="008A64B7" w:rsidRDefault="008A64B7" w:rsidP="006354EA">
      <w:pPr>
        <w:pStyle w:val="Akapitzlist"/>
        <w:spacing w:after="0" w:line="240" w:lineRule="auto"/>
        <w:rPr>
          <w:iCs/>
        </w:rPr>
      </w:pPr>
    </w:p>
    <w:p w14:paraId="764268FC" w14:textId="77777777" w:rsidR="001A4263" w:rsidRPr="003F2899" w:rsidRDefault="001A4263">
      <w:pPr>
        <w:spacing w:after="0" w:line="240" w:lineRule="auto"/>
        <w:rPr>
          <w:i/>
          <w:highlight w:val="yellow"/>
        </w:rPr>
      </w:pPr>
    </w:p>
    <w:p w14:paraId="77EE4E07" w14:textId="77777777" w:rsidR="000F6592" w:rsidRPr="00257D77" w:rsidRDefault="00D93417">
      <w:pPr>
        <w:spacing w:after="0" w:line="240" w:lineRule="auto"/>
        <w:rPr>
          <w:b/>
        </w:rPr>
      </w:pPr>
      <w:r w:rsidRPr="00257D77">
        <w:rPr>
          <w:b/>
        </w:rPr>
        <w:t>Dane kontaktowe do komórki wspierającej:</w:t>
      </w:r>
    </w:p>
    <w:p w14:paraId="0C3466A5" w14:textId="76148BD3" w:rsidR="00390078" w:rsidRPr="00257D77" w:rsidRDefault="00F012F3">
      <w:pPr>
        <w:spacing w:after="0" w:line="240" w:lineRule="auto"/>
        <w:rPr>
          <w:i/>
        </w:rPr>
      </w:pPr>
      <w:r w:rsidRPr="00257D77">
        <w:rPr>
          <w:i/>
        </w:rPr>
        <w:t>Wydział Sportu Urzędu Miasta Krakowa</w:t>
      </w:r>
    </w:p>
    <w:p w14:paraId="51528468" w14:textId="7CDDDFC6" w:rsidR="00390078" w:rsidRPr="00257D77" w:rsidRDefault="00F012F3">
      <w:pPr>
        <w:spacing w:after="0" w:line="240" w:lineRule="auto"/>
        <w:rPr>
          <w:i/>
        </w:rPr>
      </w:pPr>
      <w:r w:rsidRPr="00257D77">
        <w:rPr>
          <w:i/>
        </w:rPr>
        <w:t>Al. Powstania Warszawskiego 10</w:t>
      </w:r>
    </w:p>
    <w:p w14:paraId="65AE7A06" w14:textId="35D5BFD7" w:rsidR="00390078" w:rsidRPr="00257D77" w:rsidRDefault="00390078">
      <w:pPr>
        <w:spacing w:after="0" w:line="240" w:lineRule="auto"/>
        <w:rPr>
          <w:i/>
        </w:rPr>
      </w:pPr>
      <w:r w:rsidRPr="00257D77">
        <w:rPr>
          <w:i/>
        </w:rPr>
        <w:t>Telefon</w:t>
      </w:r>
      <w:r w:rsidR="002E0FB6" w:rsidRPr="00257D77">
        <w:rPr>
          <w:i/>
        </w:rPr>
        <w:t>:</w:t>
      </w:r>
      <w:r w:rsidR="00F012F3" w:rsidRPr="00257D77">
        <w:rPr>
          <w:i/>
        </w:rPr>
        <w:t xml:space="preserve"> 12 616 9611</w:t>
      </w:r>
    </w:p>
    <w:p w14:paraId="718C15C3" w14:textId="074A66DA" w:rsidR="00390078" w:rsidRPr="003F2899" w:rsidRDefault="00390078">
      <w:pPr>
        <w:spacing w:after="0" w:line="240" w:lineRule="auto"/>
        <w:rPr>
          <w:i/>
          <w:highlight w:val="yellow"/>
        </w:rPr>
      </w:pPr>
      <w:r w:rsidRPr="00257D77">
        <w:rPr>
          <w:i/>
        </w:rPr>
        <w:t>Mail</w:t>
      </w:r>
      <w:r w:rsidR="00F012F3" w:rsidRPr="00257D77">
        <w:rPr>
          <w:i/>
        </w:rPr>
        <w:t xml:space="preserve">: </w:t>
      </w:r>
      <w:hyperlink r:id="rId8" w:history="1">
        <w:r w:rsidR="00F012F3" w:rsidRPr="00257D77">
          <w:rPr>
            <w:rStyle w:val="Hipercze"/>
            <w:i/>
          </w:rPr>
          <w:t>sp.umk@um.krakow.pl</w:t>
        </w:r>
      </w:hyperlink>
      <w:r w:rsidR="00F012F3" w:rsidRPr="003F2899">
        <w:rPr>
          <w:i/>
          <w:highlight w:val="yellow"/>
        </w:rPr>
        <w:t xml:space="preserve"> </w:t>
      </w:r>
    </w:p>
    <w:p w14:paraId="262BD506" w14:textId="77777777" w:rsidR="000F6592" w:rsidRPr="003F2899" w:rsidRDefault="000F6592">
      <w:pPr>
        <w:spacing w:after="0" w:line="240" w:lineRule="auto"/>
        <w:rPr>
          <w:highlight w:val="yellow"/>
        </w:rPr>
      </w:pPr>
    </w:p>
    <w:bookmarkEnd w:id="0"/>
    <w:p w14:paraId="370427D6" w14:textId="77777777" w:rsidR="000F6592" w:rsidRPr="00257D77" w:rsidRDefault="00CC1389">
      <w:pPr>
        <w:rPr>
          <w:b/>
        </w:rPr>
      </w:pPr>
      <w:r w:rsidRPr="00257D77">
        <w:rPr>
          <w:b/>
        </w:rPr>
        <w:t>Pełna informacja o wsparciu:</w:t>
      </w:r>
    </w:p>
    <w:p w14:paraId="5E46D43D" w14:textId="21523E0A" w:rsidR="00350DE4" w:rsidRPr="00257D77" w:rsidRDefault="00350DE4" w:rsidP="00350DE4">
      <w:pPr>
        <w:spacing w:after="0" w:line="240" w:lineRule="auto"/>
        <w:rPr>
          <w:iCs/>
        </w:rPr>
      </w:pPr>
      <w:r w:rsidRPr="00257D77">
        <w:rPr>
          <w:iCs/>
        </w:rPr>
        <w:t xml:space="preserve">Udzielone wsparcie nie ma charakteru pomocy de minimis. </w:t>
      </w:r>
      <w:bookmarkStart w:id="1" w:name="_GoBack"/>
      <w:bookmarkEnd w:id="1"/>
    </w:p>
    <w:p w14:paraId="14935BE4" w14:textId="77777777" w:rsidR="00350DE4" w:rsidRPr="003F2899" w:rsidRDefault="00350DE4" w:rsidP="00350DE4">
      <w:pPr>
        <w:spacing w:after="0" w:line="240" w:lineRule="auto"/>
        <w:rPr>
          <w:iCs/>
          <w:highlight w:val="yellow"/>
        </w:rPr>
      </w:pPr>
    </w:p>
    <w:p w14:paraId="0497E28C" w14:textId="4EEAFD55" w:rsidR="006354EA" w:rsidRPr="006354EA" w:rsidRDefault="00257D77" w:rsidP="00EE2D44">
      <w:pPr>
        <w:pStyle w:val="Akapitzlist"/>
        <w:numPr>
          <w:ilvl w:val="0"/>
          <w:numId w:val="18"/>
        </w:numPr>
        <w:spacing w:after="0" w:line="240" w:lineRule="auto"/>
        <w:rPr>
          <w:iCs/>
        </w:rPr>
      </w:pPr>
      <w:r w:rsidRPr="006354EA">
        <w:rPr>
          <w:bCs/>
        </w:rPr>
        <w:t xml:space="preserve">Zgodnie z art. 12 ust. 1 ustawy o działalności pożytku publicznego i o wolontariacie organizacja pozarządowa i podmioty wymienione w art. 3 ust. 3 ustawy mogą z własnej inicjatywy złożyć </w:t>
      </w:r>
      <w:r w:rsidR="00FD4960">
        <w:rPr>
          <w:bCs/>
        </w:rPr>
        <w:t>wniosek na</w:t>
      </w:r>
      <w:r w:rsidRPr="006354EA">
        <w:rPr>
          <w:bCs/>
        </w:rPr>
        <w:t xml:space="preserve"> realizacj</w:t>
      </w:r>
      <w:r w:rsidR="00FD4960">
        <w:rPr>
          <w:bCs/>
        </w:rPr>
        <w:t>ę</w:t>
      </w:r>
      <w:r w:rsidRPr="006354EA">
        <w:rPr>
          <w:bCs/>
        </w:rPr>
        <w:t xml:space="preserve"> zadania publicznego </w:t>
      </w:r>
      <w:r w:rsidRPr="006354EA">
        <w:rPr>
          <w:iCs/>
        </w:rPr>
        <w:t xml:space="preserve">w obszarze: wspieranie i upowszechnianie kultury fizycznej. Wniosek powinien zawierać w szczególności: opis zadania publicznego przeznaczonego do realizacji;  </w:t>
      </w:r>
      <w:r w:rsidR="00BE4864" w:rsidRPr="006354EA">
        <w:rPr>
          <w:iCs/>
        </w:rPr>
        <w:t xml:space="preserve">oraz </w:t>
      </w:r>
      <w:r w:rsidRPr="006354EA">
        <w:rPr>
          <w:iCs/>
        </w:rPr>
        <w:t xml:space="preserve">szacunkową kalkulację kosztów realizacji zadania publicznego. </w:t>
      </w:r>
      <w:r w:rsidR="00700188" w:rsidRPr="006354EA">
        <w:rPr>
          <w:iCs/>
        </w:rPr>
        <w:t>Wydział Sportu p</w:t>
      </w:r>
      <w:r w:rsidR="00700188" w:rsidRPr="006354EA">
        <w:rPr>
          <w:bCs/>
        </w:rPr>
        <w:t xml:space="preserve">o otrzymaniu </w:t>
      </w:r>
      <w:r w:rsidR="00FD4960">
        <w:rPr>
          <w:bCs/>
        </w:rPr>
        <w:t>wniosku</w:t>
      </w:r>
      <w:r w:rsidR="00700188" w:rsidRPr="006354EA">
        <w:rPr>
          <w:bCs/>
        </w:rPr>
        <w:t xml:space="preserve"> rozpatruje celowość realizacji danego zadania publicznego z punktu widzenia warunków określonych w ustawie, uwzględniając w szczególności stopień, w jakim </w:t>
      </w:r>
      <w:r w:rsidR="00FD4960">
        <w:rPr>
          <w:bCs/>
        </w:rPr>
        <w:t>wniosek</w:t>
      </w:r>
      <w:r w:rsidR="00700188" w:rsidRPr="006354EA">
        <w:rPr>
          <w:bCs/>
        </w:rPr>
        <w:t xml:space="preserve"> odpowiada priorytetom zadań publicznych, gwarancję realizacji zadania zgodnie z właściwymi standardami, korzyści wynikające z realizacji zadania przez organizację, która występuje z takim wnioskiem. W przypadku uznania celowości realizacji zgłoszonego zadania publicznego, Wydział Sportu poinformuje składającego </w:t>
      </w:r>
      <w:r w:rsidR="00FD4960">
        <w:rPr>
          <w:bCs/>
        </w:rPr>
        <w:t>wniosek</w:t>
      </w:r>
      <w:r w:rsidR="00700188" w:rsidRPr="006354EA">
        <w:rPr>
          <w:bCs/>
        </w:rPr>
        <w:t xml:space="preserve"> o trybie otwartego konkursu ofert, który jest stosowany do zlecania realizacji takiego zadania publicznego.</w:t>
      </w:r>
      <w:r w:rsidR="006354EA" w:rsidRPr="006354EA">
        <w:rPr>
          <w:bCs/>
        </w:rPr>
        <w:t xml:space="preserve"> </w:t>
      </w:r>
    </w:p>
    <w:p w14:paraId="6A5C1079" w14:textId="637F64C4" w:rsidR="006354EA" w:rsidRDefault="00DC01F2" w:rsidP="00EE2D44">
      <w:pPr>
        <w:pStyle w:val="Akapitzlist"/>
        <w:numPr>
          <w:ilvl w:val="0"/>
          <w:numId w:val="18"/>
        </w:numPr>
        <w:spacing w:after="0" w:line="240" w:lineRule="auto"/>
        <w:rPr>
          <w:iCs/>
        </w:rPr>
      </w:pPr>
      <w:r>
        <w:rPr>
          <w:iCs/>
        </w:rPr>
        <w:t xml:space="preserve">W przypadku </w:t>
      </w:r>
      <w:r w:rsidR="006354EA">
        <w:rPr>
          <w:iCs/>
        </w:rPr>
        <w:t>ogłoszeni</w:t>
      </w:r>
      <w:r>
        <w:rPr>
          <w:iCs/>
        </w:rPr>
        <w:t>a</w:t>
      </w:r>
      <w:r w:rsidR="006354EA">
        <w:rPr>
          <w:iCs/>
        </w:rPr>
        <w:t xml:space="preserve"> otwartego konkursu ofert:</w:t>
      </w:r>
    </w:p>
    <w:p w14:paraId="61A915C1" w14:textId="705D3B8D" w:rsidR="006354EA" w:rsidRDefault="006354EA" w:rsidP="00156B20">
      <w:pPr>
        <w:pStyle w:val="Akapitzlist"/>
        <w:numPr>
          <w:ilvl w:val="1"/>
          <w:numId w:val="18"/>
        </w:numPr>
        <w:spacing w:after="0" w:line="240" w:lineRule="auto"/>
        <w:rPr>
          <w:iCs/>
        </w:rPr>
      </w:pPr>
      <w:r w:rsidRPr="006354EA">
        <w:rPr>
          <w:iCs/>
        </w:rPr>
        <w:t xml:space="preserve">Organizacje pozarządowe zainteresowana udziałem w tym otwartym konkursie ofert, rejestrują się w systemie informatycznym NAWIKUS – Narzędzie Analizy Wartości </w:t>
      </w:r>
      <w:r w:rsidRPr="006354EA">
        <w:rPr>
          <w:iCs/>
        </w:rPr>
        <w:lastRenderedPageBreak/>
        <w:t>Kontraktowanych Usług Społecznych, na stronie internetowej pod adresem https://www.gwa.nawikus.krakow.pl/ i tworz</w:t>
      </w:r>
      <w:r w:rsidR="00B8465B">
        <w:rPr>
          <w:iCs/>
        </w:rPr>
        <w:t>ą</w:t>
      </w:r>
      <w:r w:rsidRPr="006354EA">
        <w:rPr>
          <w:iCs/>
        </w:rPr>
        <w:t xml:space="preserve"> Profil Organizacji.</w:t>
      </w:r>
    </w:p>
    <w:p w14:paraId="1DB973E9" w14:textId="77777777" w:rsidR="006354EA" w:rsidRDefault="006354EA" w:rsidP="00161188">
      <w:pPr>
        <w:pStyle w:val="Akapitzlist"/>
        <w:numPr>
          <w:ilvl w:val="1"/>
          <w:numId w:val="18"/>
        </w:numPr>
        <w:spacing w:after="0" w:line="240" w:lineRule="auto"/>
        <w:rPr>
          <w:iCs/>
        </w:rPr>
      </w:pPr>
      <w:r w:rsidRPr="006354EA">
        <w:rPr>
          <w:iCs/>
        </w:rPr>
        <w:t xml:space="preserve">Założony Profil służy do sporządzenia i przesłania oferty za pośrednictwem systemu informatycznego NAWIKUS. </w:t>
      </w:r>
    </w:p>
    <w:p w14:paraId="013E98EC" w14:textId="77777777" w:rsidR="006354EA" w:rsidRDefault="006354EA" w:rsidP="004B42BC">
      <w:pPr>
        <w:pStyle w:val="Akapitzlist"/>
        <w:numPr>
          <w:ilvl w:val="1"/>
          <w:numId w:val="18"/>
        </w:numPr>
        <w:spacing w:after="0" w:line="240" w:lineRule="auto"/>
        <w:rPr>
          <w:iCs/>
        </w:rPr>
      </w:pPr>
      <w:r w:rsidRPr="006354EA">
        <w:rPr>
          <w:iCs/>
        </w:rPr>
        <w:t>Obligatoryjnym jest łączne składanie oferty do otwartego konkursu: w postaci elektronicznej z wykorzystaniem systemu informatycznego NAWIKUS - https://www.gwa.nawikus.krakow.pl/ lub www.nawikus.krakow.pl oraz w wersji papierowej, wygenerowanej przez system informatyczny NAWIKUS.</w:t>
      </w:r>
    </w:p>
    <w:p w14:paraId="44A81154" w14:textId="77777777" w:rsidR="006354EA" w:rsidRDefault="006354EA" w:rsidP="00DA1821">
      <w:pPr>
        <w:pStyle w:val="Akapitzlist"/>
        <w:numPr>
          <w:ilvl w:val="1"/>
          <w:numId w:val="18"/>
        </w:numPr>
        <w:spacing w:after="0" w:line="240" w:lineRule="auto"/>
        <w:rPr>
          <w:iCs/>
        </w:rPr>
      </w:pPr>
      <w:r w:rsidRPr="006354EA">
        <w:rPr>
          <w:iCs/>
        </w:rPr>
        <w:t>Jeżeli osoby uprawnione do podpisania oferty nie dysponują pieczątkami imiennymi, podpis musi być złożony pełnym imieniem i nazwiskiem (czytelnie) z zaznaczeniem pełnionej funkcji.</w:t>
      </w:r>
    </w:p>
    <w:p w14:paraId="0E6D320F" w14:textId="77777777" w:rsidR="00B8465B" w:rsidRPr="00B8465B" w:rsidRDefault="006354EA" w:rsidP="004D215B">
      <w:pPr>
        <w:pStyle w:val="Akapitzlist"/>
        <w:numPr>
          <w:ilvl w:val="1"/>
          <w:numId w:val="18"/>
        </w:numPr>
        <w:spacing w:after="0" w:line="240" w:lineRule="auto"/>
        <w:rPr>
          <w:bCs/>
        </w:rPr>
      </w:pPr>
      <w:r w:rsidRPr="00B8465B">
        <w:rPr>
          <w:iCs/>
        </w:rPr>
        <w:t xml:space="preserve">Oferty należy wysłać pocztą lub kurierem w zaklejonych, opieczętowanych pieczęcią Oferenta/Oferentów kopertach wyłącznie do siedziby Wydziału Sportu, al. Powstania Warszawskiego 10, 31-549 Kraków – z zaznaczeniem na kopercie nazwy i adresu oferenta/oferentów oraz tytułu zadania publicznego, którego dotyczy oferta. </w:t>
      </w:r>
    </w:p>
    <w:p w14:paraId="582A192D" w14:textId="77777777" w:rsidR="00B8465B" w:rsidRDefault="00B8465B" w:rsidP="00B8465B">
      <w:pPr>
        <w:pStyle w:val="Akapitzlist"/>
        <w:numPr>
          <w:ilvl w:val="0"/>
          <w:numId w:val="18"/>
        </w:numPr>
        <w:spacing w:after="0" w:line="240" w:lineRule="auto"/>
        <w:rPr>
          <w:bCs/>
        </w:rPr>
      </w:pPr>
      <w:r w:rsidRPr="00B8465B">
        <w:rPr>
          <w:bCs/>
        </w:rPr>
        <w:t>Regulamin przeprowadzania przez Gminę otwartych konkursów ofert na realizację przez organizacje pozarządowe zadań publicznych określa zarządzenie nr  403/2020 Prezydenta Miasta Krakowa z dnia 17.02.2020 r.</w:t>
      </w:r>
    </w:p>
    <w:p w14:paraId="5EAEB46B" w14:textId="77777777" w:rsidR="00B8465B" w:rsidRDefault="00B8465B" w:rsidP="00B8465B">
      <w:pPr>
        <w:pStyle w:val="Akapitzlist"/>
        <w:numPr>
          <w:ilvl w:val="0"/>
          <w:numId w:val="18"/>
        </w:numPr>
        <w:spacing w:after="0" w:line="240" w:lineRule="auto"/>
        <w:rPr>
          <w:bCs/>
        </w:rPr>
      </w:pPr>
      <w:r w:rsidRPr="00B8465B">
        <w:rPr>
          <w:bCs/>
        </w:rPr>
        <w:t>Tryb powoływania i zasady działania komisji konkursowych do opiniowania ofert w otwartych konkursach ofert określa załącznik nr 1 do Programu Współpracy Gminy Miejskiej Kraków na rok 2020 z organizacjami pozarządowymi oraz podmiotami określonymi w art. 3 ust. 3 ustawy z dnia 24 kwietnia 2003r. o działalności pożytku publicznego i o wolontariacie, przyjęty uchwałą Rady Miasta Krakowa nr CXN/792/19 z dnia 7 listopada 2018 r.</w:t>
      </w:r>
    </w:p>
    <w:p w14:paraId="4CD62742" w14:textId="50FC5B2F" w:rsidR="00B8465B" w:rsidRPr="00B8465B" w:rsidRDefault="00B8465B" w:rsidP="00B8465B">
      <w:pPr>
        <w:pStyle w:val="Akapitzlist"/>
        <w:numPr>
          <w:ilvl w:val="0"/>
          <w:numId w:val="18"/>
        </w:numPr>
        <w:spacing w:after="0" w:line="240" w:lineRule="auto"/>
        <w:rPr>
          <w:bCs/>
        </w:rPr>
      </w:pPr>
      <w:r w:rsidRPr="00B8465B">
        <w:rPr>
          <w:bCs/>
        </w:rPr>
        <w:t>Obowiązujące formularze oferty i sprawozdania z realizacji zadania dostępne są na stronie internetowej Biuletynu Informacji Publicznej Miasta Krakowa: www.bip.krakow.pl, w miejskim portalu dla organizacji pozarządowych: www.ngo.krakow.pl</w:t>
      </w:r>
    </w:p>
    <w:sectPr w:rsidR="00B8465B" w:rsidRPr="00B8465B" w:rsidSect="003032E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D6F95" w14:textId="77777777" w:rsidR="00845A51" w:rsidRDefault="00845A51">
      <w:pPr>
        <w:spacing w:after="0" w:line="240" w:lineRule="auto"/>
      </w:pPr>
      <w:r>
        <w:separator/>
      </w:r>
    </w:p>
  </w:endnote>
  <w:endnote w:type="continuationSeparator" w:id="0">
    <w:p w14:paraId="50C946D5" w14:textId="77777777" w:rsidR="00845A51" w:rsidRDefault="00845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91D7CA" w14:textId="77777777" w:rsidR="00845A51" w:rsidRDefault="00845A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A6BA757" w14:textId="77777777" w:rsidR="00845A51" w:rsidRDefault="00845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40E0"/>
    <w:multiLevelType w:val="multilevel"/>
    <w:tmpl w:val="4AE6EF20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CF0"/>
    <w:multiLevelType w:val="hybridMultilevel"/>
    <w:tmpl w:val="8D824B72"/>
    <w:lvl w:ilvl="0" w:tplc="04150001">
      <w:start w:val="1"/>
      <w:numFmt w:val="bullet"/>
      <w:lvlText w:val=""/>
      <w:lvlJc w:val="left"/>
      <w:pPr>
        <w:ind w:left="915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2D4C3D"/>
    <w:multiLevelType w:val="hybridMultilevel"/>
    <w:tmpl w:val="FD0A18E8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4C6C5A"/>
    <w:multiLevelType w:val="multilevel"/>
    <w:tmpl w:val="05FE45F2"/>
    <w:lvl w:ilvl="0">
      <w:start w:val="1"/>
      <w:numFmt w:val="decimal"/>
      <w:lvlText w:val="%1."/>
      <w:lvlJc w:val="left"/>
      <w:pPr>
        <w:ind w:left="1070" w:hanging="71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77F14"/>
    <w:multiLevelType w:val="hybridMultilevel"/>
    <w:tmpl w:val="FAE6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1E136C"/>
    <w:multiLevelType w:val="multilevel"/>
    <w:tmpl w:val="9940CD3C"/>
    <w:lvl w:ilvl="0">
      <w:start w:val="1"/>
      <w:numFmt w:val="decimal"/>
      <w:lvlText w:val="%1."/>
      <w:lvlJc w:val="left"/>
      <w:pPr>
        <w:ind w:left="1070" w:hanging="71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117"/>
    <w:multiLevelType w:val="hybridMultilevel"/>
    <w:tmpl w:val="6E68F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18F0"/>
    <w:multiLevelType w:val="multilevel"/>
    <w:tmpl w:val="CDE435EC"/>
    <w:lvl w:ilvl="0">
      <w:start w:val="1"/>
      <w:numFmt w:val="decimal"/>
      <w:lvlText w:val="%1."/>
      <w:lvlJc w:val="left"/>
      <w:pPr>
        <w:ind w:left="1070" w:hanging="71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649A4"/>
    <w:multiLevelType w:val="hybridMultilevel"/>
    <w:tmpl w:val="B12A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87884"/>
    <w:multiLevelType w:val="multilevel"/>
    <w:tmpl w:val="80747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E155B"/>
    <w:multiLevelType w:val="hybridMultilevel"/>
    <w:tmpl w:val="91E21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6861"/>
    <w:multiLevelType w:val="hybridMultilevel"/>
    <w:tmpl w:val="B12A0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5FE7"/>
    <w:multiLevelType w:val="multilevel"/>
    <w:tmpl w:val="E63C1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92351"/>
    <w:multiLevelType w:val="multilevel"/>
    <w:tmpl w:val="025E1B5E"/>
    <w:lvl w:ilvl="0">
      <w:start w:val="1"/>
      <w:numFmt w:val="decimal"/>
      <w:lvlText w:val="%1."/>
      <w:lvlJc w:val="left"/>
      <w:pPr>
        <w:ind w:left="1070" w:hanging="71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DB4AE9"/>
    <w:multiLevelType w:val="multilevel"/>
    <w:tmpl w:val="310E4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862A3"/>
    <w:multiLevelType w:val="multilevel"/>
    <w:tmpl w:val="A1F26382"/>
    <w:lvl w:ilvl="0">
      <w:start w:val="1"/>
      <w:numFmt w:val="decimal"/>
      <w:lvlText w:val="%1."/>
      <w:lvlJc w:val="left"/>
      <w:pPr>
        <w:ind w:left="1070" w:hanging="710"/>
      </w:pPr>
      <w:rPr>
        <w:rFonts w:ascii="Calibri" w:hAnsi="Calibri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67F8"/>
    <w:multiLevelType w:val="multilevel"/>
    <w:tmpl w:val="4808B76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7A72AB"/>
    <w:multiLevelType w:val="hybridMultilevel"/>
    <w:tmpl w:val="A2621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0"/>
  </w:num>
  <w:num w:numId="5">
    <w:abstractNumId w:val="15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17"/>
  </w:num>
  <w:num w:numId="11">
    <w:abstractNumId w:val="16"/>
  </w:num>
  <w:num w:numId="12">
    <w:abstractNumId w:val="2"/>
  </w:num>
  <w:num w:numId="13">
    <w:abstractNumId w:val="10"/>
  </w:num>
  <w:num w:numId="14">
    <w:abstractNumId w:val="1"/>
  </w:num>
  <w:num w:numId="15">
    <w:abstractNumId w:val="4"/>
  </w:num>
  <w:num w:numId="16">
    <w:abstractNumId w:val="8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92"/>
    <w:rsid w:val="00017B76"/>
    <w:rsid w:val="00075E9B"/>
    <w:rsid w:val="000D438D"/>
    <w:rsid w:val="000F6592"/>
    <w:rsid w:val="001322FE"/>
    <w:rsid w:val="001427DB"/>
    <w:rsid w:val="001926B9"/>
    <w:rsid w:val="001A4263"/>
    <w:rsid w:val="001E2E59"/>
    <w:rsid w:val="00232358"/>
    <w:rsid w:val="00257D77"/>
    <w:rsid w:val="00287949"/>
    <w:rsid w:val="002E0FB6"/>
    <w:rsid w:val="003032E8"/>
    <w:rsid w:val="00350DE4"/>
    <w:rsid w:val="00372094"/>
    <w:rsid w:val="00390078"/>
    <w:rsid w:val="00390083"/>
    <w:rsid w:val="003A58D2"/>
    <w:rsid w:val="003F2899"/>
    <w:rsid w:val="00432F42"/>
    <w:rsid w:val="00482091"/>
    <w:rsid w:val="005C0974"/>
    <w:rsid w:val="00612231"/>
    <w:rsid w:val="0061757F"/>
    <w:rsid w:val="006354EA"/>
    <w:rsid w:val="006552FE"/>
    <w:rsid w:val="00684B95"/>
    <w:rsid w:val="006D2658"/>
    <w:rsid w:val="00700188"/>
    <w:rsid w:val="00711814"/>
    <w:rsid w:val="007B67B0"/>
    <w:rsid w:val="007C42ED"/>
    <w:rsid w:val="007C5651"/>
    <w:rsid w:val="007D444C"/>
    <w:rsid w:val="007F6604"/>
    <w:rsid w:val="00810535"/>
    <w:rsid w:val="00845A51"/>
    <w:rsid w:val="008830B0"/>
    <w:rsid w:val="00893061"/>
    <w:rsid w:val="008A64B7"/>
    <w:rsid w:val="008D1BCF"/>
    <w:rsid w:val="00923563"/>
    <w:rsid w:val="009326E3"/>
    <w:rsid w:val="0097013B"/>
    <w:rsid w:val="009E3D81"/>
    <w:rsid w:val="00AB4BD7"/>
    <w:rsid w:val="00B067CE"/>
    <w:rsid w:val="00B8465B"/>
    <w:rsid w:val="00B94E46"/>
    <w:rsid w:val="00BE0588"/>
    <w:rsid w:val="00BE4864"/>
    <w:rsid w:val="00C23E22"/>
    <w:rsid w:val="00CB7683"/>
    <w:rsid w:val="00CC1389"/>
    <w:rsid w:val="00D24C48"/>
    <w:rsid w:val="00D93417"/>
    <w:rsid w:val="00DB6949"/>
    <w:rsid w:val="00DC01F2"/>
    <w:rsid w:val="00DC5A8D"/>
    <w:rsid w:val="00DD0EC1"/>
    <w:rsid w:val="00F012F3"/>
    <w:rsid w:val="00F43529"/>
    <w:rsid w:val="00F82D44"/>
    <w:rsid w:val="00FB47DF"/>
    <w:rsid w:val="00FD4960"/>
    <w:rsid w:val="00FD6616"/>
    <w:rsid w:val="00FF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113"/>
  <w15:docId w15:val="{76995343-3CF5-4ABF-B17F-630E98E2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C1389"/>
    <w:pPr>
      <w:suppressAutoHyphens/>
    </w:pPr>
  </w:style>
  <w:style w:type="paragraph" w:styleId="Nagwek2">
    <w:name w:val="heading 2"/>
    <w:basedOn w:val="Normalny"/>
    <w:link w:val="Nagwek2Znak"/>
    <w:uiPriority w:val="9"/>
    <w:qFormat/>
    <w:rsid w:val="006552FE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032E8"/>
    <w:rPr>
      <w:color w:val="0563C1"/>
      <w:u w:val="single"/>
    </w:rPr>
  </w:style>
  <w:style w:type="paragraph" w:styleId="Akapitzlist">
    <w:name w:val="List Paragraph"/>
    <w:basedOn w:val="Normalny"/>
    <w:rsid w:val="003032E8"/>
    <w:pPr>
      <w:ind w:left="720"/>
    </w:pPr>
  </w:style>
  <w:style w:type="character" w:customStyle="1" w:styleId="Nierozpoznanawzmianka1">
    <w:name w:val="Nierozpoznana wzmianka1"/>
    <w:basedOn w:val="Domylnaczcionkaakapitu"/>
    <w:rsid w:val="003032E8"/>
    <w:rPr>
      <w:color w:val="605E5C"/>
      <w:shd w:val="clear" w:color="auto" w:fill="E1DFDD"/>
    </w:rPr>
  </w:style>
  <w:style w:type="paragraph" w:styleId="Tekstdymka">
    <w:name w:val="Balloon Text"/>
    <w:basedOn w:val="Normalny"/>
    <w:rsid w:val="0030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3032E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rsid w:val="003032E8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32E8"/>
    <w:rPr>
      <w:b/>
      <w:bCs/>
    </w:rPr>
  </w:style>
  <w:style w:type="character" w:styleId="Odwoaniedokomentarza">
    <w:name w:val="annotation reference"/>
    <w:basedOn w:val="Domylnaczcionkaakapitu"/>
    <w:rsid w:val="003032E8"/>
    <w:rPr>
      <w:sz w:val="16"/>
      <w:szCs w:val="16"/>
    </w:rPr>
  </w:style>
  <w:style w:type="paragraph" w:styleId="Tekstkomentarza">
    <w:name w:val="annotation text"/>
    <w:basedOn w:val="Normalny"/>
    <w:rsid w:val="003032E8"/>
    <w:pPr>
      <w:suppressAutoHyphens w:val="0"/>
      <w:spacing w:line="240" w:lineRule="auto"/>
      <w:textAlignment w:val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3032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3032E8"/>
    <w:pPr>
      <w:suppressAutoHyphens/>
      <w:textAlignment w:val="baseline"/>
    </w:pPr>
    <w:rPr>
      <w:b/>
      <w:bCs/>
    </w:rPr>
  </w:style>
  <w:style w:type="character" w:customStyle="1" w:styleId="TekstkomentarzaZnak1">
    <w:name w:val="Tekst komentarza Znak1"/>
    <w:basedOn w:val="Domylnaczcionkaakapitu"/>
    <w:rsid w:val="003032E8"/>
    <w:rPr>
      <w:sz w:val="20"/>
      <w:szCs w:val="20"/>
    </w:rPr>
  </w:style>
  <w:style w:type="character" w:customStyle="1" w:styleId="TematkomentarzaZnak">
    <w:name w:val="Temat komentarza Znak"/>
    <w:basedOn w:val="TekstkomentarzaZnak1"/>
    <w:rsid w:val="003032E8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D1BCF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552FE"/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customStyle="1" w:styleId="addressparagraph">
    <w:name w:val="address__paragraph"/>
    <w:basedOn w:val="Normalny"/>
    <w:rsid w:val="006552FE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52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2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umk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A717F-0CF2-4F74-99AE-1573A6FB8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Brydniak</dc:creator>
  <cp:lastModifiedBy>Gąsiorowski Jerzy</cp:lastModifiedBy>
  <cp:revision>2</cp:revision>
  <dcterms:created xsi:type="dcterms:W3CDTF">2020-05-13T07:58:00Z</dcterms:created>
  <dcterms:modified xsi:type="dcterms:W3CDTF">2020-05-13T07:58:00Z</dcterms:modified>
</cp:coreProperties>
</file>