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EB" w:rsidRDefault="00855B0E" w:rsidP="00C858F3">
      <w:pPr>
        <w:widowControl/>
        <w:spacing w:before="120" w:after="40"/>
        <w:jc w:val="left"/>
      </w:pPr>
      <w:r>
        <w:t>SZ-09.7346.1.53.2020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69B8">
        <w:t>Kraków, dnia</w:t>
      </w:r>
      <w:r>
        <w:t xml:space="preserve"> 6 kwietnia 2020 r.</w:t>
      </w:r>
    </w:p>
    <w:p w:rsidR="00C858F3" w:rsidRDefault="00C858F3" w:rsidP="00C858F3">
      <w:pPr>
        <w:widowControl/>
        <w:spacing w:before="120" w:after="40"/>
        <w:jc w:val="left"/>
      </w:pPr>
    </w:p>
    <w:p w:rsidR="006F4B1F" w:rsidRDefault="006F4B1F" w:rsidP="00C858F3">
      <w:pPr>
        <w:widowControl/>
        <w:spacing w:before="120" w:after="40"/>
        <w:jc w:val="left"/>
      </w:pPr>
    </w:p>
    <w:p w:rsidR="00C858F3" w:rsidRPr="00C858F3" w:rsidRDefault="00C91137" w:rsidP="00C858F3">
      <w:pPr>
        <w:widowControl/>
        <w:spacing w:after="160" w:line="259" w:lineRule="auto"/>
        <w:jc w:val="center"/>
        <w:rPr>
          <w:rFonts w:eastAsia="Calibri" w:cs="Times New Roman"/>
          <w:b/>
          <w:color w:val="auto"/>
          <w:sz w:val="22"/>
        </w:rPr>
      </w:pPr>
      <w:r>
        <w:rPr>
          <w:rFonts w:eastAsia="Calibri" w:cs="Times New Roman"/>
          <w:b/>
          <w:color w:val="auto"/>
          <w:sz w:val="22"/>
        </w:rPr>
        <w:t>ZALECENIE</w:t>
      </w:r>
      <w:r w:rsidRPr="00C858F3">
        <w:rPr>
          <w:rFonts w:eastAsia="Calibri" w:cs="Times New Roman"/>
          <w:b/>
          <w:color w:val="auto"/>
          <w:sz w:val="22"/>
        </w:rPr>
        <w:t xml:space="preserve"> </w:t>
      </w:r>
      <w:r w:rsidR="00395B5A">
        <w:rPr>
          <w:rFonts w:eastAsia="Calibri" w:cs="Times New Roman"/>
          <w:b/>
          <w:color w:val="auto"/>
          <w:sz w:val="22"/>
        </w:rPr>
        <w:t xml:space="preserve">DOTYCZĄCE </w:t>
      </w:r>
      <w:r w:rsidR="006F4B1F" w:rsidRPr="00C858F3">
        <w:rPr>
          <w:rFonts w:eastAsia="Calibri" w:cs="Times New Roman"/>
          <w:b/>
          <w:color w:val="auto"/>
          <w:sz w:val="22"/>
        </w:rPr>
        <w:t xml:space="preserve">ZAWIESZENIA </w:t>
      </w:r>
      <w:r w:rsidR="006F4B1F">
        <w:rPr>
          <w:rFonts w:eastAsia="Calibri" w:cs="Times New Roman"/>
          <w:b/>
          <w:color w:val="auto"/>
          <w:sz w:val="22"/>
        </w:rPr>
        <w:t xml:space="preserve">SPRAWOWANIA </w:t>
      </w:r>
      <w:r w:rsidR="006A6723">
        <w:rPr>
          <w:rFonts w:eastAsia="Calibri" w:cs="Times New Roman"/>
          <w:b/>
          <w:color w:val="auto"/>
          <w:sz w:val="22"/>
        </w:rPr>
        <w:t>NA TERENIE GMINY MIEJSKIEJ KRAKÓW</w:t>
      </w:r>
      <w:r w:rsidR="00031CD9">
        <w:rPr>
          <w:rFonts w:eastAsia="Calibri" w:cs="Times New Roman"/>
          <w:b/>
          <w:color w:val="auto"/>
          <w:sz w:val="22"/>
        </w:rPr>
        <w:t xml:space="preserve"> </w:t>
      </w:r>
      <w:r w:rsidR="006F4B1F">
        <w:rPr>
          <w:rFonts w:eastAsia="Calibri" w:cs="Times New Roman"/>
          <w:b/>
          <w:color w:val="auto"/>
          <w:sz w:val="22"/>
        </w:rPr>
        <w:t>OPIEKI NAD DZIEĆMI W</w:t>
      </w:r>
      <w:r>
        <w:rPr>
          <w:rFonts w:eastAsia="Calibri" w:cs="Times New Roman"/>
          <w:b/>
          <w:color w:val="auto"/>
          <w:sz w:val="22"/>
        </w:rPr>
        <w:t> </w:t>
      </w:r>
      <w:r w:rsidR="006F4B1F">
        <w:rPr>
          <w:rFonts w:eastAsia="Calibri" w:cs="Times New Roman"/>
          <w:b/>
          <w:color w:val="auto"/>
          <w:sz w:val="22"/>
        </w:rPr>
        <w:t>WIEKU DO LAT 3 REALIZOWANEJ PRZEZ DZIENNYCH OPIEKUNÓW</w:t>
      </w:r>
    </w:p>
    <w:p w:rsidR="006F4B1F" w:rsidRPr="00C858F3" w:rsidRDefault="006F4B1F" w:rsidP="00C858F3">
      <w:pPr>
        <w:widowControl/>
        <w:spacing w:after="160" w:line="259" w:lineRule="auto"/>
        <w:rPr>
          <w:rFonts w:eastAsia="Calibri" w:cs="Times New Roman"/>
          <w:color w:val="auto"/>
          <w:sz w:val="22"/>
        </w:rPr>
      </w:pPr>
    </w:p>
    <w:p w:rsidR="00C858F3" w:rsidRPr="00C858F3" w:rsidRDefault="00C858F3" w:rsidP="00C858F3">
      <w:pPr>
        <w:widowControl/>
        <w:spacing w:after="160" w:line="259" w:lineRule="auto"/>
        <w:rPr>
          <w:rFonts w:eastAsia="Calibri" w:cs="Times New Roman"/>
          <w:color w:val="auto"/>
          <w:sz w:val="22"/>
        </w:rPr>
      </w:pPr>
      <w:r w:rsidRPr="00C858F3">
        <w:rPr>
          <w:rFonts w:eastAsia="Calibri" w:cs="Times New Roman"/>
          <w:color w:val="auto"/>
          <w:sz w:val="22"/>
        </w:rPr>
        <w:t xml:space="preserve">Wykonując </w:t>
      </w:r>
      <w:r>
        <w:rPr>
          <w:rFonts w:eastAsia="Calibri" w:cs="Times New Roman"/>
          <w:color w:val="auto"/>
          <w:sz w:val="22"/>
        </w:rPr>
        <w:t>pkt 2</w:t>
      </w:r>
      <w:r w:rsidR="006F4B1F">
        <w:rPr>
          <w:rFonts w:eastAsia="Calibri" w:cs="Times New Roman"/>
          <w:color w:val="auto"/>
          <w:sz w:val="22"/>
        </w:rPr>
        <w:t xml:space="preserve"> i 3</w:t>
      </w:r>
      <w:r>
        <w:rPr>
          <w:rFonts w:eastAsia="Calibri" w:cs="Times New Roman"/>
          <w:color w:val="auto"/>
          <w:sz w:val="22"/>
        </w:rPr>
        <w:t xml:space="preserve"> Polecenia Nr </w:t>
      </w:r>
      <w:r w:rsidR="006F4B1F">
        <w:rPr>
          <w:rFonts w:eastAsia="Calibri" w:cs="Times New Roman"/>
          <w:color w:val="auto"/>
          <w:sz w:val="22"/>
        </w:rPr>
        <w:t>21</w:t>
      </w:r>
      <w:r>
        <w:rPr>
          <w:rFonts w:eastAsia="Calibri" w:cs="Times New Roman"/>
          <w:color w:val="auto"/>
          <w:sz w:val="22"/>
        </w:rPr>
        <w:t xml:space="preserve">/2020 Wojewody </w:t>
      </w:r>
      <w:r w:rsidR="00867F5A">
        <w:rPr>
          <w:rFonts w:eastAsia="Calibri" w:cs="Times New Roman"/>
          <w:color w:val="auto"/>
          <w:sz w:val="22"/>
        </w:rPr>
        <w:t>Małopolskiego znak: WN-</w:t>
      </w:r>
      <w:r w:rsidR="006F4B1F">
        <w:rPr>
          <w:rFonts w:eastAsia="Calibri" w:cs="Times New Roman"/>
          <w:color w:val="auto"/>
          <w:sz w:val="22"/>
        </w:rPr>
        <w:t> </w:t>
      </w:r>
      <w:r w:rsidR="00867F5A">
        <w:rPr>
          <w:rFonts w:eastAsia="Calibri" w:cs="Times New Roman"/>
          <w:color w:val="auto"/>
          <w:sz w:val="22"/>
        </w:rPr>
        <w:t>I.0121.1</w:t>
      </w:r>
      <w:r w:rsidR="006F4B1F">
        <w:rPr>
          <w:rFonts w:eastAsia="Calibri" w:cs="Times New Roman"/>
          <w:color w:val="auto"/>
          <w:sz w:val="22"/>
        </w:rPr>
        <w:t>3</w:t>
      </w:r>
      <w:r>
        <w:rPr>
          <w:rFonts w:eastAsia="Calibri" w:cs="Times New Roman"/>
          <w:color w:val="auto"/>
          <w:sz w:val="22"/>
        </w:rPr>
        <w:t xml:space="preserve">.2020 </w:t>
      </w:r>
      <w:proofErr w:type="gramStart"/>
      <w:r w:rsidR="00867F5A">
        <w:rPr>
          <w:rFonts w:eastAsia="Calibri" w:cs="Times New Roman"/>
          <w:color w:val="auto"/>
          <w:sz w:val="22"/>
        </w:rPr>
        <w:t>z</w:t>
      </w:r>
      <w:proofErr w:type="gramEnd"/>
      <w:r w:rsidR="00867F5A">
        <w:rPr>
          <w:rFonts w:eastAsia="Calibri" w:cs="Times New Roman"/>
          <w:color w:val="auto"/>
          <w:sz w:val="22"/>
        </w:rPr>
        <w:t xml:space="preserve"> dnia </w:t>
      </w:r>
      <w:r w:rsidR="006F4B1F">
        <w:rPr>
          <w:rFonts w:eastAsia="Calibri" w:cs="Times New Roman"/>
          <w:color w:val="auto"/>
          <w:sz w:val="22"/>
        </w:rPr>
        <w:t>2 kwietnia</w:t>
      </w:r>
      <w:r w:rsidRPr="00C858F3">
        <w:rPr>
          <w:rFonts w:eastAsia="Calibri" w:cs="Times New Roman"/>
          <w:color w:val="auto"/>
          <w:sz w:val="22"/>
        </w:rPr>
        <w:t xml:space="preserve"> 2020 r</w:t>
      </w:r>
      <w:r w:rsidR="00C21B49">
        <w:rPr>
          <w:rFonts w:eastAsia="Calibri" w:cs="Times New Roman"/>
          <w:color w:val="auto"/>
          <w:sz w:val="22"/>
        </w:rPr>
        <w:t>.</w:t>
      </w:r>
      <w:r>
        <w:rPr>
          <w:rFonts w:eastAsia="Calibri" w:cs="Times New Roman"/>
          <w:color w:val="auto"/>
          <w:sz w:val="22"/>
        </w:rPr>
        <w:t xml:space="preserve"> </w:t>
      </w:r>
      <w:r w:rsidRPr="00C858F3">
        <w:rPr>
          <w:rFonts w:eastAsia="Calibri" w:cs="Times New Roman"/>
          <w:color w:val="auto"/>
          <w:sz w:val="22"/>
        </w:rPr>
        <w:t xml:space="preserve">w sprawie </w:t>
      </w:r>
      <w:r w:rsidR="006F4B1F">
        <w:rPr>
          <w:rFonts w:eastAsia="Calibri" w:cs="Times New Roman"/>
          <w:color w:val="auto"/>
          <w:sz w:val="22"/>
        </w:rPr>
        <w:t xml:space="preserve">zawieszenia funkcjonowania </w:t>
      </w:r>
      <w:r w:rsidRPr="00C858F3">
        <w:rPr>
          <w:rFonts w:eastAsia="Calibri" w:cs="Times New Roman"/>
          <w:color w:val="auto"/>
          <w:sz w:val="22"/>
        </w:rPr>
        <w:t>form opieki nad dziećmi w wieku do lat 3</w:t>
      </w:r>
      <w:r w:rsidR="006F4B1F">
        <w:rPr>
          <w:rFonts w:eastAsia="Calibri" w:cs="Times New Roman"/>
          <w:color w:val="auto"/>
          <w:sz w:val="22"/>
        </w:rPr>
        <w:t xml:space="preserve"> sprawowanej przez dziennych opiekunów</w:t>
      </w:r>
      <w:r>
        <w:rPr>
          <w:rFonts w:eastAsia="Calibri" w:cs="Times New Roman"/>
          <w:color w:val="auto"/>
          <w:sz w:val="22"/>
        </w:rPr>
        <w:t xml:space="preserve">  </w:t>
      </w:r>
      <w:r w:rsidRPr="00C858F3">
        <w:rPr>
          <w:rFonts w:eastAsia="Calibri" w:cs="Times New Roman"/>
          <w:color w:val="auto"/>
          <w:sz w:val="22"/>
        </w:rPr>
        <w:t xml:space="preserve"> </w:t>
      </w:r>
    </w:p>
    <w:p w:rsidR="002069B8" w:rsidRPr="00C858F3" w:rsidRDefault="00C91137" w:rsidP="002069B8">
      <w:pPr>
        <w:widowControl/>
        <w:spacing w:after="160" w:line="259" w:lineRule="auto"/>
        <w:jc w:val="center"/>
        <w:rPr>
          <w:rFonts w:eastAsia="Calibri" w:cs="Times New Roman"/>
          <w:b/>
          <w:color w:val="auto"/>
          <w:sz w:val="22"/>
        </w:rPr>
      </w:pPr>
      <w:proofErr w:type="gramStart"/>
      <w:r>
        <w:rPr>
          <w:rFonts w:eastAsia="Calibri" w:cs="Times New Roman"/>
          <w:b/>
          <w:color w:val="auto"/>
          <w:sz w:val="22"/>
        </w:rPr>
        <w:t>zalecam</w:t>
      </w:r>
      <w:proofErr w:type="gramEnd"/>
    </w:p>
    <w:p w:rsidR="00C858F3" w:rsidRPr="00C858F3" w:rsidRDefault="006A6723" w:rsidP="00C858F3">
      <w:pPr>
        <w:widowControl/>
        <w:spacing w:after="160" w:line="259" w:lineRule="auto"/>
        <w:rPr>
          <w:rFonts w:eastAsia="Calibri" w:cs="Times New Roman"/>
          <w:color w:val="auto"/>
          <w:sz w:val="22"/>
        </w:rPr>
      </w:pPr>
      <w:proofErr w:type="gramStart"/>
      <w:r>
        <w:rPr>
          <w:rFonts w:eastAsia="Calibri" w:cs="Times New Roman"/>
          <w:color w:val="auto"/>
          <w:sz w:val="22"/>
        </w:rPr>
        <w:t>natychmiastowe</w:t>
      </w:r>
      <w:proofErr w:type="gramEnd"/>
      <w:r>
        <w:rPr>
          <w:rFonts w:eastAsia="Calibri" w:cs="Times New Roman"/>
          <w:color w:val="auto"/>
          <w:sz w:val="22"/>
        </w:rPr>
        <w:t xml:space="preserve"> </w:t>
      </w:r>
      <w:r w:rsidR="00395B5A">
        <w:rPr>
          <w:rFonts w:eastAsia="Calibri" w:cs="Times New Roman"/>
          <w:color w:val="auto"/>
          <w:sz w:val="22"/>
        </w:rPr>
        <w:t>zawieszenie</w:t>
      </w:r>
      <w:r w:rsidR="006F4B1F">
        <w:rPr>
          <w:rFonts w:eastAsia="Calibri" w:cs="Times New Roman"/>
          <w:color w:val="auto"/>
          <w:sz w:val="22"/>
        </w:rPr>
        <w:t xml:space="preserve"> sprawowania </w:t>
      </w:r>
      <w:r>
        <w:rPr>
          <w:rFonts w:eastAsia="Calibri" w:cs="Times New Roman"/>
          <w:color w:val="auto"/>
          <w:sz w:val="22"/>
        </w:rPr>
        <w:t xml:space="preserve">na terenie Gminy Miejskiej Kraków </w:t>
      </w:r>
      <w:r w:rsidR="006F4B1F">
        <w:rPr>
          <w:rFonts w:eastAsia="Calibri" w:cs="Times New Roman"/>
          <w:color w:val="auto"/>
          <w:sz w:val="22"/>
        </w:rPr>
        <w:t>opieki nad dziećmi w wieku do lat 3 realizowanej przez dziennych opiekunów zatrud</w:t>
      </w:r>
      <w:r w:rsidR="00395B5A">
        <w:rPr>
          <w:rFonts w:eastAsia="Calibri" w:cs="Times New Roman"/>
          <w:color w:val="auto"/>
          <w:sz w:val="22"/>
        </w:rPr>
        <w:t xml:space="preserve">nionych przez osoby fizyczne, </w:t>
      </w:r>
      <w:r w:rsidR="00395B5A" w:rsidRPr="00C858F3">
        <w:rPr>
          <w:rFonts w:eastAsia="Calibri" w:cs="Times New Roman"/>
          <w:color w:val="auto"/>
          <w:sz w:val="22"/>
        </w:rPr>
        <w:t xml:space="preserve">inne niż Gmina Miejska Kraków osoby prawne </w:t>
      </w:r>
      <w:r>
        <w:rPr>
          <w:rFonts w:eastAsia="Calibri" w:cs="Times New Roman"/>
          <w:color w:val="auto"/>
          <w:sz w:val="22"/>
        </w:rPr>
        <w:t>i</w:t>
      </w:r>
      <w:r w:rsidR="00395B5A" w:rsidRPr="00C858F3">
        <w:rPr>
          <w:rFonts w:eastAsia="Calibri" w:cs="Times New Roman"/>
          <w:color w:val="auto"/>
          <w:sz w:val="22"/>
        </w:rPr>
        <w:t xml:space="preserve"> jednostki organizacyjne nieposiadające osobowości prawnej</w:t>
      </w:r>
      <w:r w:rsidR="006F4B1F">
        <w:rPr>
          <w:rFonts w:eastAsia="Calibri" w:cs="Times New Roman"/>
          <w:color w:val="auto"/>
          <w:sz w:val="22"/>
        </w:rPr>
        <w:t xml:space="preserve"> </w:t>
      </w:r>
      <w:r>
        <w:rPr>
          <w:rFonts w:eastAsia="Calibri" w:cs="Times New Roman"/>
          <w:color w:val="auto"/>
          <w:sz w:val="22"/>
        </w:rPr>
        <w:t xml:space="preserve">oraz </w:t>
      </w:r>
      <w:r w:rsidR="006F4B1F">
        <w:rPr>
          <w:rFonts w:eastAsia="Calibri" w:cs="Times New Roman"/>
          <w:color w:val="auto"/>
          <w:sz w:val="22"/>
        </w:rPr>
        <w:t xml:space="preserve">dziennych opiekunów </w:t>
      </w:r>
      <w:r w:rsidR="00E2708E">
        <w:rPr>
          <w:rFonts w:eastAsia="Calibri" w:cs="Times New Roman"/>
          <w:color w:val="auto"/>
          <w:sz w:val="22"/>
        </w:rPr>
        <w:t xml:space="preserve">prowadzących działalność na własny rachunek, </w:t>
      </w:r>
      <w:r>
        <w:rPr>
          <w:rFonts w:eastAsia="Calibri" w:cs="Times New Roman"/>
          <w:b/>
          <w:color w:val="auto"/>
          <w:sz w:val="22"/>
        </w:rPr>
        <w:t>do odwołania.</w:t>
      </w:r>
    </w:p>
    <w:p w:rsidR="00C858F3" w:rsidRDefault="00C858F3" w:rsidP="00C858F3">
      <w:pPr>
        <w:widowControl/>
        <w:spacing w:before="120" w:after="40"/>
        <w:jc w:val="center"/>
      </w:pPr>
    </w:p>
    <w:p w:rsidR="0087691B" w:rsidRDefault="0087691B" w:rsidP="00C858F3">
      <w:pPr>
        <w:widowControl/>
        <w:spacing w:before="120" w:after="40"/>
        <w:jc w:val="center"/>
      </w:pPr>
    </w:p>
    <w:p w:rsidR="0087691B" w:rsidRDefault="0087691B" w:rsidP="00C858F3">
      <w:pPr>
        <w:widowControl/>
        <w:spacing w:before="120" w:after="40"/>
        <w:jc w:val="center"/>
      </w:pPr>
    </w:p>
    <w:p w:rsidR="0087691B" w:rsidRDefault="0087691B" w:rsidP="00855B0E">
      <w:pPr>
        <w:widowControl/>
        <w:spacing w:before="120" w:after="40"/>
        <w:jc w:val="right"/>
      </w:pPr>
    </w:p>
    <w:p w:rsidR="0087691B" w:rsidRDefault="00855B0E" w:rsidP="00855B0E">
      <w:pPr>
        <w:widowControl/>
        <w:spacing w:before="120" w:after="40"/>
        <w:jc w:val="right"/>
      </w:pPr>
      <w:r>
        <w:t>Jacek Majchrowski</w:t>
      </w:r>
    </w:p>
    <w:p w:rsidR="00855B0E" w:rsidRDefault="00855B0E" w:rsidP="00855B0E">
      <w:pPr>
        <w:widowControl/>
        <w:spacing w:before="120" w:after="40"/>
        <w:jc w:val="right"/>
      </w:pPr>
      <w:r>
        <w:t>Prezydent Miasta Krakowa</w:t>
      </w:r>
    </w:p>
    <w:p w:rsidR="0087691B" w:rsidRDefault="0087691B" w:rsidP="00855B0E">
      <w:pPr>
        <w:widowControl/>
        <w:spacing w:before="120" w:after="40"/>
        <w:jc w:val="right"/>
      </w:pPr>
    </w:p>
    <w:p w:rsidR="0087691B" w:rsidRDefault="0087691B" w:rsidP="00C858F3">
      <w:pPr>
        <w:widowControl/>
        <w:spacing w:before="120" w:after="40"/>
        <w:jc w:val="center"/>
      </w:pPr>
    </w:p>
    <w:p w:rsidR="0087691B" w:rsidRDefault="0087691B" w:rsidP="00C858F3">
      <w:pPr>
        <w:widowControl/>
        <w:spacing w:before="120" w:after="40"/>
        <w:jc w:val="center"/>
      </w:pPr>
      <w:bookmarkStart w:id="0" w:name="_GoBack"/>
      <w:bookmarkEnd w:id="0"/>
    </w:p>
    <w:p w:rsidR="0087691B" w:rsidRDefault="0087691B" w:rsidP="00C858F3">
      <w:pPr>
        <w:widowControl/>
        <w:spacing w:before="120" w:after="40"/>
        <w:jc w:val="center"/>
      </w:pPr>
    </w:p>
    <w:p w:rsidR="0087691B" w:rsidRDefault="0087691B" w:rsidP="00C858F3">
      <w:pPr>
        <w:widowControl/>
        <w:spacing w:before="120" w:after="40"/>
        <w:jc w:val="center"/>
      </w:pPr>
    </w:p>
    <w:p w:rsidR="0087691B" w:rsidRDefault="0087691B" w:rsidP="00C858F3">
      <w:pPr>
        <w:widowControl/>
        <w:spacing w:before="120" w:after="40"/>
        <w:jc w:val="center"/>
      </w:pPr>
    </w:p>
    <w:p w:rsidR="0087691B" w:rsidRDefault="0087691B" w:rsidP="00C858F3">
      <w:pPr>
        <w:widowControl/>
        <w:spacing w:before="120" w:after="40"/>
        <w:jc w:val="center"/>
      </w:pPr>
    </w:p>
    <w:p w:rsidR="0087691B" w:rsidRDefault="0087691B" w:rsidP="00C858F3">
      <w:pPr>
        <w:widowControl/>
        <w:spacing w:before="120" w:after="40"/>
        <w:jc w:val="center"/>
      </w:pPr>
    </w:p>
    <w:p w:rsidR="0087691B" w:rsidRDefault="00C91137" w:rsidP="002069B8">
      <w:pPr>
        <w:widowControl/>
        <w:spacing w:before="120" w:after="40"/>
      </w:pPr>
      <w:r>
        <w:t>Zalecenie</w:t>
      </w:r>
      <w:r w:rsidR="002069B8">
        <w:t xml:space="preserve"> podlega publikacji w Biuletynie Informacji Publicznej Miasta Krakowa www.</w:t>
      </w:r>
      <w:proofErr w:type="gramStart"/>
      <w:r w:rsidR="002069B8">
        <w:t>bip</w:t>
      </w:r>
      <w:proofErr w:type="gramEnd"/>
      <w:r w:rsidR="002069B8">
        <w:t>.</w:t>
      </w:r>
      <w:proofErr w:type="gramStart"/>
      <w:r w:rsidR="002069B8">
        <w:t>krakow</w:t>
      </w:r>
      <w:proofErr w:type="gramEnd"/>
      <w:r w:rsidR="002069B8">
        <w:t>.</w:t>
      </w:r>
      <w:proofErr w:type="gramStart"/>
      <w:r w:rsidR="002069B8">
        <w:t>pl</w:t>
      </w:r>
      <w:proofErr w:type="gramEnd"/>
    </w:p>
    <w:p w:rsidR="0087691B" w:rsidRPr="00867F5A" w:rsidRDefault="0087691B" w:rsidP="0087691B">
      <w:pPr>
        <w:widowControl/>
        <w:spacing w:before="120" w:after="40"/>
        <w:jc w:val="left"/>
        <w:rPr>
          <w:szCs w:val="20"/>
        </w:rPr>
      </w:pPr>
      <w:r w:rsidRPr="00867F5A">
        <w:rPr>
          <w:szCs w:val="20"/>
        </w:rPr>
        <w:t>Otrzymują:</w:t>
      </w:r>
    </w:p>
    <w:p w:rsidR="0087691B" w:rsidRPr="00867F5A" w:rsidRDefault="0087691B" w:rsidP="00FE2FE0">
      <w:pPr>
        <w:pStyle w:val="Akapitzlist"/>
        <w:widowControl/>
        <w:numPr>
          <w:ilvl w:val="0"/>
          <w:numId w:val="1"/>
        </w:numPr>
        <w:spacing w:before="120" w:after="40"/>
        <w:rPr>
          <w:szCs w:val="20"/>
        </w:rPr>
      </w:pPr>
      <w:r w:rsidRPr="00867F5A">
        <w:rPr>
          <w:szCs w:val="20"/>
        </w:rPr>
        <w:t xml:space="preserve">Podmioty </w:t>
      </w:r>
      <w:r w:rsidR="006F4B1F">
        <w:rPr>
          <w:szCs w:val="20"/>
        </w:rPr>
        <w:t xml:space="preserve">zatrudniające dziennych opiekunów i dzienni opiekunowie prowadzący działalność </w:t>
      </w:r>
      <w:r w:rsidR="00F8190C">
        <w:rPr>
          <w:szCs w:val="20"/>
        </w:rPr>
        <w:t>na własny rachunek</w:t>
      </w:r>
      <w:r w:rsidR="00FE2FE0">
        <w:rPr>
          <w:szCs w:val="20"/>
        </w:rPr>
        <w:t xml:space="preserve"> – drogą mailową oraz listownie przesyłką poleconą;</w:t>
      </w:r>
    </w:p>
    <w:p w:rsidR="0087691B" w:rsidRPr="00867F5A" w:rsidRDefault="002069B8" w:rsidP="0087691B">
      <w:pPr>
        <w:pStyle w:val="Akapitzlist"/>
        <w:widowControl/>
        <w:numPr>
          <w:ilvl w:val="0"/>
          <w:numId w:val="1"/>
        </w:numPr>
        <w:spacing w:before="120" w:after="40"/>
        <w:jc w:val="left"/>
        <w:rPr>
          <w:szCs w:val="20"/>
        </w:rPr>
      </w:pPr>
      <w:r>
        <w:rPr>
          <w:szCs w:val="20"/>
        </w:rPr>
        <w:t>Małopolski Urząd Wojewódzki;</w:t>
      </w:r>
    </w:p>
    <w:p w:rsidR="0087691B" w:rsidRPr="00867F5A" w:rsidRDefault="002069B8" w:rsidP="0087691B">
      <w:pPr>
        <w:pStyle w:val="Akapitzlist"/>
        <w:widowControl/>
        <w:numPr>
          <w:ilvl w:val="0"/>
          <w:numId w:val="1"/>
        </w:numPr>
        <w:spacing w:before="120" w:after="40"/>
        <w:jc w:val="left"/>
        <w:rPr>
          <w:szCs w:val="20"/>
        </w:rPr>
      </w:pPr>
      <w:proofErr w:type="gramStart"/>
      <w:r>
        <w:rPr>
          <w:szCs w:val="20"/>
        </w:rPr>
        <w:t>a</w:t>
      </w:r>
      <w:proofErr w:type="gramEnd"/>
      <w:r w:rsidR="0087691B" w:rsidRPr="00867F5A">
        <w:rPr>
          <w:szCs w:val="20"/>
        </w:rPr>
        <w:t xml:space="preserve">/a. </w:t>
      </w:r>
    </w:p>
    <w:p w:rsidR="0087691B" w:rsidRPr="0087691B" w:rsidRDefault="0087691B" w:rsidP="0087691B">
      <w:pPr>
        <w:widowControl/>
        <w:spacing w:before="120" w:after="40"/>
        <w:jc w:val="left"/>
        <w:rPr>
          <w:sz w:val="16"/>
          <w:szCs w:val="16"/>
        </w:rPr>
      </w:pPr>
    </w:p>
    <w:sectPr w:rsidR="0087691B" w:rsidRPr="0087691B" w:rsidSect="009951F5">
      <w:headerReference w:type="default" r:id="rId7"/>
      <w:headerReference w:type="first" r:id="rId8"/>
      <w:type w:val="continuous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BB0" w:rsidRDefault="00A53BB0" w:rsidP="00C20C6C">
      <w:r>
        <w:separator/>
      </w:r>
    </w:p>
  </w:endnote>
  <w:endnote w:type="continuationSeparator" w:id="0">
    <w:p w:rsidR="00A53BB0" w:rsidRDefault="00A53BB0" w:rsidP="00C2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BB0" w:rsidRDefault="00A53BB0" w:rsidP="00C20C6C">
      <w:r>
        <w:separator/>
      </w:r>
    </w:p>
  </w:footnote>
  <w:footnote w:type="continuationSeparator" w:id="0">
    <w:p w:rsidR="00A53BB0" w:rsidRDefault="00A53BB0" w:rsidP="00C20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C6C" w:rsidRDefault="00C20C6C" w:rsidP="00C20C6C">
    <w:pPr>
      <w:pStyle w:val="Nagwek"/>
      <w:tabs>
        <w:tab w:val="clear" w:pos="4536"/>
        <w:tab w:val="clear" w:pos="9072"/>
      </w:tabs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61" w:rsidRDefault="001F7961" w:rsidP="001F796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310130" cy="1901190"/>
          <wp:effectExtent l="19050" t="0" r="0" b="0"/>
          <wp:docPr id="1" name="Obraz 1" descr="C:\Documents and Settings\kajam\Pulpit\papier_urzędowy_5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urzędowy_5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130" cy="190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35600"/>
    <w:multiLevelType w:val="hybridMultilevel"/>
    <w:tmpl w:val="02225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6C"/>
    <w:rsid w:val="00016509"/>
    <w:rsid w:val="00031CD9"/>
    <w:rsid w:val="00053126"/>
    <w:rsid w:val="000E72A7"/>
    <w:rsid w:val="001060B6"/>
    <w:rsid w:val="00112718"/>
    <w:rsid w:val="0015720B"/>
    <w:rsid w:val="001723D0"/>
    <w:rsid w:val="001907C7"/>
    <w:rsid w:val="001F7961"/>
    <w:rsid w:val="002069B8"/>
    <w:rsid w:val="00271EC4"/>
    <w:rsid w:val="00295A56"/>
    <w:rsid w:val="002C1876"/>
    <w:rsid w:val="002C1E2F"/>
    <w:rsid w:val="002D38E4"/>
    <w:rsid w:val="002E050B"/>
    <w:rsid w:val="00332863"/>
    <w:rsid w:val="00346B6F"/>
    <w:rsid w:val="00395B5A"/>
    <w:rsid w:val="003A6217"/>
    <w:rsid w:val="003B51A9"/>
    <w:rsid w:val="003E75EB"/>
    <w:rsid w:val="0045110B"/>
    <w:rsid w:val="004B59B9"/>
    <w:rsid w:val="004F43A3"/>
    <w:rsid w:val="00500CA1"/>
    <w:rsid w:val="0051054C"/>
    <w:rsid w:val="00511BBE"/>
    <w:rsid w:val="005177F3"/>
    <w:rsid w:val="005B3876"/>
    <w:rsid w:val="00644CD7"/>
    <w:rsid w:val="00685F35"/>
    <w:rsid w:val="006A6723"/>
    <w:rsid w:val="006A6C42"/>
    <w:rsid w:val="006F4B1F"/>
    <w:rsid w:val="00707272"/>
    <w:rsid w:val="00765378"/>
    <w:rsid w:val="007C5D49"/>
    <w:rsid w:val="007F5F69"/>
    <w:rsid w:val="00813B39"/>
    <w:rsid w:val="00844C98"/>
    <w:rsid w:val="00855B0E"/>
    <w:rsid w:val="00864E8C"/>
    <w:rsid w:val="00867F5A"/>
    <w:rsid w:val="00874C87"/>
    <w:rsid w:val="0087691B"/>
    <w:rsid w:val="008D13D8"/>
    <w:rsid w:val="00911C68"/>
    <w:rsid w:val="009951F5"/>
    <w:rsid w:val="00A10F63"/>
    <w:rsid w:val="00A25C69"/>
    <w:rsid w:val="00A30701"/>
    <w:rsid w:val="00A53BB0"/>
    <w:rsid w:val="00A7436E"/>
    <w:rsid w:val="00AB7E49"/>
    <w:rsid w:val="00AF7B1E"/>
    <w:rsid w:val="00B270D0"/>
    <w:rsid w:val="00B51F31"/>
    <w:rsid w:val="00B829F0"/>
    <w:rsid w:val="00BD0936"/>
    <w:rsid w:val="00C037E5"/>
    <w:rsid w:val="00C20C6C"/>
    <w:rsid w:val="00C21B49"/>
    <w:rsid w:val="00C858F3"/>
    <w:rsid w:val="00C91137"/>
    <w:rsid w:val="00D36643"/>
    <w:rsid w:val="00D60481"/>
    <w:rsid w:val="00D63A0B"/>
    <w:rsid w:val="00D65DD7"/>
    <w:rsid w:val="00DB1EDA"/>
    <w:rsid w:val="00DE7236"/>
    <w:rsid w:val="00E2708E"/>
    <w:rsid w:val="00E32F04"/>
    <w:rsid w:val="00E432C8"/>
    <w:rsid w:val="00E44614"/>
    <w:rsid w:val="00E44CA1"/>
    <w:rsid w:val="00E82476"/>
    <w:rsid w:val="00EC0432"/>
    <w:rsid w:val="00F8190C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2F0A61"/>
  <w15:docId w15:val="{1DBAE9B1-5759-4AE4-BCEC-83110B6F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qFormat/>
    <w:rsid w:val="00EC0432"/>
    <w:pPr>
      <w:widowControl w:val="0"/>
      <w:spacing w:before="0" w:after="0"/>
      <w:ind w:left="0" w:firstLine="0"/>
      <w:jc w:val="both"/>
    </w:pPr>
    <w:rPr>
      <w:rFonts w:ascii="Lato" w:hAnsi="Lato"/>
      <w:color w:val="000000" w:themeColor="text1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C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0C6C"/>
    <w:rPr>
      <w:rFonts w:ascii="Lato" w:hAnsi="Lato"/>
      <w:color w:val="000000" w:themeColor="text1"/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C20C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0C6C"/>
    <w:rPr>
      <w:rFonts w:ascii="Lato" w:hAnsi="Lato"/>
      <w:color w:val="000000" w:themeColor="text1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C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C6C"/>
    <w:rPr>
      <w:rFonts w:ascii="Tahoma" w:hAnsi="Tahoma" w:cs="Tahoma"/>
      <w:color w:val="000000" w:themeColor="text1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9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Kulińska Paulina</cp:lastModifiedBy>
  <cp:revision>2</cp:revision>
  <cp:lastPrinted>2020-04-06T12:46:00Z</cp:lastPrinted>
  <dcterms:created xsi:type="dcterms:W3CDTF">2020-04-07T10:25:00Z</dcterms:created>
  <dcterms:modified xsi:type="dcterms:W3CDTF">2020-04-07T10:25:00Z</dcterms:modified>
</cp:coreProperties>
</file>