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C9" w:rsidRDefault="00802BC9" w:rsidP="00802BC9">
      <w:pPr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 xml:space="preserve">Praca oddziałów PKO Bank Polski </w:t>
      </w:r>
      <w:r>
        <w:rPr>
          <w:rFonts w:ascii="PKO Bank Polski" w:hAnsi="PKO Bank Polski"/>
          <w:color w:val="000000"/>
          <w:sz w:val="20"/>
          <w:szCs w:val="20"/>
        </w:rPr>
        <w:t>SA w Krakowie w dniu 10.04.2020r. (</w:t>
      </w:r>
      <w:r>
        <w:rPr>
          <w:rFonts w:ascii="PKO Bank Polski" w:hAnsi="PKO Bank Polski"/>
          <w:b/>
          <w:bCs/>
          <w:color w:val="000000"/>
          <w:sz w:val="20"/>
          <w:szCs w:val="20"/>
        </w:rPr>
        <w:t>Wielki Piątek</w:t>
      </w:r>
      <w:r>
        <w:rPr>
          <w:rFonts w:ascii="PKO Bank Polski" w:hAnsi="PKO Bank Polski"/>
          <w:color w:val="000000"/>
          <w:sz w:val="20"/>
          <w:szCs w:val="20"/>
        </w:rPr>
        <w:t>) został ustalony na:</w:t>
      </w:r>
    </w:p>
    <w:p w:rsidR="00802BC9" w:rsidRDefault="00802BC9" w:rsidP="00802BC9">
      <w:pPr>
        <w:rPr>
          <w:rFonts w:ascii="PKO Bank Polski" w:hAnsi="PKO Bank Polski"/>
          <w:color w:val="000000"/>
          <w:sz w:val="20"/>
          <w:szCs w:val="20"/>
        </w:rPr>
      </w:pPr>
    </w:p>
    <w:p w:rsidR="00802BC9" w:rsidRDefault="00802BC9" w:rsidP="00802BC9">
      <w:pPr>
        <w:rPr>
          <w:rFonts w:ascii="PKO Bank Polski" w:hAnsi="PKO Bank Polski"/>
          <w:b/>
          <w:bCs/>
          <w:color w:val="000000"/>
          <w:sz w:val="20"/>
          <w:szCs w:val="20"/>
        </w:rPr>
      </w:pPr>
      <w:r>
        <w:rPr>
          <w:rFonts w:ascii="PKO Bank Polski" w:hAnsi="PKO Bank Polski"/>
          <w:b/>
          <w:bCs/>
          <w:color w:val="000000"/>
          <w:sz w:val="20"/>
          <w:szCs w:val="20"/>
        </w:rPr>
        <w:t>Oddział 9 w Krakowie – 08.00 – 15.00</w:t>
      </w:r>
    </w:p>
    <w:p w:rsidR="00802BC9" w:rsidRDefault="00802BC9" w:rsidP="00802BC9">
      <w:pPr>
        <w:rPr>
          <w:rFonts w:ascii="PKO Bank Polski" w:hAnsi="PKO Bank Polski"/>
          <w:b/>
          <w:bCs/>
          <w:color w:val="000000"/>
          <w:sz w:val="20"/>
          <w:szCs w:val="20"/>
        </w:rPr>
      </w:pPr>
      <w:r>
        <w:rPr>
          <w:rFonts w:ascii="PKO Bank Polski" w:hAnsi="PKO Bank Polski"/>
          <w:b/>
          <w:bCs/>
          <w:color w:val="000000"/>
          <w:sz w:val="20"/>
          <w:szCs w:val="20"/>
        </w:rPr>
        <w:t>Oddział 22 w Krakowie – 08.30 – 15.00</w:t>
      </w:r>
    </w:p>
    <w:p w:rsidR="00802BC9" w:rsidRDefault="00802BC9" w:rsidP="00802BC9">
      <w:pPr>
        <w:rPr>
          <w:rFonts w:ascii="PKO Bank Polski" w:hAnsi="PKO Bank Polski"/>
          <w:b/>
          <w:bCs/>
          <w:color w:val="000000"/>
          <w:sz w:val="20"/>
          <w:szCs w:val="20"/>
        </w:rPr>
      </w:pPr>
    </w:p>
    <w:p w:rsidR="00802BC9" w:rsidRDefault="00802BC9" w:rsidP="00802BC9">
      <w:pPr>
        <w:rPr>
          <w:rFonts w:ascii="PKO Bank Polski" w:hAnsi="PKO Bank Polski"/>
          <w:b/>
          <w:bCs/>
          <w:color w:val="000000"/>
          <w:sz w:val="20"/>
          <w:szCs w:val="20"/>
        </w:rPr>
      </w:pPr>
      <w:r>
        <w:rPr>
          <w:rFonts w:ascii="PKO Bank Polski" w:hAnsi="PKO Bank Polski"/>
          <w:b/>
          <w:bCs/>
          <w:color w:val="000000"/>
          <w:sz w:val="20"/>
          <w:szCs w:val="20"/>
        </w:rPr>
        <w:t>Pozostałe oddziały ww. dniu będą czynne w godzinach: 09.00 – 15.00</w:t>
      </w:r>
    </w:p>
    <w:p w:rsidR="00802BC9" w:rsidRDefault="00802BC9" w:rsidP="00802BC9">
      <w:pPr>
        <w:rPr>
          <w:rFonts w:ascii="PKO Bank Polski" w:hAnsi="PKO Bank Polski"/>
          <w:color w:val="000000"/>
          <w:sz w:val="20"/>
          <w:szCs w:val="20"/>
        </w:rPr>
      </w:pPr>
    </w:p>
    <w:p w:rsidR="00802BC9" w:rsidRDefault="00802BC9" w:rsidP="00802BC9">
      <w:pPr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 xml:space="preserve">W zakresie pozostałych dni harmonogram nie ulega zmianie </w:t>
      </w:r>
      <w:r>
        <w:rPr>
          <w:rFonts w:ascii="PKO Bank Polski" w:hAnsi="PKO Bank Polski"/>
          <w:color w:val="000000"/>
          <w:sz w:val="20"/>
          <w:szCs w:val="20"/>
        </w:rPr>
        <w:t>(stan na 27.03.2020 r.).</w:t>
      </w:r>
    </w:p>
    <w:p w:rsidR="00802BC9" w:rsidRDefault="00802BC9" w:rsidP="00802BC9">
      <w:pPr>
        <w:rPr>
          <w:rFonts w:ascii="PKO Bank Polski" w:hAnsi="PKO Bank Polski"/>
          <w:color w:val="000000"/>
          <w:sz w:val="20"/>
          <w:szCs w:val="20"/>
        </w:rPr>
      </w:pPr>
      <w:r>
        <w:rPr>
          <w:rFonts w:ascii="PKO Bank Polski" w:hAnsi="PKO Bank Polski"/>
          <w:color w:val="000000"/>
          <w:sz w:val="20"/>
          <w:szCs w:val="20"/>
        </w:rPr>
        <w:t>Z</w:t>
      </w:r>
      <w:r>
        <w:rPr>
          <w:rFonts w:ascii="PKO Bank Polski" w:hAnsi="PKO Bank Polski"/>
          <w:color w:val="000000"/>
          <w:sz w:val="20"/>
          <w:szCs w:val="20"/>
        </w:rPr>
        <w:t xml:space="preserve"> uwagi na zaistniałą sytuację epidemiologiczną </w:t>
      </w:r>
      <w:bookmarkStart w:id="0" w:name="_GoBack"/>
      <w:bookmarkEnd w:id="0"/>
      <w:r>
        <w:rPr>
          <w:rFonts w:ascii="PKO Bank Polski" w:hAnsi="PKO Bank Polski"/>
          <w:color w:val="000000"/>
          <w:sz w:val="20"/>
          <w:szCs w:val="20"/>
        </w:rPr>
        <w:t xml:space="preserve">dane dotyczące godzin oddziałów są na bieżąco aktualizowane w stronie </w:t>
      </w:r>
      <w:hyperlink r:id="rId4" w:history="1">
        <w:r>
          <w:rPr>
            <w:rStyle w:val="Hipercze"/>
            <w:rFonts w:ascii="PKO Bank Polski" w:hAnsi="PKO Bank Polski"/>
            <w:sz w:val="20"/>
            <w:szCs w:val="20"/>
          </w:rPr>
          <w:t>www.pkobp.pl</w:t>
        </w:r>
      </w:hyperlink>
      <w:r>
        <w:rPr>
          <w:rFonts w:ascii="PKO Bank Polski" w:hAnsi="PKO Bank Polski"/>
          <w:color w:val="000000"/>
          <w:sz w:val="20"/>
          <w:szCs w:val="20"/>
        </w:rPr>
        <w:t xml:space="preserve"> (placówki i oddziały). </w:t>
      </w:r>
    </w:p>
    <w:p w:rsidR="00B86C7E" w:rsidRDefault="00B86C7E"/>
    <w:sectPr w:rsidR="00B8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C9"/>
    <w:rsid w:val="00802BC9"/>
    <w:rsid w:val="00B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9CEF"/>
  <w15:chartTrackingRefBased/>
  <w15:docId w15:val="{A59CA8B7-207A-4AE7-A98A-F908387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BC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2B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o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Wiercińska Grażyna</cp:lastModifiedBy>
  <cp:revision>1</cp:revision>
  <dcterms:created xsi:type="dcterms:W3CDTF">2020-04-07T08:16:00Z</dcterms:created>
  <dcterms:modified xsi:type="dcterms:W3CDTF">2020-04-07T08:19:00Z</dcterms:modified>
</cp:coreProperties>
</file>