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79" w:rsidRDefault="00B073A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127000</wp:posOffset>
                </wp:positionV>
                <wp:extent cx="2255520" cy="383540"/>
                <wp:effectExtent l="0" t="2540" r="0" b="44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F5" w:rsidRPr="00A855F5" w:rsidRDefault="00A855F5" w:rsidP="00A855F5">
                            <w:pPr>
                              <w:pStyle w:val="Bodytext4"/>
                              <w:shd w:val="clear" w:color="auto" w:fill="auto"/>
                              <w:tabs>
                                <w:tab w:val="left" w:pos="2290"/>
                              </w:tabs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Style w:val="Bodytext4SmallCapsExact"/>
                              </w:rPr>
                              <w:tab/>
                            </w:r>
                            <w:r>
                              <w:rPr>
                                <w:rStyle w:val="Bodytext4SmallCapsExact0"/>
                                <w:lang w:val="ru-RU" w:eastAsia="ru-RU" w:bidi="ru-RU"/>
                              </w:rPr>
                              <w:t xml:space="preserve">'0 4 </w:t>
                            </w:r>
                            <w:r>
                              <w:rPr>
                                <w:rStyle w:val="Bodytext4SmallCapsExact0"/>
                              </w:rPr>
                              <w:t xml:space="preserve">lut. </w:t>
                            </w:r>
                            <w:r>
                              <w:rPr>
                                <w:rStyle w:val="Bodytext417ptBoldItalicScaling50Exact"/>
                                <w:lang w:val="pl-PL"/>
                              </w:rPr>
                              <w:t>2020</w:t>
                            </w:r>
                          </w:p>
                          <w:p w:rsidR="00A855F5" w:rsidRDefault="00A855F5">
                            <w:pPr>
                              <w:pStyle w:val="Bodytext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8pt;margin-top:10pt;width:177.6pt;height:30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qVrQIAAKo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" filled="f" stroked="f">
                <v:textbox style="mso-fit-shape-to-text:t" inset="0,0,0,0">
                  <w:txbxContent>
                    <w:p w:rsidR="00A855F5" w:rsidRPr="00A855F5" w:rsidRDefault="00A855F5" w:rsidP="00A855F5">
                      <w:pPr>
                        <w:pStyle w:val="Bodytext4"/>
                        <w:shd w:val="clear" w:color="auto" w:fill="auto"/>
                        <w:tabs>
                          <w:tab w:val="left" w:pos="2290"/>
                        </w:tabs>
                        <w:rPr>
                          <w:lang w:val="pl-PL"/>
                        </w:rPr>
                      </w:pPr>
                      <w:r>
                        <w:rPr>
                          <w:rStyle w:val="Bodytext4SmallCapsExact"/>
                        </w:rPr>
                        <w:tab/>
                      </w:r>
                      <w:r>
                        <w:rPr>
                          <w:rStyle w:val="Bodytext4SmallCapsExact0"/>
                          <w:lang w:val="ru-RU" w:eastAsia="ru-RU" w:bidi="ru-RU"/>
                        </w:rPr>
                        <w:t xml:space="preserve">'0 4 </w:t>
                      </w:r>
                      <w:r>
                        <w:rPr>
                          <w:rStyle w:val="Bodytext4SmallCapsExact0"/>
                        </w:rPr>
                        <w:t xml:space="preserve">lut. </w:t>
                      </w:r>
                      <w:r>
                        <w:rPr>
                          <w:rStyle w:val="Bodytext417ptBoldItalicScaling50Exact"/>
                          <w:lang w:val="pl-PL"/>
                        </w:rPr>
                        <w:t>2020</w:t>
                      </w:r>
                    </w:p>
                    <w:p w:rsidR="00A855F5" w:rsidRDefault="00A855F5">
                      <w:pPr>
                        <w:pStyle w:val="Bodytext5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D79" w:rsidRDefault="00AB0D79">
      <w:pPr>
        <w:spacing w:line="360" w:lineRule="exact"/>
      </w:pPr>
    </w:p>
    <w:p w:rsidR="00AB0D79" w:rsidRDefault="00AB0D79">
      <w:pPr>
        <w:rPr>
          <w:sz w:val="2"/>
          <w:szCs w:val="2"/>
        </w:rPr>
        <w:sectPr w:rsidR="00AB0D79">
          <w:type w:val="continuous"/>
          <w:pgSz w:w="11900" w:h="16840"/>
          <w:pgMar w:top="14" w:right="700" w:bottom="81" w:left="1188" w:header="0" w:footer="3" w:gutter="0"/>
          <w:cols w:space="720"/>
          <w:noEndnote/>
          <w:docGrid w:linePitch="360"/>
        </w:sectPr>
      </w:pPr>
    </w:p>
    <w:p w:rsidR="00AB0D79" w:rsidRDefault="00AB0D79">
      <w:pPr>
        <w:rPr>
          <w:sz w:val="2"/>
          <w:szCs w:val="2"/>
        </w:rPr>
        <w:sectPr w:rsidR="00AB0D79">
          <w:type w:val="continuous"/>
          <w:pgSz w:w="11900" w:h="16840"/>
          <w:pgMar w:top="1570" w:right="0" w:bottom="2218" w:left="0" w:header="0" w:footer="3" w:gutter="0"/>
          <w:cols w:space="720"/>
          <w:noEndnote/>
          <w:docGrid w:linePitch="360"/>
        </w:sectPr>
      </w:pPr>
    </w:p>
    <w:p w:rsidR="00AB0D79" w:rsidRDefault="00A855F5">
      <w:pPr>
        <w:pStyle w:val="Heading110"/>
        <w:keepNext/>
        <w:keepLines/>
        <w:shd w:val="clear" w:color="auto" w:fill="auto"/>
      </w:pPr>
      <w:bookmarkStart w:id="0" w:name="bookmark1"/>
      <w:proofErr w:type="spellStart"/>
      <w:r>
        <w:rPr>
          <w:rStyle w:val="Heading111"/>
          <w:b/>
          <w:bCs/>
        </w:rPr>
        <w:t>emiiel</w:t>
      </w:r>
      <w:bookmarkEnd w:id="0"/>
      <w:proofErr w:type="spellEnd"/>
    </w:p>
    <w:p w:rsidR="00AB0D79" w:rsidRDefault="00B073A0">
      <w:pPr>
        <w:pStyle w:val="Heading210"/>
        <w:keepNext/>
        <w:keepLines/>
        <w:shd w:val="clear" w:color="auto" w:fill="auto"/>
        <w:spacing w:after="577"/>
      </w:pPr>
      <w:r>
        <w:rPr>
          <w:noProof/>
        </w:rPr>
        <mc:AlternateContent>
          <mc:Choice Requires="wps">
            <w:drawing>
              <wp:anchor distT="0" distB="137160" distL="63500" distR="1200785" simplePos="0" relativeHeight="377487104" behindDoc="1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-31750</wp:posOffset>
                </wp:positionV>
                <wp:extent cx="1868170" cy="855345"/>
                <wp:effectExtent l="3810" t="0" r="4445" b="0"/>
                <wp:wrapSquare wrapText="right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F5" w:rsidRDefault="00A855F5">
                            <w:pPr>
                              <w:pStyle w:val="Bodytext80"/>
                              <w:shd w:val="clear" w:color="auto" w:fill="auto"/>
                              <w:spacing w:after="0" w:line="266" w:lineRule="exact"/>
                            </w:pPr>
                            <w:r>
                              <w:rPr>
                                <w:rStyle w:val="Bodytext8Exact0"/>
                                <w:b/>
                                <w:bCs/>
                                <w:lang w:eastAsia="ru-RU" w:bidi="ru-RU"/>
                              </w:rPr>
                              <w:t>URZĄD</w:t>
                            </w:r>
                            <w:r>
                              <w:rPr>
                                <w:rStyle w:val="Bodytext8Exact0"/>
                                <w:b/>
                                <w:bCs/>
                                <w:lang w:val="ru-RU" w:eastAsia="ru-RU" w:bidi="ru-RU"/>
                              </w:rPr>
                              <w:t xml:space="preserve"> </w:t>
                            </w:r>
                            <w:r w:rsidRPr="00A855F5">
                              <w:rPr>
                                <w:rStyle w:val="Bodytext812ptExact"/>
                                <w:b/>
                                <w:bCs/>
                                <w:sz w:val="20"/>
                                <w:szCs w:val="20"/>
                              </w:rPr>
                              <w:t>MIASTA</w:t>
                            </w:r>
                            <w:r>
                              <w:rPr>
                                <w:rStyle w:val="Bodytext812pt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Bodytext8Exact0"/>
                                <w:b/>
                                <w:bCs/>
                              </w:rPr>
                              <w:t>KRAKOWA</w:t>
                            </w:r>
                          </w:p>
                          <w:p w:rsidR="00A855F5" w:rsidRDefault="00A855F5">
                            <w:pPr>
                              <w:pStyle w:val="Bodytext13"/>
                              <w:shd w:val="clear" w:color="auto" w:fill="auto"/>
                              <w:spacing w:after="147"/>
                              <w:ind w:left="320"/>
                            </w:pPr>
                            <w:r>
                              <w:rPr>
                                <w:rStyle w:val="Bodytext13Exact0"/>
                              </w:rPr>
                              <w:t xml:space="preserve">KANCELARIA MAGISTRATU Plac Wszystkich Świętych </w:t>
                            </w:r>
                            <w:r>
                              <w:rPr>
                                <w:rStyle w:val="Bodytext13Exact0"/>
                                <w:lang w:val="ru-RU" w:eastAsia="ru-RU" w:bidi="ru-RU"/>
                              </w:rPr>
                              <w:t>3/4</w:t>
                            </w:r>
                          </w:p>
                          <w:p w:rsidR="00A855F5" w:rsidRDefault="00A855F5">
                            <w:pPr>
                              <w:pStyle w:val="Bodytext14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14TimesNewRoman12ptScaling100Exact"/>
                                <w:rFonts w:eastAsia="Arial"/>
                                <w:b/>
                                <w:bCs/>
                              </w:rPr>
                              <w:t xml:space="preserve">Data </w:t>
                            </w:r>
                            <w:r>
                              <w:rPr>
                                <w:rStyle w:val="Bodytext14Exact0"/>
                                <w:b/>
                                <w:bCs/>
                              </w:rPr>
                              <w:t>2020 -02- Ot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pt;margin-top:-2.5pt;width:147.1pt;height:67.35pt;z-index:-125829376;visibility:visible;mso-wrap-style:square;mso-width-percent:0;mso-height-percent:0;mso-wrap-distance-left:5pt;mso-wrap-distance-top:0;mso-wrap-distance-right:94.5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bAr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" filled="f" stroked="f">
                <v:textbox style="mso-fit-shape-to-text:t" inset="0,0,0,0">
                  <w:txbxContent>
                    <w:p w:rsidR="00A855F5" w:rsidRDefault="00A855F5">
                      <w:pPr>
                        <w:pStyle w:val="Bodytext80"/>
                        <w:shd w:val="clear" w:color="auto" w:fill="auto"/>
                        <w:spacing w:after="0" w:line="266" w:lineRule="exact"/>
                      </w:pPr>
                      <w:r>
                        <w:rPr>
                          <w:rStyle w:val="Bodytext8Exact0"/>
                          <w:b/>
                          <w:bCs/>
                          <w:lang w:eastAsia="ru-RU" w:bidi="ru-RU"/>
                        </w:rPr>
                        <w:t>URZĄD</w:t>
                      </w:r>
                      <w:r>
                        <w:rPr>
                          <w:rStyle w:val="Bodytext8Exact0"/>
                          <w:b/>
                          <w:bCs/>
                          <w:lang w:val="ru-RU" w:eastAsia="ru-RU" w:bidi="ru-RU"/>
                        </w:rPr>
                        <w:t xml:space="preserve"> </w:t>
                      </w:r>
                      <w:r w:rsidRPr="00A855F5">
                        <w:rPr>
                          <w:rStyle w:val="Bodytext812ptExact"/>
                          <w:b/>
                          <w:bCs/>
                          <w:sz w:val="20"/>
                          <w:szCs w:val="20"/>
                        </w:rPr>
                        <w:t>MIASTA</w:t>
                      </w:r>
                      <w:r>
                        <w:rPr>
                          <w:rStyle w:val="Bodytext812pt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Bodytext8Exact0"/>
                          <w:b/>
                          <w:bCs/>
                        </w:rPr>
                        <w:t>KRAKOWA</w:t>
                      </w:r>
                    </w:p>
                    <w:p w:rsidR="00A855F5" w:rsidRDefault="00A855F5">
                      <w:pPr>
                        <w:pStyle w:val="Bodytext13"/>
                        <w:shd w:val="clear" w:color="auto" w:fill="auto"/>
                        <w:spacing w:after="147"/>
                        <w:ind w:left="320"/>
                      </w:pPr>
                      <w:r>
                        <w:rPr>
                          <w:rStyle w:val="Bodytext13Exact0"/>
                        </w:rPr>
                        <w:t xml:space="preserve">KANCELARIA MAGISTRATU Plac Wszystkich Świętych </w:t>
                      </w:r>
                      <w:r>
                        <w:rPr>
                          <w:rStyle w:val="Bodytext13Exact0"/>
                          <w:lang w:val="ru-RU" w:eastAsia="ru-RU" w:bidi="ru-RU"/>
                        </w:rPr>
                        <w:t>3/4</w:t>
                      </w:r>
                    </w:p>
                    <w:p w:rsidR="00A855F5" w:rsidRDefault="00A855F5">
                      <w:pPr>
                        <w:pStyle w:val="Bodytext14"/>
                        <w:shd w:val="clear" w:color="auto" w:fill="auto"/>
                        <w:spacing w:before="0"/>
                      </w:pPr>
                      <w:r>
                        <w:rPr>
                          <w:rStyle w:val="Bodytext14TimesNewRoman12ptScaling100Exact"/>
                          <w:rFonts w:eastAsia="Arial"/>
                          <w:b/>
                          <w:bCs/>
                        </w:rPr>
                        <w:t xml:space="preserve">Data </w:t>
                      </w:r>
                      <w:r>
                        <w:rPr>
                          <w:rStyle w:val="Bodytext14Exact0"/>
                          <w:b/>
                          <w:bCs/>
                        </w:rPr>
                        <w:t>2020 -02- Ot (2)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w:drawing>
          <wp:anchor distT="161290" distB="0" distL="63500" distR="1136650" simplePos="0" relativeHeight="377487105" behindDoc="1" locked="0" layoutInCell="1" allowOverlap="1">
            <wp:simplePos x="0" y="0"/>
            <wp:positionH relativeFrom="margin">
              <wp:posOffset>149225</wp:posOffset>
            </wp:positionH>
            <wp:positionV relativeFrom="paragraph">
              <wp:posOffset>859790</wp:posOffset>
            </wp:positionV>
            <wp:extent cx="1932305" cy="341630"/>
            <wp:effectExtent l="0" t="0" r="0" b="0"/>
            <wp:wrapSquare wrapText="right"/>
            <wp:docPr id="11" name="Obraz 6" descr="C:\Users\stronkowskaa\AppData\Local\Microsoft\Windows\INetCache\Content.Outlook\RI4WG6BC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onkowskaa\AppData\Local\Microsoft\Windows\INetCache\Content.Outlook\RI4WG6BC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2"/>
      <w:r w:rsidR="00A855F5">
        <w:t>Prezydent Miasta Krakowa Plac Wszystkich Świętych 3-4 31-004 Kraków</w:t>
      </w:r>
      <w:bookmarkEnd w:id="1"/>
    </w:p>
    <w:p w:rsidR="00AB0D79" w:rsidRDefault="00A855F5">
      <w:pPr>
        <w:pStyle w:val="Bodytext70"/>
        <w:shd w:val="clear" w:color="auto" w:fill="auto"/>
        <w:tabs>
          <w:tab w:val="left" w:pos="2525"/>
          <w:tab w:val="left" w:pos="4498"/>
          <w:tab w:val="left" w:pos="5928"/>
        </w:tabs>
        <w:spacing w:before="0"/>
      </w:pPr>
      <w:r>
        <w:t>Wasze pismo z dnia</w:t>
      </w:r>
      <w:r>
        <w:tab/>
        <w:t>Znak</w:t>
      </w:r>
      <w:r>
        <w:tab/>
        <w:t>Nasz znak</w:t>
      </w:r>
      <w:r>
        <w:tab/>
      </w:r>
      <w:r>
        <w:rPr>
          <w:rStyle w:val="Bodytext71"/>
        </w:rPr>
        <w:t xml:space="preserve">DTP/1004 </w:t>
      </w:r>
      <w:r>
        <w:rPr>
          <w:lang w:val="ru-RU" w:eastAsia="ru-RU" w:bidi="ru-RU"/>
        </w:rPr>
        <w:t xml:space="preserve">/2020 </w:t>
      </w:r>
      <w:r>
        <w:t>Data 2020-01-28</w:t>
      </w:r>
    </w:p>
    <w:p w:rsidR="00AB0D79" w:rsidRDefault="00A855F5">
      <w:pPr>
        <w:pStyle w:val="Bodytext80"/>
        <w:shd w:val="clear" w:color="auto" w:fill="auto"/>
        <w:spacing w:after="148"/>
        <w:ind w:left="220"/>
      </w:pPr>
      <w:r>
        <w:rPr>
          <w:rStyle w:val="Bodytext875ptNotBold"/>
        </w:rPr>
        <w:t xml:space="preserve">Sprawa </w:t>
      </w:r>
      <w:r>
        <w:t>Zgłoszenie ZMIAN PARAMETRÓW instalacji, której emisja nie wymaga pozwolenia</w:t>
      </w:r>
    </w:p>
    <w:p w:rsidR="00AB0D79" w:rsidRDefault="00A855F5">
      <w:pPr>
        <w:pStyle w:val="Bodytext90"/>
        <w:shd w:val="clear" w:color="auto" w:fill="auto"/>
        <w:spacing w:before="0" w:after="275"/>
      </w:pPr>
      <w:r>
        <w:t xml:space="preserve">Zgodnie z </w:t>
      </w:r>
      <w:r>
        <w:rPr>
          <w:lang w:val="en-US" w:eastAsia="en-US" w:bidi="en-US"/>
        </w:rPr>
        <w:t xml:space="preserve">art. </w:t>
      </w:r>
      <w:r>
        <w:t xml:space="preserve">152 ust. 6 Ustawy - Prawa ochrony środowiska (Dz. U. 2017 poz. 519 z </w:t>
      </w:r>
      <w:proofErr w:type="spellStart"/>
      <w:r>
        <w:t>późn</w:t>
      </w:r>
      <w:proofErr w:type="spellEnd"/>
      <w:r>
        <w:t xml:space="preserve">. zm.), firma </w:t>
      </w:r>
      <w:proofErr w:type="spellStart"/>
      <w:r>
        <w:t>Emitel</w:t>
      </w:r>
      <w:proofErr w:type="spellEnd"/>
      <w:r>
        <w:t xml:space="preserve"> S.A. przesyła informacje o zmianie parametrów instalacji, które nie wymagają ponownego zgłoszenia. Planowana zmiana nie zalicza się do zmian istotnych. Na podstawie </w:t>
      </w:r>
      <w:r>
        <w:rPr>
          <w:lang w:val="en-US" w:eastAsia="en-US" w:bidi="en-US"/>
        </w:rPr>
        <w:t xml:space="preserve">art. </w:t>
      </w:r>
      <w:r>
        <w:t>122a ust. L pkt 1 i 2 Ustawy - Prawo ochrony środowiska, zmiana parametrów nie wymaga przeprowadzenia pomiarów poziomów pól elektromagnetycznych.</w:t>
      </w:r>
    </w:p>
    <w:p w:rsidR="00AB0D79" w:rsidRDefault="00A855F5">
      <w:pPr>
        <w:pStyle w:val="Bodytext90"/>
        <w:shd w:val="clear" w:color="auto" w:fill="auto"/>
        <w:spacing w:before="0" w:after="802" w:line="244" w:lineRule="exact"/>
      </w:pPr>
      <w:r>
        <w:t>Zmiana parametrów dotyczy instalacji:</w:t>
      </w:r>
    </w:p>
    <w:p w:rsidR="00AB0D79" w:rsidRDefault="00A855F5">
      <w:pPr>
        <w:pStyle w:val="Bodytext100"/>
        <w:shd w:val="clear" w:color="auto" w:fill="auto"/>
        <w:spacing w:before="0" w:after="595"/>
      </w:pPr>
      <w:r>
        <w:t>SLR Kraków Krzemionki</w:t>
      </w:r>
    </w:p>
    <w:p w:rsidR="00AB0D79" w:rsidRDefault="00A855F5">
      <w:pPr>
        <w:pStyle w:val="Bodytext80"/>
        <w:shd w:val="clear" w:color="auto" w:fill="auto"/>
        <w:spacing w:after="0" w:line="222" w:lineRule="exact"/>
        <w:jc w:val="both"/>
      </w:pPr>
      <w:r>
        <w:rPr>
          <w:rStyle w:val="Bodytext81"/>
          <w:b/>
          <w:bCs/>
        </w:rPr>
        <w:t>W załączeniu:</w:t>
      </w:r>
    </w:p>
    <w:p w:rsidR="00AB0D79" w:rsidRDefault="00A855F5">
      <w:pPr>
        <w:pStyle w:val="Bodytext110"/>
        <w:numPr>
          <w:ilvl w:val="0"/>
          <w:numId w:val="1"/>
        </w:numPr>
        <w:shd w:val="clear" w:color="auto" w:fill="auto"/>
        <w:tabs>
          <w:tab w:val="left" w:pos="749"/>
        </w:tabs>
        <w:ind w:left="400"/>
      </w:pPr>
      <w:r>
        <w:t>Uaktualniony formularz zgłoszenia,</w:t>
      </w:r>
    </w:p>
    <w:p w:rsidR="00AB0D79" w:rsidRDefault="00A855F5">
      <w:pPr>
        <w:pStyle w:val="Bodytext110"/>
        <w:numPr>
          <w:ilvl w:val="0"/>
          <w:numId w:val="1"/>
        </w:numPr>
        <w:shd w:val="clear" w:color="auto" w:fill="auto"/>
        <w:tabs>
          <w:tab w:val="left" w:pos="749"/>
        </w:tabs>
        <w:ind w:left="400"/>
      </w:pPr>
      <w:r>
        <w:t>Potwierdzenie dokonania opłaty skarbowej,</w:t>
      </w:r>
    </w:p>
    <w:p w:rsidR="00AB0D79" w:rsidRDefault="00A855F5">
      <w:pPr>
        <w:pStyle w:val="Bodytext110"/>
        <w:numPr>
          <w:ilvl w:val="0"/>
          <w:numId w:val="1"/>
        </w:numPr>
        <w:shd w:val="clear" w:color="auto" w:fill="auto"/>
        <w:tabs>
          <w:tab w:val="left" w:pos="749"/>
        </w:tabs>
        <w:ind w:left="400"/>
      </w:pPr>
      <w:r>
        <w:t>Pełnomocnictwo firmy,</w:t>
      </w:r>
    </w:p>
    <w:p w:rsidR="00AB0D79" w:rsidRDefault="00A855F5">
      <w:pPr>
        <w:pStyle w:val="Bodytext110"/>
        <w:numPr>
          <w:ilvl w:val="0"/>
          <w:numId w:val="1"/>
        </w:numPr>
        <w:shd w:val="clear" w:color="auto" w:fill="auto"/>
        <w:tabs>
          <w:tab w:val="left" w:pos="749"/>
        </w:tabs>
        <w:spacing w:after="385"/>
        <w:ind w:left="400"/>
      </w:pPr>
      <w:r>
        <w:t>Sprawozdanie z obliczeń PEM.</w:t>
      </w:r>
    </w:p>
    <w:p w:rsidR="00AB0D79" w:rsidRDefault="00A855F5">
      <w:pPr>
        <w:pStyle w:val="Bodytext120"/>
        <w:shd w:val="clear" w:color="auto" w:fill="auto"/>
        <w:spacing w:before="0" w:after="210"/>
        <w:ind w:left="4940"/>
      </w:pPr>
      <w:r>
        <w:t>Z poważaniem,</w:t>
      </w:r>
    </w:p>
    <w:p w:rsidR="00AB0D79" w:rsidRDefault="00A855F5" w:rsidP="00A855F5">
      <w:pPr>
        <w:pStyle w:val="Bodytext20"/>
        <w:shd w:val="clear" w:color="auto" w:fill="auto"/>
        <w:spacing w:before="0" w:after="975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*</w:t>
      </w:r>
    </w:p>
    <w:p w:rsidR="00AB0D79" w:rsidRDefault="00A855F5">
      <w:pPr>
        <w:pStyle w:val="Bodytext70"/>
        <w:shd w:val="clear" w:color="auto" w:fill="auto"/>
        <w:spacing w:before="0" w:line="187" w:lineRule="exact"/>
      </w:pPr>
      <w:r>
        <w:rPr>
          <w:rStyle w:val="Bodytext7Spacing1pt"/>
        </w:rPr>
        <w:t>Sprawę prowadzi:</w:t>
      </w:r>
    </w:p>
    <w:p w:rsidR="00AB0D79" w:rsidRDefault="00A855F5">
      <w:pPr>
        <w:pStyle w:val="Bodytext70"/>
        <w:shd w:val="clear" w:color="auto" w:fill="auto"/>
        <w:spacing w:before="0" w:line="187" w:lineRule="exact"/>
        <w:ind w:right="200"/>
      </w:pPr>
      <w:r>
        <w:t>*</w:t>
      </w:r>
      <w:r>
        <w:br/>
        <w:t>Otrzymują:</w:t>
      </w:r>
    </w:p>
    <w:p w:rsidR="00AB0D79" w:rsidRDefault="00A855F5">
      <w:pPr>
        <w:pStyle w:val="Bodytext70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187" w:lineRule="exact"/>
      </w:pPr>
      <w:r>
        <w:t>Adresat</w:t>
      </w:r>
    </w:p>
    <w:p w:rsidR="00AB0D79" w:rsidRDefault="00A855F5">
      <w:pPr>
        <w:pStyle w:val="Bodytext70"/>
        <w:numPr>
          <w:ilvl w:val="0"/>
          <w:numId w:val="2"/>
        </w:numPr>
        <w:shd w:val="clear" w:color="auto" w:fill="auto"/>
        <w:tabs>
          <w:tab w:val="left" w:pos="343"/>
        </w:tabs>
        <w:spacing w:before="0" w:line="187" w:lineRule="exact"/>
        <w:sectPr w:rsidR="00AB0D79">
          <w:type w:val="continuous"/>
          <w:pgSz w:w="11900" w:h="16840"/>
          <w:pgMar w:top="1570" w:right="1564" w:bottom="2218" w:left="1236" w:header="0" w:footer="3" w:gutter="0"/>
          <w:cols w:space="720"/>
          <w:noEndnote/>
          <w:docGrid w:linePitch="360"/>
        </w:sectPr>
      </w:pPr>
      <w:r>
        <w:t>DTP</w:t>
      </w:r>
    </w:p>
    <w:p w:rsidR="00AB0D79" w:rsidRDefault="00AB0D79">
      <w:pPr>
        <w:spacing w:line="240" w:lineRule="exact"/>
        <w:rPr>
          <w:sz w:val="19"/>
          <w:szCs w:val="19"/>
        </w:rPr>
      </w:pPr>
    </w:p>
    <w:p w:rsidR="00AB0D79" w:rsidRDefault="00AB0D79">
      <w:pPr>
        <w:spacing w:before="113" w:after="113" w:line="240" w:lineRule="exact"/>
        <w:rPr>
          <w:sz w:val="19"/>
          <w:szCs w:val="19"/>
        </w:rPr>
      </w:pPr>
    </w:p>
    <w:p w:rsidR="00AB0D79" w:rsidRDefault="00AB0D79">
      <w:pPr>
        <w:rPr>
          <w:sz w:val="2"/>
          <w:szCs w:val="2"/>
        </w:rPr>
        <w:sectPr w:rsidR="00AB0D79">
          <w:type w:val="continuous"/>
          <w:pgSz w:w="11900" w:h="16840"/>
          <w:pgMar w:top="14" w:right="0" w:bottom="14" w:left="0" w:header="0" w:footer="3" w:gutter="0"/>
          <w:cols w:space="720"/>
          <w:noEndnote/>
          <w:docGrid w:linePitch="360"/>
        </w:sectPr>
      </w:pPr>
    </w:p>
    <w:p w:rsidR="00AB0D79" w:rsidRDefault="00B073A0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3298190" cy="501650"/>
                <wp:effectExtent l="2540" t="2540" r="4445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58" w:lineRule="exact"/>
                            </w:pPr>
                            <w:proofErr w:type="spellStart"/>
                            <w:r>
                              <w:rPr>
                                <w:rStyle w:val="Bodytext2Exact0"/>
                              </w:rPr>
                              <w:t>Emitel</w:t>
                            </w:r>
                            <w:proofErr w:type="spellEnd"/>
                            <w:r>
                              <w:rPr>
                                <w:rStyle w:val="Bodytext2Exact0"/>
                              </w:rPr>
                              <w:t xml:space="preserve"> S.A. z siedzibą i adresem w Warszawie (02-797) przy ul. F Klimczaka </w:t>
                            </w:r>
                            <w:r>
                              <w:rPr>
                                <w:rStyle w:val="Bodytext2Exact1"/>
                              </w:rPr>
                              <w:t xml:space="preserve">1 </w:t>
                            </w:r>
                            <w:r>
                              <w:rPr>
                                <w:rStyle w:val="Bodytext265ptExact"/>
                              </w:rPr>
                              <w:t xml:space="preserve">wpisana </w:t>
                            </w:r>
                            <w:r>
                              <w:rPr>
                                <w:rStyle w:val="Bodytext2Exact0"/>
                              </w:rPr>
                              <w:t>do rejestru przedsiębiorców Krajowego Rejestru Sadowego w Sądzie Rejonowym dla m. st. Warszawy pod numerem KRS 0000716108,</w:t>
                            </w:r>
                          </w:p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58" w:lineRule="exact"/>
                            </w:pPr>
                            <w:r>
                              <w:rPr>
                                <w:rStyle w:val="Bodytext2Exact0"/>
                              </w:rPr>
                              <w:t>z kapitałem zakładowym w wysokości 17 933 500 zł, opłaconym w całości, posiadająca numer REGON 146945210. NIP 527-27-03-675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05pt;margin-top:.1pt;width:259.7pt;height:39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61sQ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" filled="f" stroked="f">
                <v:textbox style="mso-fit-shape-to-text:t" inset="0,0,0,0">
                  <w:txbxContent>
                    <w:p w:rsidR="00A855F5" w:rsidRDefault="00A855F5">
                      <w:pPr>
                        <w:pStyle w:val="Bodytext20"/>
                        <w:shd w:val="clear" w:color="auto" w:fill="auto"/>
                        <w:spacing w:before="0" w:after="0" w:line="158" w:lineRule="exact"/>
                      </w:pPr>
                      <w:proofErr w:type="spellStart"/>
                      <w:r>
                        <w:rPr>
                          <w:rStyle w:val="Bodytext2Exact0"/>
                        </w:rPr>
                        <w:t>Emitel</w:t>
                      </w:r>
                      <w:proofErr w:type="spellEnd"/>
                      <w:r>
                        <w:rPr>
                          <w:rStyle w:val="Bodytext2Exact0"/>
                        </w:rPr>
                        <w:t xml:space="preserve"> S.A. z siedzibą i adresem w Warszawie (02-797) przy ul. F Klimczaka </w:t>
                      </w:r>
                      <w:r>
                        <w:rPr>
                          <w:rStyle w:val="Bodytext2Exact1"/>
                        </w:rPr>
                        <w:t xml:space="preserve">1 </w:t>
                      </w:r>
                      <w:r>
                        <w:rPr>
                          <w:rStyle w:val="Bodytext265ptExact"/>
                        </w:rPr>
                        <w:t xml:space="preserve">wpisana </w:t>
                      </w:r>
                      <w:r>
                        <w:rPr>
                          <w:rStyle w:val="Bodytext2Exact0"/>
                        </w:rPr>
                        <w:t>do rejestru przedsiębiorców Krajowego Rejestru Sadowego w Sądzie Rejonowym dla m. st. Warszawy pod numerem KRS 0000716108,</w:t>
                      </w:r>
                    </w:p>
                    <w:p w:rsidR="00A855F5" w:rsidRDefault="00A855F5">
                      <w:pPr>
                        <w:pStyle w:val="Bodytext20"/>
                        <w:shd w:val="clear" w:color="auto" w:fill="auto"/>
                        <w:spacing w:before="0" w:after="0" w:line="158" w:lineRule="exact"/>
                      </w:pPr>
                      <w:r>
                        <w:rPr>
                          <w:rStyle w:val="Bodytext2Exact0"/>
                        </w:rPr>
                        <w:t>z kapitałem zakładowym w wysokości 17 933 500 zł, opłaconym w całości, posiadająca numer REGON 146945210. NIP 527-27-03-675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0D79" w:rsidRDefault="00AB0D79">
      <w:pPr>
        <w:spacing w:line="360" w:lineRule="exact"/>
      </w:pPr>
    </w:p>
    <w:p w:rsidR="00AB0D79" w:rsidRDefault="00AB0D79">
      <w:pPr>
        <w:spacing w:line="683" w:lineRule="exact"/>
      </w:pPr>
    </w:p>
    <w:p w:rsidR="00AB0D79" w:rsidRDefault="00AB0D79">
      <w:pPr>
        <w:rPr>
          <w:sz w:val="2"/>
          <w:szCs w:val="2"/>
        </w:rPr>
        <w:sectPr w:rsidR="00AB0D79">
          <w:type w:val="continuous"/>
          <w:pgSz w:w="11900" w:h="16840"/>
          <w:pgMar w:top="14" w:right="700" w:bottom="14" w:left="1188" w:header="0" w:footer="3" w:gutter="0"/>
          <w:cols w:space="720"/>
          <w:noEndnote/>
          <w:docGrid w:linePitch="360"/>
        </w:sectPr>
      </w:pPr>
    </w:p>
    <w:p w:rsidR="00AB0D79" w:rsidRDefault="00AB0D79">
      <w:pPr>
        <w:sectPr w:rsidR="00AB0D79">
          <w:pgSz w:w="11900" w:h="16840"/>
          <w:pgMar w:top="7234" w:right="1281" w:bottom="7234" w:left="10499" w:header="0" w:footer="3" w:gutter="0"/>
          <w:cols w:space="720"/>
          <w:noEndnote/>
          <w:docGrid w:linePitch="360"/>
        </w:sectPr>
      </w:pPr>
    </w:p>
    <w:p w:rsidR="00AB0D79" w:rsidRDefault="00A855F5">
      <w:pPr>
        <w:pStyle w:val="Bodytext20"/>
        <w:shd w:val="clear" w:color="auto" w:fill="auto"/>
        <w:spacing w:before="0" w:after="60"/>
        <w:ind w:left="20"/>
        <w:jc w:val="center"/>
      </w:pPr>
      <w:r>
        <w:lastRenderedPageBreak/>
        <w:t>FORMULARZ ZGŁOSZENIA INSTALACJI WYTWARZAJĄCYCH POLA ELEKTROMAGNETYCZNE</w:t>
      </w:r>
    </w:p>
    <w:p w:rsidR="00AB0D79" w:rsidRDefault="00A855F5">
      <w:pPr>
        <w:pStyle w:val="Bodytext20"/>
        <w:shd w:val="clear" w:color="auto" w:fill="auto"/>
        <w:spacing w:before="0" w:after="60"/>
        <w:ind w:left="20"/>
        <w:jc w:val="center"/>
      </w:pPr>
      <w:r>
        <w:t>I. Wypełnia podmiot prowadzący instalację dokonujący jej zgłoszenia</w:t>
      </w:r>
    </w:p>
    <w:p w:rsidR="00AB0D79" w:rsidRDefault="00A855F5">
      <w:pPr>
        <w:pStyle w:val="Bodytext170"/>
        <w:shd w:val="clear" w:color="auto" w:fill="auto"/>
        <w:spacing w:before="0"/>
      </w:pPr>
      <w:r>
        <w:t>1. Nazwa i adres organu ochrony środowiska właściwego do przyjęcia zgłoszenia</w:t>
      </w:r>
    </w:p>
    <w:p w:rsidR="00AB0D79" w:rsidRDefault="00A855F5" w:rsidP="00562A04">
      <w:pPr>
        <w:pStyle w:val="Bodytext20"/>
        <w:shd w:val="clear" w:color="auto" w:fill="auto"/>
        <w:spacing w:before="0" w:after="180"/>
        <w:ind w:left="20"/>
      </w:pPr>
      <w:r>
        <w:t>Prezydent Miasta Krakowa, Plac Wszystkich Świętych 3-4, 31-004 Kraków</w:t>
      </w:r>
    </w:p>
    <w:p w:rsidR="00AB0D79" w:rsidRDefault="00A855F5">
      <w:pPr>
        <w:pStyle w:val="Bodytext170"/>
        <w:shd w:val="clear" w:color="auto" w:fill="auto"/>
        <w:spacing w:before="0"/>
      </w:pPr>
      <w:r>
        <w:rPr>
          <w:rStyle w:val="Bodytext17NotItalic"/>
        </w:rPr>
        <w:t xml:space="preserve">2. </w:t>
      </w:r>
      <w:r>
        <w:t>Nazwa instalacji zgodna z nazewnictwem stosowanym przez prowadzącego instalację</w:t>
      </w:r>
    </w:p>
    <w:p w:rsidR="00AB0D79" w:rsidRDefault="00A855F5" w:rsidP="00562A04">
      <w:pPr>
        <w:pStyle w:val="Bodytext20"/>
        <w:shd w:val="clear" w:color="auto" w:fill="auto"/>
        <w:spacing w:before="0" w:after="159"/>
        <w:ind w:left="20"/>
      </w:pPr>
      <w:r>
        <w:t>SLR Kraków Krzemionki</w:t>
      </w:r>
    </w:p>
    <w:p w:rsidR="00AB0D79" w:rsidRPr="00562A04" w:rsidRDefault="00A855F5">
      <w:pPr>
        <w:pStyle w:val="Bodytext17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64" w:line="182" w:lineRule="exact"/>
        <w:jc w:val="left"/>
        <w:rPr>
          <w:i w:val="0"/>
        </w:rPr>
      </w:pPr>
      <w:r w:rsidRPr="00562A04">
        <w:rPr>
          <w:i w:val="0"/>
        </w:rPr>
        <w:t>Określenie nazw jednostek terytorialnych (gmin, powiatów i województw), na których terenie znajduje się instalacja, wraz z podaniem symboli KTS jednostek terytorialnych, na których terenie znajduje się instalacja</w:t>
      </w:r>
    </w:p>
    <w:p w:rsidR="00AB0D79" w:rsidRDefault="00A855F5" w:rsidP="00562A04">
      <w:pPr>
        <w:pStyle w:val="Bodytext20"/>
        <w:shd w:val="clear" w:color="auto" w:fill="auto"/>
        <w:spacing w:before="0" w:after="77" w:line="178" w:lineRule="exact"/>
        <w:ind w:right="800"/>
      </w:pPr>
      <w:r>
        <w:t xml:space="preserve">Gmina: </w:t>
      </w:r>
      <w:proofErr w:type="spellStart"/>
      <w:r>
        <w:t>m.Kraków</w:t>
      </w:r>
      <w:proofErr w:type="spellEnd"/>
      <w:r>
        <w:t xml:space="preserve">: KTS: 10011212161011 </w:t>
      </w:r>
      <w:r w:rsidR="00562A04">
        <w:br/>
      </w:r>
      <w:r>
        <w:t xml:space="preserve">Powiat: </w:t>
      </w:r>
      <w:proofErr w:type="spellStart"/>
      <w:r>
        <w:t>m.Kraków</w:t>
      </w:r>
      <w:proofErr w:type="spellEnd"/>
      <w:r>
        <w:t xml:space="preserve"> KTS: 10011212161000 </w:t>
      </w:r>
      <w:r w:rsidR="00562A04">
        <w:br/>
      </w:r>
      <w:r>
        <w:t>Województwo: MAŁOPOLSKIE KTS: 10011200000000</w:t>
      </w:r>
    </w:p>
    <w:p w:rsidR="00AB0D79" w:rsidRDefault="00A855F5">
      <w:pPr>
        <w:pStyle w:val="Bodytext170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</w:pPr>
      <w:r>
        <w:t>Oznaczenie prowadzącego instalację, jego adres zamieszkania lub siedziby</w:t>
      </w:r>
    </w:p>
    <w:p w:rsidR="00AB0D79" w:rsidRDefault="00A855F5" w:rsidP="00562A04">
      <w:pPr>
        <w:pStyle w:val="Bodytext20"/>
        <w:shd w:val="clear" w:color="auto" w:fill="auto"/>
        <w:spacing w:before="0" w:after="60"/>
        <w:ind w:left="20"/>
      </w:pPr>
      <w:proofErr w:type="spellStart"/>
      <w:r>
        <w:t>Emitel</w:t>
      </w:r>
      <w:proofErr w:type="spellEnd"/>
      <w:r>
        <w:t xml:space="preserve"> S.A., F. Klimczaka 1, 02-797 Warszawa</w:t>
      </w:r>
    </w:p>
    <w:p w:rsidR="00AB0D79" w:rsidRDefault="00A855F5">
      <w:pPr>
        <w:pStyle w:val="Bodytext170"/>
        <w:numPr>
          <w:ilvl w:val="0"/>
          <w:numId w:val="2"/>
        </w:numPr>
        <w:shd w:val="clear" w:color="auto" w:fill="auto"/>
        <w:tabs>
          <w:tab w:val="left" w:pos="273"/>
        </w:tabs>
        <w:spacing w:before="0"/>
      </w:pPr>
      <w:r>
        <w:t>Adres zakładu, na którego terenie prowadzona jest eksploatacja instalacji</w:t>
      </w:r>
    </w:p>
    <w:p w:rsidR="00AB0D79" w:rsidRDefault="00A855F5" w:rsidP="00562A04">
      <w:pPr>
        <w:pStyle w:val="Bodytext20"/>
        <w:shd w:val="clear" w:color="auto" w:fill="auto"/>
        <w:spacing w:before="0" w:after="163"/>
        <w:ind w:left="20"/>
      </w:pPr>
      <w:r>
        <w:t>SLR Kraków Krzemionki, ul.</w:t>
      </w:r>
      <w:r w:rsidR="00562A04">
        <w:t xml:space="preserve"> </w:t>
      </w:r>
      <w:r>
        <w:t>Krzemionki 29, 30-525 Kraków</w:t>
      </w:r>
    </w:p>
    <w:p w:rsidR="00AB0D79" w:rsidRDefault="00A855F5">
      <w:pPr>
        <w:pStyle w:val="Bodytext17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56" w:line="178" w:lineRule="exact"/>
        <w:jc w:val="left"/>
      </w:pPr>
      <w:r>
        <w:t>Rodzaj instalacji, zgodnie z załącznikiem nr 2 do rozporządzenia Ministra Środowiska z dnia 2 lipca 2010 r. w sprawie zgłoszenia instalacji wytwarzających pola elektromagnetyczne (Dz. U. Nr 130, poz. 879)</w:t>
      </w:r>
    </w:p>
    <w:p w:rsidR="00AB0D79" w:rsidRDefault="00A855F5">
      <w:pPr>
        <w:pStyle w:val="Bodytext20"/>
        <w:shd w:val="clear" w:color="auto" w:fill="auto"/>
        <w:spacing w:before="0" w:after="201" w:line="182" w:lineRule="exact"/>
      </w:pPr>
      <w:r>
        <w:t xml:space="preserve">Instalacja radiokomunikacyjna, radionawigacyjna i radiolokacyjna, których równoważna moc promieniowana izotropowo wynosi nie mniej niż 15 W, emitujących pola elektromagnetyczne o częstotliwościach od 30 </w:t>
      </w:r>
      <w:r>
        <w:rPr>
          <w:lang w:val="en-US" w:eastAsia="en-US" w:bidi="en-US"/>
        </w:rPr>
        <w:t xml:space="preserve">kHz </w:t>
      </w:r>
      <w:r>
        <w:t>do 300GHz, z wyłączeniem instal</w:t>
      </w:r>
      <w:r w:rsidR="00562A04">
        <w:t>a</w:t>
      </w:r>
      <w:r>
        <w:t>cji używanych w służbie radiokomunikacyjnej amatorskiej.</w:t>
      </w:r>
    </w:p>
    <w:p w:rsidR="00AB0D79" w:rsidRDefault="00A855F5">
      <w:pPr>
        <w:pStyle w:val="Bodytext17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left"/>
      </w:pPr>
      <w:r>
        <w:t>Rodzaj i zakres prowadzonej działalności, w tym wielkość produkcji lub wielkość świadczonych us</w:t>
      </w:r>
      <w:r w:rsidR="00562A04">
        <w:t>ł</w:t>
      </w:r>
      <w:r>
        <w:t>ug</w:t>
      </w:r>
    </w:p>
    <w:p w:rsidR="00AB0D79" w:rsidRDefault="00A855F5" w:rsidP="00562A04">
      <w:pPr>
        <w:pStyle w:val="Bodytext20"/>
        <w:shd w:val="clear" w:color="auto" w:fill="auto"/>
        <w:spacing w:before="0" w:after="180"/>
        <w:ind w:left="20"/>
      </w:pPr>
      <w:r>
        <w:t>Świadczenie usług w zakresie telekomunikacji oraz emisji programów telewizyjnych i radiowych na terenie całego kraju</w:t>
      </w:r>
    </w:p>
    <w:p w:rsidR="00AB0D79" w:rsidRDefault="00A855F5">
      <w:pPr>
        <w:pStyle w:val="Bodytext170"/>
        <w:numPr>
          <w:ilvl w:val="0"/>
          <w:numId w:val="2"/>
        </w:numPr>
        <w:shd w:val="clear" w:color="auto" w:fill="auto"/>
        <w:tabs>
          <w:tab w:val="left" w:pos="268"/>
        </w:tabs>
        <w:spacing w:before="0"/>
        <w:jc w:val="left"/>
      </w:pPr>
      <w:r>
        <w:t>Czas funkcjonowania instalacji (dni tygodnia i godziny)</w:t>
      </w:r>
    </w:p>
    <w:p w:rsidR="00AB0D79" w:rsidRDefault="00A855F5" w:rsidP="00562A04">
      <w:pPr>
        <w:pStyle w:val="Bodytext20"/>
        <w:shd w:val="clear" w:color="auto" w:fill="auto"/>
        <w:spacing w:before="0" w:after="60"/>
      </w:pPr>
      <w:r>
        <w:t>Wszystkie dni tygodnia przez całą dobę</w:t>
      </w:r>
    </w:p>
    <w:p w:rsidR="00AB0D79" w:rsidRDefault="00A855F5">
      <w:pPr>
        <w:pStyle w:val="Bodytext170"/>
        <w:numPr>
          <w:ilvl w:val="0"/>
          <w:numId w:val="2"/>
        </w:numPr>
        <w:shd w:val="clear" w:color="auto" w:fill="auto"/>
        <w:tabs>
          <w:tab w:val="left" w:pos="273"/>
        </w:tabs>
        <w:spacing w:before="0"/>
        <w:jc w:val="left"/>
      </w:pPr>
      <w:r>
        <w:t>Wielkość i rodzaj emisji</w:t>
      </w:r>
    </w:p>
    <w:p w:rsidR="00AB0D79" w:rsidRDefault="00A855F5" w:rsidP="00562A04">
      <w:pPr>
        <w:pStyle w:val="Bodytext20"/>
        <w:shd w:val="clear" w:color="auto" w:fill="auto"/>
        <w:spacing w:before="0" w:after="60"/>
        <w:ind w:left="20"/>
      </w:pPr>
      <w:r>
        <w:t>przedstawiono w tabelach w punkcie 12</w:t>
      </w:r>
    </w:p>
    <w:p w:rsidR="00AB0D79" w:rsidRDefault="00A855F5">
      <w:pPr>
        <w:pStyle w:val="Bodytext170"/>
        <w:shd w:val="clear" w:color="auto" w:fill="auto"/>
        <w:spacing w:before="0" w:after="140"/>
        <w:jc w:val="left"/>
      </w:pPr>
      <w:r>
        <w:t>Opis stosowanych metod ograniczania emisji</w:t>
      </w:r>
    </w:p>
    <w:p w:rsidR="00AB0D79" w:rsidRDefault="00A855F5">
      <w:pPr>
        <w:pStyle w:val="Bodytext20"/>
        <w:shd w:val="clear" w:color="auto" w:fill="auto"/>
        <w:spacing w:before="0" w:after="0" w:line="206" w:lineRule="exact"/>
      </w:pPr>
      <w:r>
        <w:t>Wielkość emisji promieniowania elektromagnetycznego ograniczana jest poprzez zastosowanie najnowocześniejszych technologii używanych dziś na świecie. Są to:</w:t>
      </w:r>
    </w:p>
    <w:p w:rsidR="00AB0D79" w:rsidRDefault="00A855F5">
      <w:pPr>
        <w:pStyle w:val="Bodytext20"/>
        <w:numPr>
          <w:ilvl w:val="0"/>
          <w:numId w:val="3"/>
        </w:numPr>
        <w:shd w:val="clear" w:color="auto" w:fill="auto"/>
        <w:tabs>
          <w:tab w:val="left" w:pos="220"/>
        </w:tabs>
        <w:spacing w:before="0" w:after="0" w:line="206" w:lineRule="exact"/>
      </w:pPr>
      <w:r>
        <w:t>najwyższej klasy anteny charakteryzujące się wysoką kierunkowością</w:t>
      </w:r>
    </w:p>
    <w:p w:rsidR="00AB0D79" w:rsidRDefault="00A855F5">
      <w:pPr>
        <w:pStyle w:val="Bodytext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0" w:line="206" w:lineRule="exact"/>
      </w:pPr>
      <w:r>
        <w:t>cyfryzacja sygnału co pozwala na istotne obniżenie mocy nada</w:t>
      </w:r>
      <w:r w:rsidR="00562A04">
        <w:t>w</w:t>
      </w:r>
      <w:r>
        <w:t>czych</w:t>
      </w:r>
    </w:p>
    <w:p w:rsidR="00AB0D79" w:rsidRDefault="00A855F5">
      <w:pPr>
        <w:pStyle w:val="Bodytext20"/>
        <w:numPr>
          <w:ilvl w:val="0"/>
          <w:numId w:val="3"/>
        </w:numPr>
        <w:shd w:val="clear" w:color="auto" w:fill="auto"/>
        <w:tabs>
          <w:tab w:val="left" w:pos="225"/>
        </w:tabs>
        <w:spacing w:before="0" w:after="180" w:line="206" w:lineRule="exact"/>
      </w:pPr>
      <w:r>
        <w:t xml:space="preserve">stosowanie algorytmów </w:t>
      </w:r>
      <w:proofErr w:type="spellStart"/>
      <w:r>
        <w:t>przesyłu</w:t>
      </w:r>
      <w:proofErr w:type="spellEnd"/>
      <w:r>
        <w:t xml:space="preserve"> pozwalających na maksymalne wykorzystanie pasma częstotliwości </w:t>
      </w:r>
      <w:r>
        <w:rPr>
          <w:rStyle w:val="Bodytext17"/>
        </w:rPr>
        <w:t>11. Informacja, czy stopień ograniczania wielkości emisji jest zgodny z obowiązującymi przepisami</w:t>
      </w:r>
    </w:p>
    <w:p w:rsidR="00AB0D79" w:rsidRDefault="00A855F5">
      <w:pPr>
        <w:pStyle w:val="Bodytext20"/>
        <w:shd w:val="clear" w:color="auto" w:fill="auto"/>
        <w:spacing w:before="0" w:after="0" w:line="206" w:lineRule="exact"/>
      </w:pPr>
      <w:r>
        <w:t>Zastosowane ograniczenia wielkości emisji zapewniają, że w miejscach dostępnych dla ludności poziom natężenia pola elektromagnetycznego nie przekroczy dopuszczonych prawem wielkości.</w:t>
      </w:r>
    </w:p>
    <w:p w:rsidR="00AB0D79" w:rsidRDefault="00A855F5">
      <w:pPr>
        <w:pStyle w:val="Tablecaption10"/>
        <w:framePr w:w="10584" w:wrap="notBeside" w:vAnchor="text" w:hAnchor="text" w:xAlign="center" w:y="1"/>
        <w:shd w:val="clear" w:color="auto" w:fill="auto"/>
      </w:pPr>
      <w:r>
        <w:t>12. Szczegółowe dane, odpowiednio do rodzaju instalacji, zgodne z wymaganiami określonymi w załączniku nr 2 do rozporządzenia: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63"/>
        <w:gridCol w:w="1416"/>
        <w:gridCol w:w="850"/>
        <w:gridCol w:w="763"/>
        <w:gridCol w:w="2021"/>
        <w:gridCol w:w="912"/>
        <w:gridCol w:w="1526"/>
        <w:gridCol w:w="1795"/>
      </w:tblGrid>
      <w:tr w:rsidR="00AB0D79">
        <w:trPr>
          <w:trHeight w:hRule="exact" w:val="2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40"/>
            </w:pPr>
            <w:r>
              <w:rPr>
                <w:rStyle w:val="Bodytext22"/>
              </w:rPr>
              <w:t>LP</w:t>
            </w: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wyszczególnienie</w:t>
            </w:r>
          </w:p>
        </w:tc>
      </w:tr>
      <w:tr w:rsidR="00AB0D79">
        <w:trPr>
          <w:trHeight w:hRule="exact" w:val="6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40"/>
            </w:pPr>
            <w:r>
              <w:rPr>
                <w:rStyle w:val="Bodytext22"/>
              </w:rPr>
              <w:t>1</w:t>
            </w: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Italic0"/>
              </w:rPr>
              <w:t>współrzędne geograficzne lub współrzędne prostokątne płaskie anten instalacji, z dokładnością odpowiednio do jednej dziesiątej sekundy lub w zaokrągleniu do 1</w:t>
            </w:r>
          </w:p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50N 02'20,1"</w:t>
            </w:r>
          </w:p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19E 56'46,7"</w:t>
            </w:r>
          </w:p>
        </w:tc>
      </w:tr>
      <w:tr w:rsidR="00AB0D79">
        <w:trPr>
          <w:trHeight w:hRule="exact" w:val="3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Tabela 1 Parametry techniczne układu antenowego YAGI K775838 (Radio MUZO FM)</w:t>
            </w:r>
          </w:p>
        </w:tc>
      </w:tr>
      <w:tr w:rsidR="00AB0D79">
        <w:trPr>
          <w:trHeight w:hRule="exact" w:val="42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L.p.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Pojedyncza antena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Użytkownik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Pasmo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 w:line="182" w:lineRule="exact"/>
              <w:ind w:left="500"/>
            </w:pPr>
            <w:r>
              <w:rPr>
                <w:rStyle w:val="Bodytext22"/>
              </w:rPr>
              <w:t>Główne kierunki promieniowania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Wysokość</w:t>
            </w:r>
          </w:p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zawieszenia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 w:line="187" w:lineRule="exact"/>
              <w:jc w:val="center"/>
            </w:pPr>
            <w:r>
              <w:rPr>
                <w:rStyle w:val="Bodytext22"/>
              </w:rPr>
              <w:t>Pochylenie wiązki głównej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EIRP pojedynczej anteny</w:t>
            </w:r>
          </w:p>
        </w:tc>
      </w:tr>
      <w:tr w:rsidR="00AB0D79"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MHz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deg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mnpt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deg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W</w:t>
            </w:r>
          </w:p>
        </w:tc>
      </w:tr>
      <w:tr w:rsidR="00AB0D79">
        <w:trPr>
          <w:trHeight w:hRule="exact" w:val="19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YAGI </w:t>
            </w:r>
            <w:r>
              <w:rPr>
                <w:rStyle w:val="Bodytext22"/>
              </w:rPr>
              <w:t>K775838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187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59,5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820,0</w:t>
            </w:r>
          </w:p>
        </w:tc>
      </w:tr>
      <w:tr w:rsidR="00AB0D79">
        <w:trPr>
          <w:trHeight w:hRule="exact" w:val="19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 xml:space="preserve">YAGI </w:t>
            </w:r>
            <w:r>
              <w:rPr>
                <w:rStyle w:val="Bodytext22"/>
              </w:rPr>
              <w:t>K775838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355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59,5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820,0</w:t>
            </w:r>
          </w:p>
        </w:tc>
      </w:tr>
      <w:tr w:rsidR="00AB0D79">
        <w:trPr>
          <w:trHeight w:hRule="exact" w:val="4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 xml:space="preserve">Tabela 2. </w:t>
            </w:r>
            <w:proofErr w:type="spellStart"/>
            <w:r>
              <w:rPr>
                <w:rStyle w:val="Bodytext22"/>
              </w:rPr>
              <w:t>Parametery</w:t>
            </w:r>
            <w:proofErr w:type="spellEnd"/>
            <w:r>
              <w:rPr>
                <w:rStyle w:val="Bodytext22"/>
              </w:rPr>
              <w:t xml:space="preserve"> techniczne układu antenowego </w:t>
            </w:r>
            <w:r>
              <w:rPr>
                <w:rStyle w:val="Bodytext22"/>
                <w:lang w:val="de-DE" w:eastAsia="de-DE" w:bidi="de-DE"/>
              </w:rPr>
              <w:t xml:space="preserve">2x4 </w:t>
            </w:r>
            <w:r>
              <w:rPr>
                <w:rStyle w:val="Bodytext22"/>
              </w:rPr>
              <w:t xml:space="preserve">OMNI OM2 </w:t>
            </w:r>
            <w:r>
              <w:rPr>
                <w:rStyle w:val="Bodytext22"/>
                <w:lang w:val="en-US" w:eastAsia="en-US" w:bidi="en-US"/>
              </w:rPr>
              <w:t xml:space="preserve">(DVB-T MUX </w:t>
            </w:r>
            <w:r>
              <w:rPr>
                <w:rStyle w:val="Bodytext22"/>
              </w:rPr>
              <w:t>3)</w:t>
            </w:r>
          </w:p>
        </w:tc>
      </w:tr>
      <w:tr w:rsidR="00AB0D79">
        <w:trPr>
          <w:trHeight w:hRule="exact" w:val="44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L.p.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Pojedyncza antena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Użytkownik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Pasmo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 w:line="182" w:lineRule="exact"/>
              <w:ind w:left="500"/>
            </w:pPr>
            <w:r>
              <w:rPr>
                <w:rStyle w:val="Bodytext22"/>
              </w:rPr>
              <w:t>Główne kierunki promieniowania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Wysokość</w:t>
            </w:r>
          </w:p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zawieszenia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Bodytext22"/>
              </w:rPr>
              <w:t>Pochylenie wiązki głównej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EIRP pojedynczej anteny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MHz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deg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mnpt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deg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W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(70,160, 250,340)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(70,160, 250,340)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right="220"/>
              <w:jc w:val="right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(70,160, 250,340)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19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right="220"/>
              <w:jc w:val="right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(70,160, 250,340)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64,1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right="220"/>
              <w:jc w:val="right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 160,250, 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right="220"/>
              <w:jc w:val="right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 160, 250, 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right="220"/>
              <w:jc w:val="right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 160,250, 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19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OMNI OM2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right="220"/>
              <w:jc w:val="right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706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dookólna (70, 160, 250, 340)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594,5</w:t>
            </w:r>
          </w:p>
        </w:tc>
      </w:tr>
      <w:tr w:rsidR="00AB0D79">
        <w:trPr>
          <w:trHeight w:hRule="exact" w:val="51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40"/>
              <w:jc w:val="center"/>
            </w:pPr>
            <w:r>
              <w:rPr>
                <w:rStyle w:val="Bodytext22"/>
              </w:rPr>
              <w:t xml:space="preserve">Tabela 3. </w:t>
            </w:r>
            <w:proofErr w:type="spellStart"/>
            <w:r>
              <w:rPr>
                <w:rStyle w:val="Bodytext22"/>
              </w:rPr>
              <w:t>Parametery</w:t>
            </w:r>
            <w:proofErr w:type="spellEnd"/>
            <w:r>
              <w:rPr>
                <w:rStyle w:val="Bodytext22"/>
              </w:rPr>
              <w:t xml:space="preserve"> techniczne układu antenowego </w:t>
            </w:r>
            <w:r>
              <w:rPr>
                <w:rStyle w:val="Bodytext22"/>
                <w:lang w:val="de-DE" w:eastAsia="de-DE" w:bidi="de-DE"/>
              </w:rPr>
              <w:t xml:space="preserve">3x3 </w:t>
            </w:r>
            <w:r>
              <w:rPr>
                <w:rStyle w:val="Bodytext22"/>
                <w:lang w:val="en-US" w:eastAsia="en-US" w:bidi="en-US"/>
              </w:rPr>
              <w:t xml:space="preserve">FM-05V (CHILLI </w:t>
            </w:r>
            <w:r>
              <w:rPr>
                <w:rStyle w:val="Bodytext22"/>
              </w:rPr>
              <w:t>ZET, ANTYRADIO, TOK FM, Polskie Radio PR 2, Radio WNET)</w:t>
            </w:r>
          </w:p>
        </w:tc>
      </w:tr>
      <w:tr w:rsidR="00AB0D79">
        <w:trPr>
          <w:trHeight w:hRule="exact" w:val="41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L.p.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Pojedyncza antena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Użytkownik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Pasmo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 w:line="182" w:lineRule="exact"/>
              <w:ind w:left="500"/>
            </w:pPr>
            <w:r>
              <w:rPr>
                <w:rStyle w:val="Bodytext22"/>
              </w:rPr>
              <w:t>Główne kierunki promieniowania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Wysokość</w:t>
            </w:r>
          </w:p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zawieszenia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</w:pPr>
            <w:r>
              <w:rPr>
                <w:rStyle w:val="Bodytext22"/>
              </w:rPr>
              <w:t>Pochylenie wiązki głównej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Bodytext22"/>
              </w:rPr>
              <w:t>EIRP pojedynczej anteny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MHz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deg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mnpt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deg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W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>FM-05V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dookólna (40, 160, 280)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1111,6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>FM-05V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dookólna (40, 160, 280)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1111,6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>FM-05V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dookólna (40, 160, 280)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53,1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1111,6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>FM-05V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dookólna (40, 160, 280)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1111,6</w:t>
            </w:r>
          </w:p>
        </w:tc>
      </w:tr>
      <w:tr w:rsidR="00AB0D79"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>FM-05V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dookólna (40, 160, 280)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1111,6</w:t>
            </w:r>
          </w:p>
        </w:tc>
      </w:tr>
      <w:tr w:rsidR="00AB0D79">
        <w:trPr>
          <w:trHeight w:hRule="exact" w:val="22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AB0D79" w:rsidRDefault="00AB0D79">
            <w:pPr>
              <w:framePr w:w="105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  <w:lang w:val="en-US" w:eastAsia="en-US" w:bidi="en-US"/>
              </w:rPr>
              <w:t>FM-05V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proofErr w:type="spellStart"/>
            <w:r>
              <w:rPr>
                <w:rStyle w:val="Bodytext22"/>
              </w:rPr>
              <w:t>EmiTel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180"/>
            </w:pPr>
            <w:r>
              <w:rPr>
                <w:rStyle w:val="Bodytext22"/>
              </w:rPr>
              <w:t>88-108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dookólna (40, 160, 280)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54,6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Bodytext22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79" w:rsidRDefault="00A855F5">
            <w:pPr>
              <w:pStyle w:val="Bodytext20"/>
              <w:framePr w:w="10584" w:wrap="notBeside" w:vAnchor="text" w:hAnchor="text" w:xAlign="center" w:y="1"/>
              <w:shd w:val="clear" w:color="auto" w:fill="auto"/>
              <w:spacing w:before="0" w:after="0"/>
              <w:ind w:left="20"/>
              <w:jc w:val="center"/>
            </w:pPr>
            <w:r>
              <w:rPr>
                <w:rStyle w:val="Bodytext22"/>
              </w:rPr>
              <w:t>1111,6</w:t>
            </w:r>
          </w:p>
        </w:tc>
      </w:tr>
    </w:tbl>
    <w:p w:rsidR="00AB0D79" w:rsidRDefault="00AB0D79">
      <w:pPr>
        <w:framePr w:w="10584" w:wrap="notBeside" w:vAnchor="text" w:hAnchor="text" w:xAlign="center" w:y="1"/>
        <w:rPr>
          <w:sz w:val="2"/>
          <w:szCs w:val="2"/>
        </w:rPr>
      </w:pPr>
    </w:p>
    <w:p w:rsidR="00AB0D79" w:rsidRDefault="00A855F5">
      <w:pPr>
        <w:rPr>
          <w:sz w:val="2"/>
          <w:szCs w:val="2"/>
        </w:rPr>
      </w:pPr>
      <w:r>
        <w:br w:type="page"/>
      </w:r>
    </w:p>
    <w:p w:rsidR="00AB0D79" w:rsidRDefault="00B073A0">
      <w:pPr>
        <w:pStyle w:val="Bodytext20"/>
        <w:shd w:val="clear" w:color="auto" w:fill="auto"/>
        <w:spacing w:before="0" w:after="192"/>
        <w:ind w:left="4140"/>
      </w:pPr>
      <w:r>
        <w:rPr>
          <w:noProof/>
        </w:rPr>
        <w:lastRenderedPageBreak/>
        <mc:AlternateContent>
          <mc:Choice Requires="wps">
            <w:drawing>
              <wp:anchor distT="0" distB="0" distL="332105" distR="63500" simplePos="0" relativeHeight="377487108" behindDoc="1" locked="0" layoutInCell="1" allowOverlap="1">
                <wp:simplePos x="0" y="0"/>
                <wp:positionH relativeFrom="margin">
                  <wp:posOffset>338455</wp:posOffset>
                </wp:positionH>
                <wp:positionV relativeFrom="paragraph">
                  <wp:posOffset>-6013450</wp:posOffset>
                </wp:positionV>
                <wp:extent cx="6376670" cy="5953760"/>
                <wp:effectExtent l="3175" t="0" r="1905" b="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595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8"/>
                              <w:gridCol w:w="1411"/>
                              <w:gridCol w:w="850"/>
                              <w:gridCol w:w="763"/>
                              <w:gridCol w:w="2016"/>
                              <w:gridCol w:w="907"/>
                              <w:gridCol w:w="1536"/>
                              <w:gridCol w:w="1781"/>
                            </w:tblGrid>
                            <w:tr w:rsidR="00A855F5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FM-05V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88-108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dookólna (40, 160, 280)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56,1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689"/>
                                    </w:tabs>
                                    <w:spacing w:before="0" w:after="0"/>
                                    <w:ind w:left="540"/>
                                    <w:jc w:val="both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,</w:t>
                                  </w:r>
                                  <w:r>
                                    <w:rPr>
                                      <w:rStyle w:val="Bodytext22"/>
                                    </w:rPr>
                                    <w:tab/>
                                    <w:t xml:space="preserve">1111,6 </w:t>
                                  </w:r>
                                  <w:r>
                                    <w:rPr>
                                      <w:rStyle w:val="Bodytext22"/>
                                      <w:lang w:val="ru-RU" w:eastAsia="ru-RU" w:bidi="ru-RU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FM-05V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88-108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dookólna (40,160, 280)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56,1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1111,6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FM-05V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88-108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dookólna (40,160, 280)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56,1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1111,6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514"/>
                                <w:jc w:val="center"/>
                              </w:trPr>
                              <w:tc>
                                <w:tcPr>
                                  <w:tcW w:w="581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 xml:space="preserve">Tabela 4. Parametry techniczne układu antenowego </w:t>
                                  </w:r>
                                  <w:r>
                                    <w:rPr>
                                      <w:rStyle w:val="Bodytext22"/>
                                      <w:lang w:val="de-DE" w:eastAsia="de-DE" w:bidi="de-DE"/>
                                    </w:rPr>
                                    <w:t xml:space="preserve">2x1 </w:t>
                                  </w:r>
                                  <w:r>
                                    <w:rPr>
                                      <w:rStyle w:val="Bodytext22"/>
                                    </w:rPr>
                                    <w:t>ERN</w:t>
                                  </w:r>
                                </w:p>
                              </w:tc>
                              <w:tc>
                                <w:tcPr>
                                  <w:tcW w:w="4224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 xml:space="preserve">100/70/C (Polskie Radio 24, </w:t>
                                  </w: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Meloradio</w:t>
                                  </w:r>
                                  <w:proofErr w:type="spellEnd"/>
                                  <w:r>
                                    <w:rPr>
                                      <w:rStyle w:val="Bodytext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Pojedyncza antena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Użytkownik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Pasmo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  <w:ind w:left="5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Główne Kierunki promieniowania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Wysokość</w:t>
                                  </w:r>
                                </w:p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zawieszenia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Pochylenie wiązki głównej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EIRP pojedynczej anteny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MHz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deg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mnpt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deg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ERN 100/70/C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88-108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sektorowa (30)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43,2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1148,0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ERN 100/70/C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88-108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sektorowa (30)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44,8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1148,0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100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Tabela 6. Parametry techniczne radiolinii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Pojedyncza antena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Użytkownik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Pasmo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82" w:lineRule="exact"/>
                                    <w:ind w:left="5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Główne kierunki promieniowania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Wysokość</w:t>
                                  </w:r>
                                </w:p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zawieszenia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Pochylenie wiązki głównej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EIRP pojedynczej anteny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MHz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deg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mnpt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deg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38 000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313,6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600,0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23000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295,0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489,8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HPX4-65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7000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133,0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37,0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1513,6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VHLP1-18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18000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341,0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37,2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VHLP2-23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23000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355,9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43,0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1660,0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38000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28,9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4073,8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38000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198,4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44,0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631,0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VHLP1-23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23000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328,1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489,8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VHLP2-32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33000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327,0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41,0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1660,0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VHLP2-38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38000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37,0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1995,0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32000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320,5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316,2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32000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74,5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316,2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32000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343,0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501,2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32000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140,5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316,2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VHLP2-38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38000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21,6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794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  <w:lang w:val="en-US" w:eastAsia="en-US" w:bidi="en-US"/>
                                    </w:rPr>
                                    <w:t>VHLP1-38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2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Bodytext22"/>
                                    </w:rPr>
                                    <w:t>EmiTel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0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38000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/>
                                    <w:ind w:left="2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282</w:t>
                                  </w:r>
                                </w:p>
                              </w:tc>
                            </w:tr>
                            <w:tr w:rsidR="00A855F5">
                              <w:trPr>
                                <w:trHeight w:hRule="exact" w:val="2222"/>
                                <w:jc w:val="center"/>
                              </w:trPr>
                              <w:tc>
                                <w:tcPr>
                                  <w:tcW w:w="10042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160" w:line="192" w:lineRule="exact"/>
                                  </w:pPr>
                                  <w:r>
                                    <w:rPr>
                                      <w:rStyle w:val="Bodytext2Italic0"/>
                                    </w:rPr>
                                    <w:t xml:space="preserve">kwalifikację instalacji jako przedsięwzięcia mogącego znacząco oddziaływać na środowisko, o którym mowa w przepisach wydanych na podstawie </w:t>
                                  </w:r>
                                  <w:r>
                                    <w:rPr>
                                      <w:rStyle w:val="Bodytext2Italic0"/>
                                      <w:lang w:val="en-US" w:eastAsia="en-US" w:bidi="en-US"/>
                                    </w:rPr>
                                    <w:t xml:space="preserve">art. </w:t>
                                  </w:r>
                                  <w:r>
                                    <w:rPr>
                                      <w:rStyle w:val="Bodytext2Italic0"/>
                                    </w:rPr>
                                    <w:t>60 ustawy z dnia 3 października 2008 r. o udostępnianiu informacji o środowisku i jego ochronie, udziale społeczeństwa w ochronie środowiska oraz o ocenach oddziaływania na środowisko - przez podanie informacji, czy miejsca dostępne dla ludności znajdują się w określonej w rozporządzeniu odległości od środków elektrycznych poszczególnych anten, w osi ich głównych wiązek promieniowania;</w:t>
                                  </w:r>
                                </w:p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160" w:after="0" w:line="197" w:lineRule="exact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radiodyfuzja - instalacja nie jest kwalifikowana jako przedsięwzięcie mogące zawsze lub mogące potencjalnie znacząco oddziaływać na</w:t>
                                  </w:r>
                                </w:p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7" w:lineRule="exact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środowisko radiolinie - nie dotyczy</w:t>
                                  </w:r>
                                </w:p>
                                <w:p w:rsidR="00A855F5" w:rsidRDefault="00A855F5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97" w:lineRule="exact"/>
                                    <w:ind w:left="40"/>
                                    <w:jc w:val="center"/>
                                  </w:pPr>
                                  <w:r>
                                    <w:rPr>
                                      <w:rStyle w:val="Bodytext22"/>
                                    </w:rPr>
                                    <w:t>Osie główne anteny telewizyjnej skierowane są w kierunku widnokręgu (równolegle do powierzchni terenu). Osie główne maksymalnych azymutów promieniowania w żadnym punkcie nie przecinają miejsc dostępnych dla ludności.</w:t>
                                  </w:r>
                                </w:p>
                              </w:tc>
                            </w:tr>
                          </w:tbl>
                          <w:p w:rsidR="00A855F5" w:rsidRDefault="00A855F5">
                            <w:pPr>
                              <w:pStyle w:val="Tablecaption10"/>
                              <w:shd w:val="clear" w:color="auto" w:fill="auto"/>
                              <w:spacing w:line="173" w:lineRule="exact"/>
                              <w:jc w:val="both"/>
                            </w:pPr>
                            <w:r>
                              <w:rPr>
                                <w:rStyle w:val="Tablecaption1Exact"/>
                                <w:i/>
                                <w:iCs/>
                              </w:rPr>
                              <w:t>wyniki pomiarów poziomów pól elektromagnetycznych, o których mowa wart. 122a ustawy z dnia 27 kwietnia 2001 r.</w:t>
                            </w:r>
                            <w:r>
                              <w:rPr>
                                <w:rStyle w:val="Tablecaption1NotItalicExact"/>
                              </w:rPr>
                              <w:t xml:space="preserve"> - </w:t>
                            </w:r>
                            <w:r>
                              <w:rPr>
                                <w:rStyle w:val="Tablecaption1Exact"/>
                                <w:i/>
                                <w:iCs/>
                              </w:rPr>
                              <w:t>Prawo ochrony środowiska, jeśli takie były wymagane.</w:t>
                            </w:r>
                          </w:p>
                          <w:p w:rsidR="00A855F5" w:rsidRDefault="00A855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26.65pt;margin-top:-473.5pt;width:502.1pt;height:468.8pt;z-index:-125829372;visibility:visible;mso-wrap-style:square;mso-width-percent:0;mso-height-percent:0;mso-wrap-distance-left:26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8"/>
                        <w:gridCol w:w="1411"/>
                        <w:gridCol w:w="850"/>
                        <w:gridCol w:w="763"/>
                        <w:gridCol w:w="2016"/>
                        <w:gridCol w:w="907"/>
                        <w:gridCol w:w="1536"/>
                        <w:gridCol w:w="1781"/>
                      </w:tblGrid>
                      <w:tr w:rsidR="00A855F5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FM-05V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88-108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dookólna (40, 160, 280)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56,1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689"/>
                              </w:tabs>
                              <w:spacing w:before="0" w:after="0"/>
                              <w:ind w:left="540"/>
                              <w:jc w:val="both"/>
                            </w:pPr>
                            <w:r>
                              <w:rPr>
                                <w:rStyle w:val="Bodytext22"/>
                              </w:rPr>
                              <w:t>,</w:t>
                            </w:r>
                            <w:r>
                              <w:rPr>
                                <w:rStyle w:val="Bodytext22"/>
                              </w:rPr>
                              <w:tab/>
                              <w:t xml:space="preserve">1111,6 </w:t>
                            </w:r>
                            <w:r>
                              <w:rPr>
                                <w:rStyle w:val="Bodytext22"/>
                                <w:lang w:val="ru-RU" w:eastAsia="ru-RU" w:bidi="ru-RU"/>
                              </w:rPr>
                              <w:t>г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FM-05V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88-108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dookólna (40,160, 280)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56,1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1111,6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FM-05V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88-108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dookólna (40,160, 280)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56,1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1111,6</w:t>
                            </w:r>
                          </w:p>
                        </w:tc>
                      </w:tr>
                      <w:tr w:rsidR="00A855F5">
                        <w:trPr>
                          <w:trHeight w:hRule="exact" w:val="514"/>
                          <w:jc w:val="center"/>
                        </w:trPr>
                        <w:tc>
                          <w:tcPr>
                            <w:tcW w:w="581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Bodytext22"/>
                              </w:rPr>
                              <w:t xml:space="preserve">Tabela 4. Parametry techniczne układu antenowego </w:t>
                            </w:r>
                            <w:r>
                              <w:rPr>
                                <w:rStyle w:val="Bodytext22"/>
                                <w:lang w:val="de-DE" w:eastAsia="de-DE" w:bidi="de-DE"/>
                              </w:rPr>
                              <w:t xml:space="preserve">2x1 </w:t>
                            </w:r>
                            <w:r>
                              <w:rPr>
                                <w:rStyle w:val="Bodytext22"/>
                              </w:rPr>
                              <w:t>ERN</w:t>
                            </w:r>
                          </w:p>
                        </w:tc>
                        <w:tc>
                          <w:tcPr>
                            <w:tcW w:w="4224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 xml:space="preserve">100/70/C (Polskie Radio 24, </w:t>
                            </w:r>
                            <w:proofErr w:type="spellStart"/>
                            <w:r>
                              <w:rPr>
                                <w:rStyle w:val="Bodytext22"/>
                              </w:rPr>
                              <w:t>Meloradio</w:t>
                            </w:r>
                            <w:proofErr w:type="spellEnd"/>
                            <w:r>
                              <w:rPr>
                                <w:rStyle w:val="Bodytext22"/>
                              </w:rPr>
                              <w:t>)</w:t>
                            </w:r>
                          </w:p>
                        </w:tc>
                      </w:tr>
                      <w:tr w:rsidR="00A855F5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Pojedyncza antena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Użytkownik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Pasmo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  <w:ind w:left="500"/>
                            </w:pPr>
                            <w:r>
                              <w:rPr>
                                <w:rStyle w:val="Bodytext22"/>
                              </w:rPr>
                              <w:t>Główne Kierunki promieniowania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Wysokość</w:t>
                            </w:r>
                          </w:p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zawieszenia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82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Pochylenie wiązki głównej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EIRP pojedynczej anteny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MHz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deg</w:t>
                            </w:r>
                            <w:proofErr w:type="spellEnd"/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mnpt</w:t>
                            </w:r>
                            <w:proofErr w:type="spellEnd"/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deg</w:t>
                            </w:r>
                            <w:proofErr w:type="spellEnd"/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W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ERN 100/70/C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88-108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sektorowa (30)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43,2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1148,0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ERN 100/70/C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88-108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sektorowa (30)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44,8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1148,0</w:t>
                            </w:r>
                          </w:p>
                        </w:tc>
                      </w:tr>
                      <w:tr w:rsidR="00A855F5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100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Tabela 6. Parametry techniczne radiolinii</w:t>
                            </w:r>
                          </w:p>
                        </w:tc>
                      </w:tr>
                      <w:tr w:rsidR="00A855F5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Pojedyncza antena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Użytkownik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Pasmo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82" w:lineRule="exact"/>
                              <w:ind w:left="500"/>
                            </w:pPr>
                            <w:r>
                              <w:rPr>
                                <w:rStyle w:val="Bodytext22"/>
                              </w:rPr>
                              <w:t>Główne kierunki promieniowania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Wysokość</w:t>
                            </w:r>
                          </w:p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zawieszenia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78" w:lineRule="exact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Pochylenie wiązki głównej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2"/>
                              </w:rPr>
                              <w:t>EIRP pojedynczej anteny</w:t>
                            </w:r>
                          </w:p>
                        </w:tc>
                      </w:tr>
                      <w:tr w:rsidR="00A855F5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MHz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deg</w:t>
                            </w:r>
                            <w:proofErr w:type="spellEnd"/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mnpt</w:t>
                            </w:r>
                            <w:proofErr w:type="spellEnd"/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deg</w:t>
                            </w:r>
                            <w:proofErr w:type="spellEnd"/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W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38 000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313,6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600,0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VHLP1-23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23000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295,0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489,8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HPX4-65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7000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133,0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37,0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1513,6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VHLP1-18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18000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341,0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37,2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VHLP2-23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23000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355,9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43,0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1660,0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38000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28,9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4073,8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38000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198,4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44,0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631,0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VHLP1-23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23000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328,1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489,8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VHLP2-32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33000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327,0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41,0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1660,0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VHLP2-38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38000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37,0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1995,0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32000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320,5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316,2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32000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74,5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316,2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32000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343,0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501,2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32000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140,5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316,2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VHLP2-38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38000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21,6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794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  <w:lang w:val="en-US" w:eastAsia="en-US" w:bidi="en-US"/>
                              </w:rPr>
                              <w:t>VHLP1-38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2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22"/>
                              </w:rPr>
                              <w:t>EmiTel</w:t>
                            </w:r>
                            <w:proofErr w:type="spellEnd"/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0"/>
                            </w:pPr>
                            <w:r>
                              <w:rPr>
                                <w:rStyle w:val="Bodytext22"/>
                              </w:rPr>
                              <w:t>38000</w:t>
                            </w:r>
                          </w:p>
                        </w:tc>
                        <w:tc>
                          <w:tcPr>
                            <w:tcW w:w="20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righ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left="2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282</w:t>
                            </w:r>
                          </w:p>
                        </w:tc>
                      </w:tr>
                      <w:tr w:rsidR="00A855F5">
                        <w:trPr>
                          <w:trHeight w:hRule="exact" w:val="2222"/>
                          <w:jc w:val="center"/>
                        </w:trPr>
                        <w:tc>
                          <w:tcPr>
                            <w:tcW w:w="10042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160" w:line="192" w:lineRule="exact"/>
                            </w:pPr>
                            <w:r>
                              <w:rPr>
                                <w:rStyle w:val="Bodytext2Italic0"/>
                              </w:rPr>
                              <w:t xml:space="preserve">kwalifikację instalacji jako przedsięwzięcia mogącego znacząco oddziaływać na środowisko, o którym mowa w przepisach wydanych na podstawie </w:t>
                            </w:r>
                            <w:r>
                              <w:rPr>
                                <w:rStyle w:val="Bodytext2Italic0"/>
                                <w:lang w:val="en-US" w:eastAsia="en-US" w:bidi="en-US"/>
                              </w:rPr>
                              <w:t xml:space="preserve">art. </w:t>
                            </w:r>
                            <w:r>
                              <w:rPr>
                                <w:rStyle w:val="Bodytext2Italic0"/>
                              </w:rPr>
                              <w:t>60 ustawy z dnia 3 października 2008 r. o udostępnianiu informacji o środowisku i jego ochronie, udziale społeczeństwa w ochronie środowiska oraz o ocenach oddziaływania na środowisko - przez podanie informacji, czy miejsca dostępne dla ludności znajdują się w określonej w rozporządzeniu odległości od środków elektrycznych poszczególnych anten, w osi ich głównych wiązek promieniowania;</w:t>
                            </w:r>
                          </w:p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160" w:after="0" w:line="197" w:lineRule="exact"/>
                            </w:pPr>
                            <w:r>
                              <w:rPr>
                                <w:rStyle w:val="Bodytext22"/>
                              </w:rPr>
                              <w:t>radiodyfuzja - instalacja nie jest kwalifikowana jako przedsięwzięcie mogące zawsze lub mogące potencjalnie znacząco oddziaływać na</w:t>
                            </w:r>
                          </w:p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97" w:lineRule="exact"/>
                              <w:ind w:left="4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środowisko radiolinie - nie dotyczy</w:t>
                            </w:r>
                          </w:p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 w:line="197" w:lineRule="exact"/>
                              <w:ind w:left="40"/>
                              <w:jc w:val="center"/>
                            </w:pPr>
                            <w:r>
                              <w:rPr>
                                <w:rStyle w:val="Bodytext22"/>
                              </w:rPr>
                              <w:t>Osie główne anteny telewizyjnej skierowane są w kierunku widnokręgu (równolegle do powierzchni terenu). Osie główne maksymalnych azymutów promieniowania w żadnym punkcie nie przecinają miejsc dostępnych dla ludności.</w:t>
                            </w:r>
                          </w:p>
                        </w:tc>
                      </w:tr>
                    </w:tbl>
                    <w:p w:rsidR="00A855F5" w:rsidRDefault="00A855F5">
                      <w:pPr>
                        <w:pStyle w:val="Tablecaption10"/>
                        <w:shd w:val="clear" w:color="auto" w:fill="auto"/>
                        <w:spacing w:line="173" w:lineRule="exact"/>
                        <w:jc w:val="both"/>
                      </w:pPr>
                      <w:r>
                        <w:rPr>
                          <w:rStyle w:val="Tablecaption1Exact"/>
                          <w:i/>
                          <w:iCs/>
                        </w:rPr>
                        <w:t>wyniki pomiarów poziomów pól elektromagnetycznych, o których mowa wart. 122a ustawy z dnia 27 kwietnia 2001 r.</w:t>
                      </w:r>
                      <w:r>
                        <w:rPr>
                          <w:rStyle w:val="Tablecaption1NotItalicExact"/>
                        </w:rPr>
                        <w:t xml:space="preserve"> - </w:t>
                      </w:r>
                      <w:r>
                        <w:rPr>
                          <w:rStyle w:val="Tablecaption1Exact"/>
                          <w:i/>
                          <w:iCs/>
                        </w:rPr>
                        <w:t>Prawo ochrony środowiska, jeśli takie były wymagane.</w:t>
                      </w:r>
                    </w:p>
                    <w:p w:rsidR="00A855F5" w:rsidRDefault="00A855F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55F5">
        <w:t>Sprawozdanie z obliczeń w załączeniu</w:t>
      </w:r>
      <w:r w:rsidR="000B2C8D">
        <w:t xml:space="preserve">                                   </w:t>
      </w:r>
    </w:p>
    <w:p w:rsidR="00AB0D79" w:rsidRDefault="00A855F5">
      <w:pPr>
        <w:pStyle w:val="Bodytext170"/>
        <w:shd w:val="clear" w:color="auto" w:fill="auto"/>
        <w:tabs>
          <w:tab w:val="left" w:pos="5096"/>
        </w:tabs>
        <w:spacing w:before="0" w:after="0" w:line="216" w:lineRule="exact"/>
      </w:pPr>
      <w:r>
        <w:t>13. Miejscowość, data (rok - miesiąc</w:t>
      </w:r>
      <w:r>
        <w:rPr>
          <w:rStyle w:val="Bodytext17NotItalic"/>
        </w:rPr>
        <w:t xml:space="preserve"> - </w:t>
      </w:r>
      <w:r>
        <w:t>dzień):</w:t>
      </w:r>
      <w:r>
        <w:rPr>
          <w:rStyle w:val="Bodytext17NotItalic"/>
        </w:rPr>
        <w:tab/>
        <w:t>Kraków, 2020-01-28</w:t>
      </w:r>
      <w:r w:rsidR="000B2C8D">
        <w:rPr>
          <w:rStyle w:val="Bodytext17NotItalic"/>
        </w:rPr>
        <w:t xml:space="preserve">                                             *</w:t>
      </w:r>
    </w:p>
    <w:p w:rsidR="00AB0D79" w:rsidRDefault="00A855F5">
      <w:pPr>
        <w:pStyle w:val="Bodytext170"/>
        <w:shd w:val="clear" w:color="auto" w:fill="auto"/>
        <w:tabs>
          <w:tab w:val="left" w:pos="5096"/>
        </w:tabs>
        <w:spacing w:before="0" w:after="0" w:line="216" w:lineRule="exact"/>
        <w:ind w:left="640"/>
      </w:pPr>
      <w:r>
        <w:t>Imię i nazwisko osoby reprezentującej prowadzącego instalację:</w:t>
      </w:r>
      <w:r w:rsidR="000B2C8D">
        <w:rPr>
          <w:rStyle w:val="Bodytext17NotItalic"/>
        </w:rPr>
        <w:t xml:space="preserve"> *</w:t>
      </w:r>
    </w:p>
    <w:p w:rsidR="00AB0D79" w:rsidRDefault="00A855F5">
      <w:pPr>
        <w:pStyle w:val="Bodytext170"/>
        <w:shd w:val="clear" w:color="auto" w:fill="auto"/>
        <w:spacing w:before="0" w:after="240"/>
      </w:pPr>
      <w:r>
        <w:t>Podpis</w:t>
      </w:r>
    </w:p>
    <w:p w:rsidR="00AB0D79" w:rsidRDefault="00B073A0">
      <w:pPr>
        <w:pStyle w:val="Bodytext170"/>
        <w:shd w:val="clear" w:color="auto" w:fill="auto"/>
        <w:tabs>
          <w:tab w:val="left" w:leader="dot" w:pos="4832"/>
          <w:tab w:val="left" w:leader="dot" w:pos="5581"/>
        </w:tabs>
        <w:spacing w:before="0" w:after="0"/>
        <w:ind w:left="1400"/>
      </w:pPr>
      <w:r>
        <w:rPr>
          <w:noProof/>
        </w:rPr>
        <mc:AlternateContent>
          <mc:Choice Requires="wps">
            <w:drawing>
              <wp:anchor distT="0" distB="0" distL="1880870" distR="113030" simplePos="0" relativeHeight="377487110" behindDoc="1" locked="0" layoutInCell="1" allowOverlap="1">
                <wp:simplePos x="0" y="0"/>
                <wp:positionH relativeFrom="margin">
                  <wp:posOffset>1886585</wp:posOffset>
                </wp:positionH>
                <wp:positionV relativeFrom="paragraph">
                  <wp:posOffset>-280670</wp:posOffset>
                </wp:positionV>
                <wp:extent cx="2932430" cy="99060"/>
                <wp:effectExtent l="0" t="0" r="2540" b="0"/>
                <wp:wrapTopAndBottom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F5" w:rsidRDefault="00A855F5">
                            <w:pPr>
                              <w:pStyle w:val="Bodytext2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2Exact"/>
                              </w:rPr>
                              <w:t>II. Wypełnia organ ochrony środowiska przyjmujący zgłoszenie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48.55pt;margin-top:-22.1pt;width:230.9pt;height:7.8pt;z-index:-125829370;visibility:visible;mso-wrap-style:square;mso-width-percent:0;mso-height-percent:0;mso-wrap-distance-left:148.1pt;mso-wrap-distance-top:0;mso-wrap-distance-right: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4wsA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" filled="f" stroked="f">
                <v:textbox style="mso-fit-shape-to-text:t" inset="0,0,0,0">
                  <w:txbxContent>
                    <w:p w:rsidR="00A855F5" w:rsidRDefault="00A855F5">
                      <w:pPr>
                        <w:pStyle w:val="Bodytext20"/>
                        <w:shd w:val="clear" w:color="auto" w:fill="auto"/>
                        <w:spacing w:before="0" w:after="0"/>
                      </w:pPr>
                      <w:r>
                        <w:rPr>
                          <w:rStyle w:val="Bodytext2Exact"/>
                        </w:rPr>
                        <w:t>II. Wypełnia organ ochrony środowiska przyjmujący zgłoszenie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55F5">
        <w:t>Data zarejestrowania zgłoszenia</w:t>
      </w:r>
      <w:r w:rsidR="00A855F5">
        <w:rPr>
          <w:rStyle w:val="Bodytext17NotItalic"/>
        </w:rPr>
        <w:tab/>
      </w:r>
      <w:r w:rsidR="00A855F5">
        <w:rPr>
          <w:rStyle w:val="Bodytext17NotItalic"/>
        </w:rPr>
        <w:tab/>
      </w:r>
      <w:r w:rsidR="00A855F5">
        <w:t>Numer zgłoszenia.</w:t>
      </w:r>
    </w:p>
    <w:p w:rsidR="00F17046" w:rsidRDefault="00F17046">
      <w:pPr>
        <w:pStyle w:val="Bodytext170"/>
        <w:shd w:val="clear" w:color="auto" w:fill="auto"/>
        <w:tabs>
          <w:tab w:val="left" w:leader="dot" w:pos="4832"/>
          <w:tab w:val="left" w:leader="dot" w:pos="5581"/>
        </w:tabs>
        <w:spacing w:before="0" w:after="0"/>
        <w:ind w:left="1400"/>
      </w:pPr>
    </w:p>
    <w:p w:rsidR="00F17046" w:rsidRDefault="00F17046">
      <w:pPr>
        <w:pStyle w:val="Bodytext170"/>
        <w:shd w:val="clear" w:color="auto" w:fill="auto"/>
        <w:tabs>
          <w:tab w:val="left" w:leader="dot" w:pos="4832"/>
          <w:tab w:val="left" w:leader="dot" w:pos="5581"/>
        </w:tabs>
        <w:spacing w:before="0" w:after="0"/>
        <w:ind w:left="1400"/>
      </w:pPr>
    </w:p>
    <w:p w:rsidR="00F17046" w:rsidRDefault="00F17046">
      <w:pPr>
        <w:pStyle w:val="Bodytext170"/>
        <w:shd w:val="clear" w:color="auto" w:fill="auto"/>
        <w:tabs>
          <w:tab w:val="left" w:leader="dot" w:pos="4832"/>
          <w:tab w:val="left" w:leader="dot" w:pos="5581"/>
        </w:tabs>
        <w:spacing w:before="0" w:after="0"/>
        <w:ind w:left="1400"/>
      </w:pPr>
    </w:p>
    <w:p w:rsidR="00F17046" w:rsidRPr="00F17046" w:rsidRDefault="00F17046" w:rsidP="00F17046">
      <w:pPr>
        <w:widowControl/>
        <w:autoSpaceDE w:val="0"/>
        <w:autoSpaceDN w:val="0"/>
        <w:adjustRightInd w:val="0"/>
        <w:jc w:val="both"/>
        <w:rPr>
          <w:rFonts w:ascii="CIDFont+F1" w:eastAsiaTheme="minorHAnsi" w:hAnsi="CIDFont+F1" w:cs="CIDFont+F1"/>
          <w:color w:val="auto"/>
          <w:lang w:eastAsia="en-US" w:bidi="ar-SA"/>
        </w:rPr>
      </w:pPr>
      <w:r w:rsidRPr="00F17046">
        <w:rPr>
          <w:rFonts w:ascii="CIDFont+F1" w:eastAsiaTheme="minorHAnsi" w:hAnsi="CIDFont+F1" w:cs="CIDFont+F1"/>
          <w:color w:val="auto"/>
          <w:lang w:eastAsia="en-US" w:bidi="ar-SA"/>
        </w:rPr>
        <w:t>*) wyłączenie jawności w zakresie danych osobowych na podstawie przepisów Rozporządzenia Parlamentu Europejskiego i Rady (EU) 2016/679 z dnia 27 kwietnia 2016r. w sprawie ochrony osób fizycznych w związku przetwarzaniem danych osobowych i w sprawie swobodnego przepływu takich danych oraz uchylenia dyrektywy 95/46/WE (tzw. RODO), jawność wyłączyła: Agnieszka Stronkowska – Inspektor w Referacie Ochrony Wód, Klimatu Akustycznego i Ochrony Przed Polami Elektromagnetycznymi Wydziału Kształtowania Środowiska UMK</w:t>
      </w:r>
    </w:p>
    <w:p w:rsidR="00F17046" w:rsidRDefault="00F17046">
      <w:pPr>
        <w:pStyle w:val="Bodytext170"/>
        <w:shd w:val="clear" w:color="auto" w:fill="auto"/>
        <w:tabs>
          <w:tab w:val="left" w:leader="dot" w:pos="4832"/>
          <w:tab w:val="left" w:leader="dot" w:pos="5581"/>
        </w:tabs>
        <w:spacing w:before="0" w:after="0"/>
        <w:ind w:left="1400"/>
      </w:pPr>
      <w:bookmarkStart w:id="2" w:name="_GoBack"/>
      <w:bookmarkEnd w:id="2"/>
    </w:p>
    <w:sectPr w:rsidR="00F17046">
      <w:pgSz w:w="11900" w:h="16840"/>
      <w:pgMar w:top="479" w:right="854" w:bottom="268" w:left="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E90" w:rsidRDefault="006A3E90">
      <w:r>
        <w:separator/>
      </w:r>
    </w:p>
  </w:endnote>
  <w:endnote w:type="continuationSeparator" w:id="0">
    <w:p w:rsidR="006A3E90" w:rsidRDefault="006A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E90" w:rsidRDefault="006A3E90"/>
  </w:footnote>
  <w:footnote w:type="continuationSeparator" w:id="0">
    <w:p w:rsidR="006A3E90" w:rsidRDefault="006A3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9F4"/>
    <w:multiLevelType w:val="multilevel"/>
    <w:tmpl w:val="AC84F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FE14F5"/>
    <w:multiLevelType w:val="multilevel"/>
    <w:tmpl w:val="5BBA7E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535E4E"/>
    <w:multiLevelType w:val="multilevel"/>
    <w:tmpl w:val="2118F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79"/>
    <w:rsid w:val="000B2C8D"/>
    <w:rsid w:val="002F4B89"/>
    <w:rsid w:val="00562A04"/>
    <w:rsid w:val="006A3E90"/>
    <w:rsid w:val="00A855F5"/>
    <w:rsid w:val="00AB0D79"/>
    <w:rsid w:val="00B073A0"/>
    <w:rsid w:val="00F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A9B3"/>
  <w15:docId w15:val="{63FB88BF-D8FC-4E2C-A6D2-9F40798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|3 Exact"/>
    <w:basedOn w:val="Domylnaczcionkaakapitu"/>
    <w:link w:val="Bodytext3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Bodytext3NotBoldItalicExact">
    <w:name w:val="Body text|3 + Not Bold;Italic Exact"/>
    <w:basedOn w:val="Bodytext3Exact"/>
    <w:semiHidden/>
    <w:unhideWhenUsed/>
    <w:rPr>
      <w:rFonts w:ascii="Arial" w:eastAsia="Arial" w:hAnsi="Arial" w:cs="Arial"/>
      <w:b/>
      <w:bCs/>
      <w:i/>
      <w:iCs/>
      <w:smallCaps w:val="0"/>
      <w:strike w:val="0"/>
      <w:color w:val="7289EC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3Exact0">
    <w:name w:val="Body text|3 Exact"/>
    <w:basedOn w:val="Bodytext3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7289E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1Exact">
    <w:name w:val="Heading #3|1 Exact"/>
    <w:basedOn w:val="Domylnaczcionkaakapitu"/>
    <w:link w:val="Heading31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Heading31BoldNotItalicScaling66Exact">
    <w:name w:val="Heading #3|1 + Bold;Not Italic;Scaling 66% Exact"/>
    <w:basedOn w:val="Heading31Exact"/>
    <w:semiHidden/>
    <w:unhideWhenUsed/>
    <w:rPr>
      <w:rFonts w:ascii="Arial" w:eastAsia="Arial" w:hAnsi="Arial" w:cs="Arial"/>
      <w:b/>
      <w:bCs/>
      <w:i/>
      <w:iCs/>
      <w:smallCaps w:val="0"/>
      <w:strike w:val="0"/>
      <w:color w:val="7289EC"/>
      <w:spacing w:val="0"/>
      <w:w w:val="66"/>
      <w:position w:val="0"/>
      <w:sz w:val="32"/>
      <w:szCs w:val="32"/>
      <w:u w:val="none"/>
      <w:lang w:val="ru-RU" w:eastAsia="ru-RU" w:bidi="ru-RU"/>
    </w:rPr>
  </w:style>
  <w:style w:type="character" w:customStyle="1" w:styleId="Heading31BoldNotItalicScaling66Exact0">
    <w:name w:val="Heading #3|1 + Bold;Not Italic;Scaling 66% Exact"/>
    <w:basedOn w:val="Heading31Exact"/>
    <w:semiHidden/>
    <w:unhideWhenUsed/>
    <w:rPr>
      <w:rFonts w:ascii="Arial" w:eastAsia="Arial" w:hAnsi="Arial" w:cs="Arial"/>
      <w:b/>
      <w:bCs/>
      <w:i/>
      <w:iCs/>
      <w:smallCaps w:val="0"/>
      <w:strike w:val="0"/>
      <w:color w:val="EAA1A0"/>
      <w:spacing w:val="0"/>
      <w:w w:val="66"/>
      <w:position w:val="0"/>
      <w:sz w:val="32"/>
      <w:szCs w:val="32"/>
      <w:u w:val="none"/>
      <w:lang w:val="ru-RU" w:eastAsia="ru-RU" w:bidi="ru-RU"/>
    </w:rPr>
  </w:style>
  <w:style w:type="character" w:customStyle="1" w:styleId="Heading31Exact0">
    <w:name w:val="Heading #3|1 Exact"/>
    <w:basedOn w:val="Heading31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289EC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Exact">
    <w:name w:val="Body text|4 Exact"/>
    <w:basedOn w:val="Domylnaczcionkaakapitu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32"/>
      <w:szCs w:val="32"/>
      <w:u w:val="none"/>
      <w:lang w:val="ru-RU" w:eastAsia="ru-RU" w:bidi="ru-RU"/>
    </w:rPr>
  </w:style>
  <w:style w:type="character" w:customStyle="1" w:styleId="Bodytext410ptItalicScaling100Exact">
    <w:name w:val="Body text|4 + 10 pt;Italic;Scaling 100% Exact"/>
    <w:basedOn w:val="Bodytext4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7289E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SmallCapsExact">
    <w:name w:val="Body text|4 + Small Caps Exact"/>
    <w:basedOn w:val="Bodytext4Exact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7289EC"/>
      <w:spacing w:val="0"/>
      <w:w w:val="70"/>
      <w:position w:val="0"/>
      <w:sz w:val="32"/>
      <w:szCs w:val="32"/>
      <w:u w:val="none"/>
      <w:lang w:val="ru-RU" w:eastAsia="ru-RU" w:bidi="ru-RU"/>
    </w:rPr>
  </w:style>
  <w:style w:type="character" w:customStyle="1" w:styleId="Bodytext4SmallCapsExact0">
    <w:name w:val="Body text|4 + Small Caps Exact"/>
    <w:basedOn w:val="Bodytext4Exact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70"/>
      <w:position w:val="0"/>
      <w:sz w:val="32"/>
      <w:szCs w:val="32"/>
      <w:u w:val="none"/>
      <w:lang w:val="pl-PL" w:eastAsia="pl-PL" w:bidi="pl-PL"/>
    </w:rPr>
  </w:style>
  <w:style w:type="character" w:customStyle="1" w:styleId="Bodytext417ptBoldItalicScaling50Exact">
    <w:name w:val="Body text|4 + 17 pt;Bold;Italic;Scaling 50% Exact"/>
    <w:basedOn w:val="Bodytext4Exact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Bodytext5Exact">
    <w:name w:val="Body text|5 Exact"/>
    <w:basedOn w:val="Domylnaczcionkaakapitu"/>
    <w:link w:val="Bodytext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Bodytext5Exact0">
    <w:name w:val="Body text|5 Exact"/>
    <w:basedOn w:val="Bodytext5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EAA1A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NotItalicExact">
    <w:name w:val="Body text|5 + Not Italic Exact"/>
    <w:basedOn w:val="Bodytext5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EAA1A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NotItalicExact0">
    <w:name w:val="Body text|5 + Not Italic Exact"/>
    <w:basedOn w:val="Bodytext5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Exact">
    <w:name w:val="Body text|6 Exact"/>
    <w:basedOn w:val="Domylnaczcionkaakapitu"/>
    <w:link w:val="Bodytext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Bodytext6Exact0">
    <w:name w:val="Body text|6 Exact"/>
    <w:basedOn w:val="Bodytext6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EAA1A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Exact">
    <w:name w:val="Body text|8 Exact"/>
    <w:basedOn w:val="Domylnaczcionkaakapitu"/>
    <w:semiHidden/>
    <w:unhideWhenUsed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0">
    <w:name w:val="Body text|8 Exact"/>
    <w:basedOn w:val="Bodytext8"/>
    <w:semiHidden/>
    <w:unhideWhenUsed/>
    <w:rPr>
      <w:b/>
      <w:bCs/>
      <w:i w:val="0"/>
      <w:iCs w:val="0"/>
      <w:smallCaps w:val="0"/>
      <w:strike w:val="0"/>
      <w:color w:val="F44042"/>
      <w:sz w:val="20"/>
      <w:szCs w:val="20"/>
      <w:u w:val="none"/>
    </w:rPr>
  </w:style>
  <w:style w:type="character" w:customStyle="1" w:styleId="Bodytext812ptExact">
    <w:name w:val="Body text|8 + 12 pt Exact"/>
    <w:basedOn w:val="Bodytext8"/>
    <w:semiHidden/>
    <w:unhideWhenUsed/>
    <w:rPr>
      <w:b/>
      <w:bCs/>
      <w:i w:val="0"/>
      <w:iCs w:val="0"/>
      <w:smallCaps w:val="0"/>
      <w:strike w:val="0"/>
      <w:color w:val="F44042"/>
      <w:sz w:val="24"/>
      <w:szCs w:val="24"/>
      <w:u w:val="none"/>
    </w:rPr>
  </w:style>
  <w:style w:type="character" w:customStyle="1" w:styleId="Bodytext13Exact">
    <w:name w:val="Body text|13 Exact"/>
    <w:basedOn w:val="Domylnaczcionkaakapitu"/>
    <w:link w:val="Bodytext1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3Exact0">
    <w:name w:val="Body text|13 Exact"/>
    <w:basedOn w:val="Bodytext13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44042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14Exact">
    <w:name w:val="Body text|14 Exact"/>
    <w:basedOn w:val="Domylnaczcionkaakapitu"/>
    <w:link w:val="Bodytext14"/>
    <w:rPr>
      <w:rFonts w:ascii="Arial" w:eastAsia="Arial" w:hAnsi="Arial" w:cs="Arial"/>
      <w:b/>
      <w:bCs/>
      <w:i w:val="0"/>
      <w:iCs w:val="0"/>
      <w:smallCaps w:val="0"/>
      <w:strike w:val="0"/>
      <w:w w:val="66"/>
      <w:sz w:val="32"/>
      <w:szCs w:val="32"/>
      <w:u w:val="none"/>
    </w:rPr>
  </w:style>
  <w:style w:type="character" w:customStyle="1" w:styleId="Bodytext14TimesNewRoman12ptScaling100Exact">
    <w:name w:val="Body text|14 + Times New Roman;12 pt;Scaling 100% Exact"/>
    <w:basedOn w:val="Bodytext14Exact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4042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14Exact0">
    <w:name w:val="Body text|14 Exact"/>
    <w:basedOn w:val="Bodytext14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44042"/>
      <w:spacing w:val="0"/>
      <w:w w:val="66"/>
      <w:position w:val="0"/>
      <w:sz w:val="32"/>
      <w:szCs w:val="32"/>
      <w:u w:val="none"/>
      <w:lang w:val="pl-PL" w:eastAsia="pl-PL" w:bidi="pl-PL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1Exact0">
    <w:name w:val="Picture caption|1 Exact"/>
    <w:basedOn w:val="Picturecaption1Exact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85C7F5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w w:val="120"/>
      <w:sz w:val="86"/>
      <w:szCs w:val="86"/>
      <w:u w:val="none"/>
      <w:lang w:val="de-DE" w:eastAsia="de-DE" w:bidi="de-DE"/>
    </w:rPr>
  </w:style>
  <w:style w:type="character" w:customStyle="1" w:styleId="Heading111">
    <w:name w:val="Heading #1|1"/>
    <w:basedOn w:val="Heading1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1B5194"/>
      <w:spacing w:val="0"/>
      <w:w w:val="120"/>
      <w:position w:val="0"/>
      <w:sz w:val="86"/>
      <w:szCs w:val="86"/>
      <w:u w:val="none"/>
      <w:lang w:val="de-DE" w:eastAsia="de-DE" w:bidi="de-D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|7_"/>
    <w:basedOn w:val="Domylnaczcionkaakapitu"/>
    <w:link w:val="Bodytext7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1">
    <w:name w:val="Body text|7"/>
    <w:basedOn w:val="Bodytext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519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75ptNotBold">
    <w:name w:val="Body text|8 + 7.5 pt;Not Bold"/>
    <w:basedOn w:val="Bodytext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">
    <w:name w:val="Body text|9_"/>
    <w:basedOn w:val="Domylnaczcionkaakapitu"/>
    <w:link w:val="Bodytext9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">
    <w:name w:val="Body text|10_"/>
    <w:basedOn w:val="Domylnaczcionkaakapitu"/>
    <w:link w:val="Bodytext100"/>
    <w:rPr>
      <w:b/>
      <w:bCs/>
      <w:i w:val="0"/>
      <w:iCs w:val="0"/>
      <w:smallCaps w:val="0"/>
      <w:strike w:val="0"/>
      <w:u w:val="none"/>
    </w:rPr>
  </w:style>
  <w:style w:type="character" w:customStyle="1" w:styleId="Bodytext81">
    <w:name w:val="Body text|8"/>
    <w:basedOn w:val="Bodytext8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Bodytext11">
    <w:name w:val="Body text|11_"/>
    <w:basedOn w:val="Domylnaczcionkaakapitu"/>
    <w:link w:val="Bodytext1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">
    <w:name w:val="Body text|12_"/>
    <w:basedOn w:val="Domylnaczcionkaakapitu"/>
    <w:link w:val="Bodytext120"/>
    <w:rPr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Bodytext12Arial10ptNotItalicSpacing0pt">
    <w:name w:val="Body text|12 + Arial;10 pt;Not Italic;Spacing 0 pt"/>
    <w:basedOn w:val="Bodytext1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12Arial10ptNotItalicSpacing0pt0">
    <w:name w:val="Body text|12 + Arial;10 pt;Not Italic;Spacing 0 pt"/>
    <w:basedOn w:val="Bodytext1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85C7F5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85C7F5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85C7F5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7Spacing1pt">
    <w:name w:val="Body text|7 + Spacing 1 pt"/>
    <w:basedOn w:val="Bodytext7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Exact">
    <w:name w:val="Body text|2 Exact"/>
    <w:basedOn w:val="Domylnaczcionkaakapitu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Exact0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674CB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Exact1">
    <w:name w:val="Body text|2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1B5194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65ptExact">
    <w:name w:val="Body text|2 + 6.5 pt Exac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674CB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2674C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0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15C6D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6ptItalic">
    <w:name w:val="Body text|2 + 16 pt;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471AB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Bodytext295pt1">
    <w:name w:val="Body text|2 + 9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FEAAEC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1Exact">
    <w:name w:val="Table caption|1 Exact"/>
    <w:basedOn w:val="Domylnaczcionkaakapitu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ablecaption1Exact0">
    <w:name w:val="Table caption|1 Exact"/>
    <w:basedOn w:val="Tabl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15C6D"/>
      <w:sz w:val="14"/>
      <w:szCs w:val="14"/>
      <w:u w:val="none"/>
      <w:lang w:val="ru-RU" w:eastAsia="ru-RU" w:bidi="ru-RU"/>
    </w:rPr>
  </w:style>
  <w:style w:type="character" w:customStyle="1" w:styleId="Bodytext15Exact">
    <w:name w:val="Body text|15 Exact"/>
    <w:basedOn w:val="Domylnaczcionkaakapitu"/>
    <w:link w:val="Bodytext1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5Exact0">
    <w:name w:val="Body text|15 Exact"/>
    <w:basedOn w:val="Bodytext15Exact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15C6D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16Exact">
    <w:name w:val="Body text|16 Exact"/>
    <w:basedOn w:val="Domylnaczcionkaakapitu"/>
    <w:link w:val="Bodytext1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16Exact0">
    <w:name w:val="Body text|16 Exact"/>
    <w:basedOn w:val="Bodytext16Exact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F15C6D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11Exact">
    <w:name w:val="Body text|11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Exact0">
    <w:name w:val="Body text|11 Exact"/>
    <w:basedOn w:val="Bodytext1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15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ablecaption1NotItalicExact">
    <w:name w:val="Table caption|1 + Not Italic Exact"/>
    <w:basedOn w:val="Tabl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22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Italic0">
    <w:name w:val="Body text|2 + Italic"/>
    <w:basedOn w:val="Bodytext2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17">
    <w:name w:val="Body text|17_"/>
    <w:basedOn w:val="Domylnaczcionkaakapitu"/>
    <w:link w:val="Bodytext17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17NotItalic">
    <w:name w:val="Body text|17 + Not Italic"/>
    <w:basedOn w:val="Bodytext17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Bodytext3">
    <w:name w:val="Body text|3"/>
    <w:basedOn w:val="Normalny"/>
    <w:link w:val="Bodytext3Exact"/>
    <w:pPr>
      <w:shd w:val="clear" w:color="auto" w:fill="FFFFFF"/>
      <w:spacing w:after="140" w:line="268" w:lineRule="exact"/>
      <w:jc w:val="both"/>
    </w:pPr>
    <w:rPr>
      <w:rFonts w:ascii="Arial" w:eastAsia="Arial" w:hAnsi="Arial" w:cs="Arial"/>
      <w:b/>
      <w:bCs/>
      <w:lang w:val="ru-RU" w:eastAsia="ru-RU" w:bidi="ru-RU"/>
    </w:rPr>
  </w:style>
  <w:style w:type="paragraph" w:customStyle="1" w:styleId="Heading31">
    <w:name w:val="Heading #3|1"/>
    <w:basedOn w:val="Normalny"/>
    <w:link w:val="Heading31Exact"/>
    <w:qFormat/>
    <w:pPr>
      <w:shd w:val="clear" w:color="auto" w:fill="FFFFFF"/>
      <w:spacing w:before="140" w:line="358" w:lineRule="exact"/>
      <w:jc w:val="both"/>
      <w:outlineLvl w:val="2"/>
    </w:pPr>
    <w:rPr>
      <w:rFonts w:ascii="Arial" w:eastAsia="Arial" w:hAnsi="Arial" w:cs="Arial"/>
      <w:i/>
      <w:iCs/>
      <w:sz w:val="32"/>
      <w:szCs w:val="32"/>
      <w:lang w:val="ru-RU" w:eastAsia="ru-RU" w:bidi="ru-RU"/>
    </w:rPr>
  </w:style>
  <w:style w:type="paragraph" w:customStyle="1" w:styleId="Bodytext4">
    <w:name w:val="Body text|4"/>
    <w:basedOn w:val="Normalny"/>
    <w:link w:val="Bodytext4Exact"/>
    <w:pPr>
      <w:shd w:val="clear" w:color="auto" w:fill="FFFFFF"/>
      <w:spacing w:line="380" w:lineRule="exact"/>
      <w:jc w:val="both"/>
    </w:pPr>
    <w:rPr>
      <w:rFonts w:ascii="Arial" w:eastAsia="Arial" w:hAnsi="Arial" w:cs="Arial"/>
      <w:w w:val="70"/>
      <w:sz w:val="32"/>
      <w:szCs w:val="32"/>
      <w:lang w:val="ru-RU" w:eastAsia="ru-RU" w:bidi="ru-RU"/>
    </w:rPr>
  </w:style>
  <w:style w:type="paragraph" w:customStyle="1" w:styleId="Bodytext5">
    <w:name w:val="Body text|5"/>
    <w:basedOn w:val="Normalny"/>
    <w:link w:val="Bodytext5Exact"/>
    <w:pPr>
      <w:shd w:val="clear" w:color="auto" w:fill="FFFFFF"/>
      <w:spacing w:line="224" w:lineRule="exact"/>
    </w:pPr>
    <w:rPr>
      <w:rFonts w:ascii="Arial" w:eastAsia="Arial" w:hAnsi="Arial" w:cs="Arial"/>
      <w:i/>
      <w:iCs/>
      <w:sz w:val="20"/>
      <w:szCs w:val="20"/>
      <w:lang w:val="ru-RU" w:eastAsia="ru-RU" w:bidi="ru-RU"/>
    </w:rPr>
  </w:style>
  <w:style w:type="paragraph" w:customStyle="1" w:styleId="Bodytext6">
    <w:name w:val="Body text|6"/>
    <w:basedOn w:val="Normalny"/>
    <w:link w:val="Bodytext6Exact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  <w:lang w:val="ru-RU" w:eastAsia="ru-RU" w:bidi="ru-RU"/>
    </w:rPr>
  </w:style>
  <w:style w:type="paragraph" w:customStyle="1" w:styleId="Bodytext80">
    <w:name w:val="Body text|8"/>
    <w:basedOn w:val="Normalny"/>
    <w:link w:val="Bodytext8"/>
    <w:pPr>
      <w:shd w:val="clear" w:color="auto" w:fill="FFFFFF"/>
      <w:spacing w:after="140" w:line="422" w:lineRule="exact"/>
    </w:pPr>
    <w:rPr>
      <w:b/>
      <w:bCs/>
      <w:sz w:val="20"/>
      <w:szCs w:val="20"/>
    </w:rPr>
  </w:style>
  <w:style w:type="paragraph" w:customStyle="1" w:styleId="Bodytext13">
    <w:name w:val="Body text|13"/>
    <w:basedOn w:val="Normalny"/>
    <w:link w:val="Bodytext13Exact"/>
    <w:pPr>
      <w:shd w:val="clear" w:color="auto" w:fill="FFFFFF"/>
      <w:spacing w:after="280" w:line="192" w:lineRule="exact"/>
    </w:pPr>
    <w:rPr>
      <w:sz w:val="20"/>
      <w:szCs w:val="20"/>
    </w:rPr>
  </w:style>
  <w:style w:type="paragraph" w:customStyle="1" w:styleId="Bodytext14">
    <w:name w:val="Body text|14"/>
    <w:basedOn w:val="Normalny"/>
    <w:link w:val="Bodytext14Exact"/>
    <w:pPr>
      <w:shd w:val="clear" w:color="auto" w:fill="FFFFFF"/>
      <w:spacing w:before="280" w:line="358" w:lineRule="exact"/>
    </w:pPr>
    <w:rPr>
      <w:rFonts w:ascii="Arial" w:eastAsia="Arial" w:hAnsi="Arial" w:cs="Arial"/>
      <w:b/>
      <w:bCs/>
      <w:w w:val="66"/>
      <w:sz w:val="32"/>
      <w:szCs w:val="32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line="960" w:lineRule="exact"/>
      <w:outlineLvl w:val="0"/>
    </w:pPr>
    <w:rPr>
      <w:rFonts w:ascii="Arial" w:eastAsia="Arial" w:hAnsi="Arial" w:cs="Arial"/>
      <w:b/>
      <w:bCs/>
      <w:w w:val="120"/>
      <w:sz w:val="86"/>
      <w:szCs w:val="86"/>
      <w:lang w:val="de-DE" w:eastAsia="de-DE" w:bidi="de-DE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after="400" w:line="643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70">
    <w:name w:val="Body text|7"/>
    <w:basedOn w:val="Normalny"/>
    <w:link w:val="Bodytext7"/>
    <w:pPr>
      <w:shd w:val="clear" w:color="auto" w:fill="FFFFFF"/>
      <w:spacing w:before="400" w:line="422" w:lineRule="exact"/>
      <w:jc w:val="both"/>
    </w:pPr>
    <w:rPr>
      <w:sz w:val="15"/>
      <w:szCs w:val="15"/>
    </w:rPr>
  </w:style>
  <w:style w:type="paragraph" w:customStyle="1" w:styleId="Bodytext90">
    <w:name w:val="Body text|9"/>
    <w:basedOn w:val="Normalny"/>
    <w:link w:val="Bodytext9"/>
    <w:pPr>
      <w:shd w:val="clear" w:color="auto" w:fill="FFFFFF"/>
      <w:spacing w:before="140" w:after="140" w:line="413" w:lineRule="exact"/>
      <w:ind w:firstLine="740"/>
      <w:jc w:val="both"/>
    </w:pPr>
    <w:rPr>
      <w:sz w:val="22"/>
      <w:szCs w:val="22"/>
    </w:rPr>
  </w:style>
  <w:style w:type="paragraph" w:customStyle="1" w:styleId="Bodytext100">
    <w:name w:val="Body text|10"/>
    <w:basedOn w:val="Normalny"/>
    <w:link w:val="Bodytext10"/>
    <w:pPr>
      <w:shd w:val="clear" w:color="auto" w:fill="FFFFFF"/>
      <w:spacing w:before="820" w:after="560" w:line="266" w:lineRule="exact"/>
      <w:ind w:firstLine="740"/>
      <w:jc w:val="both"/>
    </w:pPr>
    <w:rPr>
      <w:b/>
      <w:bCs/>
    </w:rPr>
  </w:style>
  <w:style w:type="paragraph" w:customStyle="1" w:styleId="Bodytext110">
    <w:name w:val="Body text|11"/>
    <w:basedOn w:val="Normalny"/>
    <w:link w:val="Bodytext11"/>
    <w:pPr>
      <w:shd w:val="clear" w:color="auto" w:fill="FFFFFF"/>
      <w:spacing w:line="226" w:lineRule="exact"/>
    </w:pPr>
    <w:rPr>
      <w:sz w:val="20"/>
      <w:szCs w:val="20"/>
    </w:rPr>
  </w:style>
  <w:style w:type="paragraph" w:customStyle="1" w:styleId="Bodytext120">
    <w:name w:val="Body text|12"/>
    <w:basedOn w:val="Normalny"/>
    <w:link w:val="Bodytext12"/>
    <w:pPr>
      <w:shd w:val="clear" w:color="auto" w:fill="FFFFFF"/>
      <w:spacing w:before="400" w:after="140" w:line="244" w:lineRule="exact"/>
    </w:pPr>
    <w:rPr>
      <w:b/>
      <w:bCs/>
      <w:i/>
      <w:iCs/>
      <w:spacing w:val="20"/>
      <w:sz w:val="22"/>
      <w:szCs w:val="22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140" w:after="100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Bodytext15">
    <w:name w:val="Body text|15"/>
    <w:basedOn w:val="Normalny"/>
    <w:link w:val="Bodytext15Exact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Bodytext16">
    <w:name w:val="Body text|16"/>
    <w:basedOn w:val="Normalny"/>
    <w:link w:val="Bodytext16Exact"/>
    <w:pPr>
      <w:shd w:val="clear" w:color="auto" w:fill="FFFFFF"/>
      <w:spacing w:line="19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170">
    <w:name w:val="Body text|17"/>
    <w:basedOn w:val="Normalny"/>
    <w:link w:val="Bodytext17"/>
    <w:pPr>
      <w:shd w:val="clear" w:color="auto" w:fill="FFFFFF"/>
      <w:spacing w:before="60" w:after="60" w:line="156" w:lineRule="exact"/>
      <w:jc w:val="both"/>
    </w:pPr>
    <w:rPr>
      <w:rFonts w:ascii="Arial" w:eastAsia="Arial" w:hAnsi="Arial" w:cs="Arial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Stronkowska Agnieszka</dc:creator>
  <cp:lastModifiedBy>Stronkowska Agnieszka</cp:lastModifiedBy>
  <cp:revision>4</cp:revision>
  <dcterms:created xsi:type="dcterms:W3CDTF">2020-02-05T13:12:00Z</dcterms:created>
  <dcterms:modified xsi:type="dcterms:W3CDTF">2020-02-05T13:56:00Z</dcterms:modified>
</cp:coreProperties>
</file>