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  <w:r w:rsidR="001042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ogłoszenia</w:t>
      </w: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DB4" w:rsidRPr="004A3DB4" w:rsidRDefault="004A3DB4" w:rsidP="004A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KANDYDATA/KANDYDATKI</w:t>
      </w:r>
    </w:p>
    <w:p w:rsidR="004A3DB4" w:rsidRPr="004A3DB4" w:rsidRDefault="004A3DB4" w:rsidP="004A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3DB4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 w Komisji konkursowej powoływanej przez Prezydenta Miasta Krakowa</w:t>
      </w:r>
      <w:r w:rsidRPr="004A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A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opiniowania ofert złożonych w otwartym konkursie ofert na realizację zadania publicznego </w:t>
      </w:r>
      <w:r w:rsidR="003C567A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4A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„Działalność na rzecz </w:t>
      </w:r>
      <w:r w:rsidR="00636F6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integracji cudzoziemców</w:t>
      </w:r>
      <w:r w:rsidRPr="004A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 </w:t>
      </w:r>
      <w:r w:rsidRPr="004A3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trybie </w:t>
      </w:r>
      <w:r w:rsidR="00636F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wsparcia</w:t>
      </w:r>
      <w:r w:rsidRPr="004A3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zadania publicznego pn. </w:t>
      </w:r>
      <w:r w:rsidRPr="004A3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636F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 informacyjny dla obcokrajowców</w:t>
      </w:r>
      <w:r w:rsidRPr="004A3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4A3DB4" w:rsidRPr="004A3DB4" w:rsidTr="0084231B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KANDYDATA/TKI</w:t>
            </w:r>
          </w:p>
        </w:tc>
      </w:tr>
      <w:tr w:rsidR="004A3DB4" w:rsidRPr="004A3DB4" w:rsidTr="0084231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Adres do korespondencji</w:t>
            </w: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3DB4" w:rsidRPr="004A3DB4" w:rsidRDefault="004A3DB4" w:rsidP="004A3D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Posiadane przez kandydata/</w:t>
            </w:r>
            <w:proofErr w:type="spellStart"/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(krótko opisać):</w:t>
            </w:r>
          </w:p>
        </w:tc>
      </w:tr>
      <w:tr w:rsidR="004A3DB4" w:rsidRPr="004A3DB4" w:rsidTr="0084231B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A3DB4" w:rsidRPr="004A3DB4" w:rsidRDefault="004A3DB4" w:rsidP="004A3DB4">
      <w:pPr>
        <w:shd w:val="clear" w:color="auto" w:fill="D5DCE4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że: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Wyrażam zgodę na uczestnictwo w pracach komisji konkursowej powoływanej przez Prezydenta Miasta Krakowa do opiniowania ofert złożonych na realizację zadania publicznego w zakresie</w:t>
      </w:r>
      <w:r w:rsidRPr="004A3D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„Działalność na rzecz </w:t>
      </w:r>
      <w:r w:rsidR="007F70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integracji cudzoziemców” w formie wsparcia</w:t>
      </w:r>
      <w:r w:rsidRPr="004A3D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zadania publicznego </w:t>
      </w:r>
      <w:r w:rsidR="003C56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pn. </w:t>
      </w:r>
      <w:r w:rsidRPr="004A3D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="007F70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Punkt informacyjny dla obcokrajowców</w:t>
      </w:r>
      <w:r w:rsidRPr="004A3D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Jednocześnie zobowiązuję się do zachowania poufności prac komisji konkursowej do czasu rozstrzygnięcia otwartego konkursu ofert.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obywatelem/</w:t>
      </w:r>
      <w:proofErr w:type="spellStart"/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ką</w:t>
      </w:r>
      <w:proofErr w:type="spellEnd"/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RP i korzystam z pełni praw publicznych.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podlegam wyłączeniu określonemu w art. 24 ustawy z dnia 14 czerwca 1960r. – Kodeks postępowania administracyjnego (t. j. Dz. U. z 2017r. poz. 1257 z późn. zm.).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pozostaję wobec oferentów biorących udział w konkursie w takim stosunku prawnym lub faktycznym, który mógłby budzić uzasadnione wątpliwości, co do mojej bezstronności.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Mój udział w pracach komisji konkursowej powoływanej przez Prezydenta Miasta Krakowa do</w:t>
      </w:r>
      <w:r w:rsidRPr="004A3DB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opiniowania ofert złożonych na realizację zadania publicznego w zakresie </w:t>
      </w:r>
      <w:r w:rsidRPr="004A3D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„Działalność na rzecz </w:t>
      </w:r>
      <w:r w:rsidR="007F70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integracji cudzoziemców</w:t>
      </w:r>
      <w:r w:rsidRPr="004A3D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” w formie </w:t>
      </w:r>
      <w:r w:rsidR="007F70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wsparcia</w:t>
      </w:r>
      <w:r w:rsidRPr="004A3D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zadania publicznego </w:t>
      </w:r>
      <w:r w:rsidRPr="004A3D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pn. „</w:t>
      </w:r>
      <w:r w:rsidR="007F70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Punkt informacyjny dla obcokrajowców</w:t>
      </w:r>
      <w:r w:rsidRPr="004A3D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powoduje konfliktu interesów w stosunku do oferentów uczestniczących w konkursie ofert 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ostatnich trzech latach od daty wszczęcia procedury konkursowej nie pozostawałem/am </w:t>
      </w:r>
      <w:r w:rsidR="003C56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 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stosunku pracy lub zlecenie z wnioskodawcą oraz nie byłem/łam członkiem władz jakiegokolwiek z wnioskodawców biorących udział w konkursie.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Posiadam doświadczenie w zakresie działalności na rzecz organizacji pozarządowych lub podmiotów wymienionych w art. 3 ust. 3 ustawy o dział</w:t>
      </w:r>
      <w:r w:rsidR="003C56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alności pożytku publicznego i o 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wolontariacie, tj. od roku: ………………….. 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Zapoznałem/łam się z treścią ogłoszenia o naborze na członków komisji konkursowej powoływanej przez Prezydenta Miasta Krakowa w celu opiniowania złożonych 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 w ramach otwartych konkursów ofert na realizację zadania publicznego w zakresie </w:t>
      </w:r>
      <w:r w:rsidRPr="004A3D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„Działalność na rzecz </w:t>
      </w:r>
      <w:r w:rsidR="007F70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integracji cudzoziemców</w:t>
      </w:r>
      <w:r w:rsidRPr="004A3D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” w formie </w:t>
      </w:r>
      <w:r w:rsidR="007F70C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wsparcia</w:t>
      </w:r>
      <w:r w:rsidRPr="004A3D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zadania publicznego </w:t>
      </w:r>
      <w:r w:rsidRPr="004A3D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pn. „</w:t>
      </w:r>
      <w:r w:rsidR="007F70C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Punkt informacyjny dla obcokrajowców</w:t>
      </w:r>
      <w:r w:rsidRPr="004A3D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przyjmuję ją bez zastrzeżeń oraz uzyskałem/łam wszelkie informacje niezbędne do złożenia niniejszego zgłoszenia; 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Zapoznałem/łam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Oświadczam, że podane wyżej dane są prawdziwe i wyrażam zgodę na  przetwarzanie moich danych osobowych dla potrzeb niezbędnych do realizacji procesu wyboru członków komisji konkursowych w otwartych konkursach ofert Gminy Miejskiej Kraków zgodnie z obwiązującymi przepisami  o ochronie danych.</w:t>
      </w:r>
    </w:p>
    <w:p w:rsidR="004A3DB4" w:rsidRPr="004A3DB4" w:rsidRDefault="004A3DB4" w:rsidP="004A3D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A3DB4" w:rsidRPr="004A3DB4" w:rsidTr="008423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Podpis kandydata/</w:t>
            </w:r>
          </w:p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4A3DB4" w:rsidRPr="004A3DB4" w:rsidTr="0084231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PODMIOTU ZGŁASZAJĄCEGO KANDYDATA</w:t>
            </w:r>
          </w:p>
        </w:tc>
      </w:tr>
      <w:tr w:rsidR="004A3DB4" w:rsidRPr="004A3DB4" w:rsidTr="008423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DB4" w:rsidRPr="004A3DB4" w:rsidRDefault="004A3DB4" w:rsidP="004A3DB4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DB4" w:rsidRPr="004A3DB4" w:rsidRDefault="004A3DB4" w:rsidP="004A3DB4">
      <w:pPr>
        <w:shd w:val="clear" w:color="auto" w:fill="D5DCE4" w:themeFill="text2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ORGANIZACJI POZARZĄDOWEJ ZGŁASZAJACEJ KANDYDATA/ KANDYDATKĘ</w:t>
      </w: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3C56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 o 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wolontariacie w komisjach konkursowych Urzędu Miasta Krakowa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zgłaszamy ww</w:t>
      </w:r>
      <w:r w:rsidR="003C56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 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kandydata/kandydatkę na członka komisji konkursowej Urzędu Miasta Krakowa. </w:t>
      </w:r>
    </w:p>
    <w:p w:rsidR="004A3DB4" w:rsidRPr="004A3DB4" w:rsidRDefault="004A3DB4" w:rsidP="004A3DB4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4A3DB4" w:rsidRPr="004A3DB4" w:rsidTr="008423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4A3DB4" w:rsidRPr="004A3DB4" w:rsidRDefault="004A3DB4" w:rsidP="004A3DB4">
      <w:pPr>
        <w:shd w:val="clear" w:color="auto" w:fill="D5DCE4" w:themeFill="text2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ADMINISTRATORA O PRZETWARZANIU DANYCH OSOBOWYCH</w:t>
      </w: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Twoje dane osobowe będą przetwarzane przez nas w zbiorze KANDYDACI NA CZŁONKÓW I CZŁONKOWIE KOMISJI KONKURSOWYCH w celu obsługi otwartych konkursów ofert i przeprowadzenia naboru do komisji konkursowych.</w:t>
      </w:r>
    </w:p>
    <w:p w:rsidR="004A3DB4" w:rsidRPr="003C567A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Informujemy, że: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Masz prawo do żądania od administratora dostępu do Twoich danych osobowych, ich sprostowania, ograniczenia przetwarzania, a także prawo do przenoszenia danych.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Twoje dane osobowe będą przetwarzane do czasu załatwienia sprawy, dla potrzeb której zostały zebrane, a następnie będą przechowywane u nas przez co najmniej </w:t>
      </w:r>
      <w:r w:rsidRPr="004A3D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5</w:t>
      </w:r>
      <w:r w:rsidRPr="004A3D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pl-PL"/>
        </w:rPr>
        <w:t>1</w:t>
      </w:r>
      <w:r w:rsidRPr="004A3D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/25</w:t>
      </w:r>
      <w:r w:rsidRPr="004A3D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pl-PL"/>
        </w:rPr>
        <w:t>2,3</w:t>
      </w: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lat, po czym mogą ulec zniszczeniu lub zostaną przekazane do Archiwum Narodowego w Krakowie.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Masz prawo do wniesienia skargi do organu nadzorczego, którym jest Prezes Urzędu Ochrony Danych Osobowych.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Podanie danych osobowych jest wymogiem ustawowym i ma charakter dobrowolny.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Konsekwencją niepodania danych jest brak możliwości udziału a procesie zgłoszeniowym kandydata na członka komisji konkursowej.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Podstawę prawną przetwarzania Twoich danych stanowi ustawa z dnia 24 kwietnia 2004r. o działalności pożytku publicznego i o wolontariacie (tj. Dz. U. 2018 poz. 450 z późn. zm.)</w:t>
      </w:r>
    </w:p>
    <w:p w:rsidR="004A3DB4" w:rsidRPr="004A3DB4" w:rsidRDefault="004A3DB4" w:rsidP="004A3D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Ponadto informujemy, że masz prawo w dowolnym momencie wnieść sprzeciw – z przyczyn związanych z Twoją szczególną sytuacją – wobec przetwarzania Twoich danych osobowych.</w:t>
      </w: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pl-PL"/>
        </w:rPr>
      </w:pPr>
      <w:r w:rsidRPr="004A3D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Dane kontaktowe Inspektora Ochrony Danych w UMK: adres pocztowy – ul. Wielopole 17a, 31-072 Kraków, adres e-mail: </w:t>
      </w:r>
      <w:hyperlink r:id="rId7" w:history="1">
        <w:r w:rsidRPr="004A3DB4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u w:val="single"/>
            <w:lang w:eastAsia="pl-PL"/>
          </w:rPr>
          <w:t>iod@um.krakow.pl</w:t>
        </w:r>
      </w:hyperlink>
      <w:r w:rsidRPr="004A3D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;</w:t>
      </w:r>
      <w:r w:rsidRPr="004A3D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pl-PL"/>
        </w:rPr>
        <w:t>1</w:t>
      </w:r>
    </w:p>
    <w:p w:rsidR="008304C7" w:rsidRDefault="008304C7"/>
    <w:sectPr w:rsidR="0083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98" w:rsidRDefault="00454E98" w:rsidP="004A3DB4">
      <w:pPr>
        <w:spacing w:after="0" w:line="240" w:lineRule="auto"/>
      </w:pPr>
      <w:r>
        <w:separator/>
      </w:r>
    </w:p>
  </w:endnote>
  <w:endnote w:type="continuationSeparator" w:id="0">
    <w:p w:rsidR="00454E98" w:rsidRDefault="00454E98" w:rsidP="004A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98" w:rsidRDefault="00454E98" w:rsidP="004A3DB4">
      <w:pPr>
        <w:spacing w:after="0" w:line="240" w:lineRule="auto"/>
      </w:pPr>
      <w:r>
        <w:separator/>
      </w:r>
    </w:p>
  </w:footnote>
  <w:footnote w:type="continuationSeparator" w:id="0">
    <w:p w:rsidR="00454E98" w:rsidRDefault="00454E98" w:rsidP="004A3DB4">
      <w:pPr>
        <w:spacing w:after="0" w:line="240" w:lineRule="auto"/>
      </w:pPr>
      <w:r>
        <w:continuationSeparator/>
      </w:r>
    </w:p>
  </w:footnote>
  <w:footnote w:id="1">
    <w:p w:rsidR="004A3DB4" w:rsidRPr="00351FC9" w:rsidRDefault="004A3DB4" w:rsidP="004A3DB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351FC9">
        <w:rPr>
          <w:rStyle w:val="Odwoanieprzypisudolnego"/>
          <w:color w:val="000000" w:themeColor="text1"/>
          <w:sz w:val="16"/>
          <w:szCs w:val="16"/>
        </w:rPr>
        <w:footnoteRef/>
      </w:r>
      <w:r w:rsidRPr="00351FC9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w </w:t>
      </w:r>
      <w:r w:rsidR="003C567A" w:rsidRPr="00351FC9">
        <w:rPr>
          <w:color w:val="000000" w:themeColor="text1"/>
          <w:sz w:val="16"/>
          <w:szCs w:val="16"/>
        </w:rPr>
        <w:t>art. 3 ust. 3 ustawy o </w:t>
      </w:r>
      <w:r w:rsidRPr="00351FC9">
        <w:rPr>
          <w:color w:val="000000" w:themeColor="text1"/>
          <w:sz w:val="16"/>
          <w:szCs w:val="16"/>
        </w:rPr>
        <w:t>działalności pożytku publicznego i o wolontariacie.</w:t>
      </w:r>
    </w:p>
  </w:footnote>
  <w:footnote w:id="2">
    <w:p w:rsidR="004A3DB4" w:rsidRPr="00351FC9" w:rsidRDefault="004A3DB4" w:rsidP="00351FC9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351FC9">
        <w:rPr>
          <w:rStyle w:val="Odwoanieprzypisudolnego"/>
          <w:color w:val="000000" w:themeColor="text1"/>
          <w:sz w:val="16"/>
          <w:szCs w:val="16"/>
        </w:rPr>
        <w:footnoteRef/>
      </w:r>
      <w:r w:rsidRPr="00351FC9">
        <w:rPr>
          <w:color w:val="000000" w:themeColor="text1"/>
          <w:sz w:val="16"/>
          <w:szCs w:val="16"/>
        </w:rPr>
        <w:t xml:space="preserve"> </w:t>
      </w:r>
      <w:r w:rsidRPr="00351FC9">
        <w:rPr>
          <w:rFonts w:cstheme="minorHAnsi"/>
          <w:color w:val="000000" w:themeColor="text1"/>
          <w:sz w:val="16"/>
          <w:szCs w:val="16"/>
        </w:rPr>
        <w:t xml:space="preserve">Regulamin powoływania, funkcjonowania i pracy komisji konkursowych określa </w:t>
      </w:r>
      <w:r w:rsidR="00A1442E">
        <w:rPr>
          <w:rFonts w:eastAsia="Calibri" w:cstheme="minorHAnsi"/>
          <w:sz w:val="16"/>
          <w:szCs w:val="16"/>
        </w:rPr>
        <w:t>załącznik nr 1</w:t>
      </w:r>
      <w:r w:rsidR="00351FC9" w:rsidRPr="00351FC9">
        <w:rPr>
          <w:rFonts w:eastAsia="Calibri" w:cstheme="minorHAnsi"/>
          <w:sz w:val="16"/>
          <w:szCs w:val="16"/>
        </w:rPr>
        <w:t xml:space="preserve"> do Programu Współpracy Gminy Miejskiej Kraków na rok 2020 z organizacjami pozarządowymi oraz podmiotami, określonymi w art. 3 ust. 3 ustawy z dnia 24 kwietnia 2003r. o działalności pożytku publicznego i o wolontariacie, przyjęty uchwałą Nr </w:t>
      </w:r>
      <w:r w:rsidR="00351FC9" w:rsidRPr="00351FC9">
        <w:rPr>
          <w:rFonts w:eastAsia="Calibri" w:cstheme="minorHAnsi"/>
          <w:sz w:val="16"/>
          <w:szCs w:val="16"/>
        </w:rPr>
        <w:t>XXX/79</w:t>
      </w:r>
      <w:r w:rsidR="002D65A6">
        <w:rPr>
          <w:rFonts w:eastAsia="Calibri" w:cstheme="minorHAnsi"/>
          <w:sz w:val="16"/>
          <w:szCs w:val="16"/>
        </w:rPr>
        <w:t>2</w:t>
      </w:r>
      <w:bookmarkStart w:id="0" w:name="_GoBack"/>
      <w:bookmarkEnd w:id="0"/>
      <w:r w:rsidR="00351FC9" w:rsidRPr="00351FC9">
        <w:rPr>
          <w:rFonts w:eastAsia="Calibri" w:cstheme="minorHAnsi"/>
          <w:sz w:val="16"/>
          <w:szCs w:val="16"/>
        </w:rPr>
        <w:t>/19 z 5 grudnia 2019 roku</w:t>
      </w:r>
      <w:r w:rsidRPr="00351FC9">
        <w:rPr>
          <w:rFonts w:cstheme="minorHAnsi"/>
          <w:color w:val="000000" w:themeColor="text1"/>
          <w:sz w:val="16"/>
          <w:szCs w:val="16"/>
        </w:rPr>
        <w:t>.</w:t>
      </w:r>
    </w:p>
  </w:footnote>
  <w:footnote w:id="3">
    <w:p w:rsidR="004A3DB4" w:rsidRPr="00DF1C14" w:rsidRDefault="004A3DB4" w:rsidP="00351FC9">
      <w:pPr>
        <w:pStyle w:val="Tekstprzypisudolnego"/>
        <w:jc w:val="both"/>
        <w:rPr>
          <w:color w:val="000000" w:themeColor="text1"/>
        </w:rPr>
      </w:pPr>
      <w:r w:rsidRPr="00351FC9">
        <w:rPr>
          <w:rStyle w:val="Odwoanieprzypisudolnego"/>
          <w:color w:val="000000" w:themeColor="text1"/>
          <w:sz w:val="16"/>
          <w:szCs w:val="16"/>
        </w:rPr>
        <w:footnoteRef/>
      </w:r>
      <w:r w:rsidRPr="00351FC9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4"/>
    <w:rsid w:val="000C4DE0"/>
    <w:rsid w:val="00104296"/>
    <w:rsid w:val="002D65A6"/>
    <w:rsid w:val="00351FC9"/>
    <w:rsid w:val="003C567A"/>
    <w:rsid w:val="00454E98"/>
    <w:rsid w:val="004A3DB4"/>
    <w:rsid w:val="00636F6C"/>
    <w:rsid w:val="00773914"/>
    <w:rsid w:val="007F70CA"/>
    <w:rsid w:val="008304C7"/>
    <w:rsid w:val="00944500"/>
    <w:rsid w:val="00995FA9"/>
    <w:rsid w:val="00A1442E"/>
    <w:rsid w:val="00C62F37"/>
    <w:rsid w:val="00ED49C5"/>
    <w:rsid w:val="00E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EE86"/>
  <w15:chartTrackingRefBased/>
  <w15:docId w15:val="{51DB68FD-47EA-4D73-A7A5-07189066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D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DB4"/>
    <w:rPr>
      <w:sz w:val="20"/>
      <w:szCs w:val="20"/>
    </w:rPr>
  </w:style>
  <w:style w:type="character" w:styleId="Odwoanieprzypisudolnego">
    <w:name w:val="footnote reference"/>
    <w:semiHidden/>
    <w:rsid w:val="004A3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841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Chodorowska Anna</dc:creator>
  <cp:keywords/>
  <dc:description/>
  <cp:lastModifiedBy>Drożdż Sylwia</cp:lastModifiedBy>
  <cp:revision>6</cp:revision>
  <dcterms:created xsi:type="dcterms:W3CDTF">2019-12-10T08:50:00Z</dcterms:created>
  <dcterms:modified xsi:type="dcterms:W3CDTF">2019-12-10T13:05:00Z</dcterms:modified>
</cp:coreProperties>
</file>