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5C" w:rsidRPr="0086405C" w:rsidRDefault="00A104D5" w:rsidP="00384050">
      <w:pPr>
        <w:pStyle w:val="NormalnyWeb"/>
        <w:ind w:left="6372"/>
        <w:rPr>
          <w:b/>
        </w:rPr>
      </w:pPr>
      <w:bookmarkStart w:id="0" w:name="_GoBack"/>
      <w:bookmarkEnd w:id="0"/>
      <w:r>
        <w:rPr>
          <w:b/>
        </w:rPr>
        <w:t>Załącznik nr. 4</w:t>
      </w:r>
      <w:r w:rsidR="0086405C" w:rsidRPr="0086405C">
        <w:rPr>
          <w:b/>
        </w:rPr>
        <w:t xml:space="preserve"> </w:t>
      </w:r>
      <w:r w:rsidR="00384050">
        <w:rPr>
          <w:b/>
        </w:rPr>
        <w:t>do umowy</w:t>
      </w:r>
    </w:p>
    <w:p w:rsidR="00DA4C66" w:rsidRPr="00DA4C66" w:rsidRDefault="00DA4C66" w:rsidP="00DA4C66">
      <w:pPr>
        <w:pStyle w:val="NormalnyWeb"/>
        <w:jc w:val="center"/>
        <w:rPr>
          <w:b/>
          <w:sz w:val="32"/>
        </w:rPr>
      </w:pPr>
      <w:r w:rsidRPr="00DA4C66">
        <w:rPr>
          <w:b/>
          <w:sz w:val="32"/>
        </w:rPr>
        <w:t xml:space="preserve">Informacja </w:t>
      </w:r>
      <w:r w:rsidR="009F7033">
        <w:rPr>
          <w:b/>
          <w:sz w:val="32"/>
        </w:rPr>
        <w:t>o przetwarzaniu</w:t>
      </w:r>
      <w:r w:rsidRPr="00DA4C66">
        <w:rPr>
          <w:b/>
          <w:sz w:val="32"/>
        </w:rPr>
        <w:t xml:space="preserve"> danych osobowych</w:t>
      </w:r>
    </w:p>
    <w:p w:rsidR="00DA4C66" w:rsidRDefault="00DA4C66" w:rsidP="00DA4C66">
      <w:pPr>
        <w:pStyle w:val="NormalnyWeb"/>
      </w:pPr>
    </w:p>
    <w:p w:rsidR="0071619C" w:rsidRDefault="0071619C" w:rsidP="0071619C">
      <w:pPr>
        <w:pStyle w:val="NormalnyWeb"/>
        <w:jc w:val="both"/>
      </w:pPr>
      <w:r>
        <w:t xml:space="preserve">W związku z </w:t>
      </w:r>
      <w:r w:rsidR="00DA4C66">
        <w:t>wejściem w życie</w:t>
      </w:r>
      <w:r>
        <w:t xml:space="preserve"> z dniem 25 maja 2018 r. Rozporządzenia Parlamentu Europejskiego i Rady (UE) 2016/679 z dnia 27 kwietnia 2016 r. w sprawie ochrony osób fizycznych w związku z przetwarzaniem danych osobowych i w sprawie swobodnego przepływu takich danych oraz uchylenia dyrektywy 95/46/WE, informujemy, iż na podstawie art. 13 tegoż Rozporządzenia aktualne będą poniższe informacje i zasady związane z przetwarzaniem danych osobowych przez </w:t>
      </w:r>
      <w:r w:rsidR="00AD1A0E">
        <w:t>Dom Pomocy Społecznej w Krakowie ul. Rozrywka 1, dalej DPS</w:t>
      </w:r>
      <w:r>
        <w:t>.</w:t>
      </w:r>
    </w:p>
    <w:p w:rsidR="0071619C" w:rsidRDefault="0071619C" w:rsidP="0071619C">
      <w:pPr>
        <w:pStyle w:val="NormalnyWeb"/>
      </w:pPr>
      <w:r>
        <w:t xml:space="preserve">1. Administratorem Państwa danych osobowych jest </w:t>
      </w:r>
      <w:r w:rsidR="00DA4C66">
        <w:t>Dom</w:t>
      </w:r>
      <w:r w:rsidR="00AD1A0E">
        <w:t xml:space="preserve"> Pomocy Społecznej</w:t>
      </w:r>
      <w:r>
        <w:t xml:space="preserve"> w Krakowie</w:t>
      </w:r>
      <w:r w:rsidR="00DA4C66">
        <w:t xml:space="preserve"> reprezentowany przez Dyrektora</w:t>
      </w:r>
      <w:r>
        <w:t>,  ul. Rozrywka 1,  </w:t>
      </w:r>
      <w:r w:rsidR="00AD1A0E">
        <w:t>31-419 Kraków; telefon 12 411 94 00</w:t>
      </w:r>
      <w:r>
        <w:t xml:space="preserve"> w godzinach pracy </w:t>
      </w:r>
      <w:r w:rsidR="00AD1A0E">
        <w:t>DPS</w:t>
      </w:r>
      <w:r>
        <w:t xml:space="preserve">, adres email: </w:t>
      </w:r>
      <w:hyperlink r:id="rId7" w:history="1">
        <w:r w:rsidR="00AD1A0E" w:rsidRPr="00CA0878">
          <w:rPr>
            <w:rStyle w:val="Hipercze"/>
          </w:rPr>
          <w:t>sekretariat.dps@mcpu.krakow.pl</w:t>
        </w:r>
      </w:hyperlink>
      <w:r>
        <w:t>.</w:t>
      </w:r>
    </w:p>
    <w:p w:rsidR="00AD1A0E" w:rsidRDefault="0071619C" w:rsidP="0071619C">
      <w:pPr>
        <w:pStyle w:val="NormalnyWeb"/>
      </w:pPr>
      <w:r>
        <w:t xml:space="preserve">2. </w:t>
      </w:r>
      <w:r w:rsidR="009F7033">
        <w:t xml:space="preserve">Z </w:t>
      </w:r>
      <w:r>
        <w:t xml:space="preserve">Inspektorem Ochrony Danych </w:t>
      </w:r>
      <w:r w:rsidR="009F7033">
        <w:t xml:space="preserve">można się skontaktować pod nr telefonu 12 411 94 00 w godzinach pracy DPS lub pod </w:t>
      </w:r>
      <w:r>
        <w:t xml:space="preserve">adresem email: </w:t>
      </w:r>
      <w:hyperlink r:id="rId8" w:history="1">
        <w:r w:rsidR="00AD1A0E" w:rsidRPr="00CA0878">
          <w:rPr>
            <w:rStyle w:val="Hipercze"/>
          </w:rPr>
          <w:t>iod.dps@mcpu.krakow.pl</w:t>
        </w:r>
      </w:hyperlink>
      <w:r w:rsidR="00AD1A0E">
        <w:t>.</w:t>
      </w:r>
    </w:p>
    <w:p w:rsidR="0071619C" w:rsidRDefault="0071619C" w:rsidP="0071619C">
      <w:pPr>
        <w:pStyle w:val="NormalnyWeb"/>
      </w:pPr>
      <w:r>
        <w:t xml:space="preserve">3. </w:t>
      </w:r>
      <w:r w:rsidR="00AD1A0E">
        <w:t>DPS</w:t>
      </w:r>
      <w:r>
        <w:t xml:space="preserve"> przetwarza dane osobowe w następujących celach:</w:t>
      </w:r>
    </w:p>
    <w:p w:rsidR="0071619C" w:rsidRDefault="0071619C" w:rsidP="0071619C">
      <w:pPr>
        <w:pStyle w:val="NormalnyWeb"/>
      </w:pPr>
      <w:r>
        <w:t xml:space="preserve">3.1 </w:t>
      </w:r>
      <w:r w:rsidR="003F63AC">
        <w:t xml:space="preserve">w celu </w:t>
      </w:r>
      <w:r w:rsidR="000A7033">
        <w:t>świadczeni</w:t>
      </w:r>
      <w:r w:rsidR="003F63AC">
        <w:t xml:space="preserve"> n</w:t>
      </w:r>
      <w:r w:rsidR="003F63AC" w:rsidRPr="00D621C4">
        <w:t>a rzecz mieszkańców D</w:t>
      </w:r>
      <w:r w:rsidR="003F63AC">
        <w:t>PS</w:t>
      </w:r>
      <w:r w:rsidR="003F63AC" w:rsidRPr="00D621C4">
        <w:t xml:space="preserve"> </w:t>
      </w:r>
      <w:r w:rsidR="003F63AC" w:rsidRPr="00BF6D0C">
        <w:t>społecznie oczekiwanych usług dodatkowych</w:t>
      </w:r>
      <w:r w:rsidR="003F63AC" w:rsidRPr="00D621C4">
        <w:t xml:space="preserve"> (art. 6 ust 1 lit a </w:t>
      </w:r>
      <w:r w:rsidR="003F63AC">
        <w:t>Rozporządzenia</w:t>
      </w:r>
      <w:r w:rsidR="003F63AC" w:rsidRPr="00D621C4">
        <w:t>),</w:t>
      </w:r>
    </w:p>
    <w:p w:rsidR="003F63AC" w:rsidRDefault="003F63AC" w:rsidP="0071619C">
      <w:pPr>
        <w:pStyle w:val="NormalnyWeb"/>
      </w:pPr>
      <w:r>
        <w:t>3.2 w celu</w:t>
      </w:r>
      <w:r w:rsidRPr="00D621C4">
        <w:t xml:space="preserve"> ochrony żywotnych interesów osoby, której dane dotyczą, lub innej osoby fizycz</w:t>
      </w:r>
      <w:r>
        <w:t>nej (art. 6 ust. 1 lit. d Rozporządzenia)</w:t>
      </w:r>
    </w:p>
    <w:p w:rsidR="0071619C" w:rsidRDefault="003F63AC" w:rsidP="0071619C">
      <w:pPr>
        <w:pStyle w:val="NormalnyWeb"/>
      </w:pPr>
      <w:r>
        <w:t>3.3</w:t>
      </w:r>
      <w:r w:rsidR="0071619C">
        <w:t xml:space="preserve">  w przypadku realizacji zawartej z </w:t>
      </w:r>
      <w:r w:rsidR="00AD1A0E">
        <w:t>DPS</w:t>
      </w:r>
      <w:r w:rsidR="0071619C">
        <w:t xml:space="preserve"> umowy (podstawa prawna art. 6 ust 1 lit. b Rozporządzenia);</w:t>
      </w:r>
    </w:p>
    <w:p w:rsidR="0071619C" w:rsidRDefault="003F63AC" w:rsidP="0071619C">
      <w:pPr>
        <w:pStyle w:val="NormalnyWeb"/>
      </w:pPr>
      <w:r>
        <w:t>3.4</w:t>
      </w:r>
      <w:r w:rsidR="0071619C">
        <w:t xml:space="preserve"> wypełnienia obowiązków prawnych ciążących na </w:t>
      </w:r>
      <w:r w:rsidR="00AD1A0E">
        <w:t>DPS</w:t>
      </w:r>
      <w:r w:rsidR="0071619C">
        <w:t xml:space="preserve"> w związku z prowadzeniem działalności jako jednostki organizacyjnej Miasta Krakowa i realizacji zawartych umów (podstawa prawna art. 6 ust. 1 lit</w:t>
      </w:r>
      <w:r w:rsidR="0071619C" w:rsidRPr="0007433D">
        <w:t>. c</w:t>
      </w:r>
      <w:r w:rsidR="0007433D" w:rsidRPr="0007433D">
        <w:rPr>
          <w:color w:val="FF0000"/>
        </w:rPr>
        <w:t xml:space="preserve"> </w:t>
      </w:r>
      <w:r w:rsidR="0007433D" w:rsidRPr="008B7AA2">
        <w:rPr>
          <w:color w:val="000000" w:themeColor="text1"/>
        </w:rPr>
        <w:t>Rozporządzenia</w:t>
      </w:r>
      <w:r w:rsidR="00DA4C66">
        <w:t>)</w:t>
      </w:r>
      <w:r w:rsidR="0007433D">
        <w:t>;</w:t>
      </w:r>
    </w:p>
    <w:p w:rsidR="0071619C" w:rsidRDefault="003F63AC" w:rsidP="0071619C">
      <w:pPr>
        <w:pStyle w:val="NormalnyWeb"/>
      </w:pPr>
      <w:r>
        <w:t>3.5</w:t>
      </w:r>
      <w:r w:rsidR="0071619C">
        <w:t xml:space="preserve"> dochodzenia należności (dokonuje organ publiczny w ramach realizacji swoich zadań);</w:t>
      </w:r>
    </w:p>
    <w:p w:rsidR="0071619C" w:rsidRDefault="003F63AC" w:rsidP="0071619C">
      <w:pPr>
        <w:pStyle w:val="NormalnyWeb"/>
      </w:pPr>
      <w:r>
        <w:t>3.6</w:t>
      </w:r>
      <w:r w:rsidR="0071619C">
        <w:t xml:space="preserve"> wewnętrznych celów administracyjnych</w:t>
      </w:r>
      <w:r w:rsidR="00AD1A0E">
        <w:t xml:space="preserve"> DPS</w:t>
      </w:r>
      <w:r w:rsidR="0071619C">
        <w:t>, w tym w celach statystycznych, raportowania wewnętrznego oraz w ramach Urzędu Miasta Krakowa (dokonuje organ publiczny w ramach realizacji swoich zadań). </w:t>
      </w:r>
    </w:p>
    <w:p w:rsidR="0071619C" w:rsidRDefault="0071619C" w:rsidP="009F7033">
      <w:pPr>
        <w:pStyle w:val="NormalnyWeb"/>
        <w:spacing w:before="0" w:beforeAutospacing="0" w:after="0" w:afterAutospacing="0" w:line="276" w:lineRule="auto"/>
      </w:pPr>
      <w:r>
        <w:t>4. W związku z przetwarzaniem danych w celach wskazanych w pkt. 3, dane osobowe mogą być udostępniane innym odbiorcom lub kategoriom odbiorców danych osobowych. Odbiorcami mogą być:</w:t>
      </w:r>
    </w:p>
    <w:p w:rsidR="0071619C" w:rsidRDefault="0071619C" w:rsidP="009F7033">
      <w:pPr>
        <w:pStyle w:val="NormalnyWeb"/>
        <w:spacing w:before="0" w:beforeAutospacing="0" w:after="0" w:afterAutospacing="0" w:line="276" w:lineRule="auto"/>
      </w:pPr>
      <w:r>
        <w:t>a) Urząd Miasta Krakowa;</w:t>
      </w:r>
    </w:p>
    <w:p w:rsidR="0071619C" w:rsidRDefault="0071619C" w:rsidP="009F7033">
      <w:pPr>
        <w:pStyle w:val="NormalnyWeb"/>
        <w:spacing w:before="0" w:beforeAutospacing="0" w:after="0" w:afterAutospacing="0" w:line="276" w:lineRule="auto"/>
      </w:pPr>
      <w:r>
        <w:t>b) jednostki organizacyjne Miasta Krakowa;</w:t>
      </w:r>
    </w:p>
    <w:p w:rsidR="0071619C" w:rsidRDefault="0071619C" w:rsidP="009F7033">
      <w:pPr>
        <w:pStyle w:val="NormalnyWeb"/>
        <w:spacing w:before="0" w:beforeAutospacing="0" w:after="0" w:afterAutospacing="0" w:line="276" w:lineRule="auto"/>
      </w:pPr>
      <w:r>
        <w:lastRenderedPageBreak/>
        <w:t xml:space="preserve">c) podmioty, które przetwarzają dane osobowe w imieniu </w:t>
      </w:r>
      <w:r w:rsidR="007725AA">
        <w:t>DPS</w:t>
      </w:r>
      <w:r>
        <w:t xml:space="preserve"> na podstawie zawartej z </w:t>
      </w:r>
      <w:r w:rsidR="007725AA">
        <w:t xml:space="preserve">DPS </w:t>
      </w:r>
      <w:r>
        <w:t>umowy powierzenia przetwarzania danych osobowych;</w:t>
      </w:r>
    </w:p>
    <w:p w:rsidR="0071619C" w:rsidRDefault="0071619C" w:rsidP="0071619C">
      <w:pPr>
        <w:pStyle w:val="NormalnyWeb"/>
      </w:pPr>
      <w:r>
        <w:t>d) podmioty upoważnione do odbioru danych osobowych na podstawie odpowiednich przepisów prawa.</w:t>
      </w:r>
    </w:p>
    <w:p w:rsidR="0071619C" w:rsidRDefault="0071619C" w:rsidP="0071619C">
      <w:pPr>
        <w:pStyle w:val="NormalnyWeb"/>
      </w:pPr>
      <w:r>
        <w:t>5. Dane osobowe będą przetwarzane przez okres niezbędny do realizacji wskazanych w pkt. 3 celów przetwarzania, tj.:</w:t>
      </w:r>
    </w:p>
    <w:p w:rsidR="0071619C" w:rsidRDefault="0071619C" w:rsidP="0071619C">
      <w:pPr>
        <w:pStyle w:val="NormalnyWeb"/>
      </w:pPr>
      <w:r>
        <w:t>a)  w zak</w:t>
      </w:r>
      <w:r w:rsidR="00997410">
        <w:t>resie realizacji zawartej z DPS</w:t>
      </w:r>
      <w:r>
        <w:t xml:space="preserve"> umowy przez okres do czasu zakończenia jej realizacji, a po tym czasie przez okres oraz w zakresie wymaganym przez przepisy prawa lub dla zabezpieczenia ewentualnych roszczeń, a w przypadku wyrażenia zgody na przetwarzanie danych po wygaśnięciu umowy, do czasu wycofania tej zgody;</w:t>
      </w:r>
    </w:p>
    <w:p w:rsidR="0071619C" w:rsidRDefault="0071619C" w:rsidP="0071619C">
      <w:pPr>
        <w:pStyle w:val="NormalnyWeb"/>
      </w:pPr>
      <w:r>
        <w:t xml:space="preserve">b) w zakresie wypełnienia obowiązków prawnych ciążących na </w:t>
      </w:r>
      <w:r w:rsidR="00997410">
        <w:t>DPS</w:t>
      </w:r>
      <w:r>
        <w:t xml:space="preserve"> w związku z prowadzeniem działalności, jako jednostki organizacyjnej Miasta Krakowa i realizacją zawartych umów przez okres do czasu wypełnienia tych obowiązków przez </w:t>
      </w:r>
      <w:r w:rsidR="007725AA">
        <w:t>DPS</w:t>
      </w:r>
      <w:r>
        <w:t>;</w:t>
      </w:r>
    </w:p>
    <w:p w:rsidR="0071619C" w:rsidRDefault="0071619C" w:rsidP="0071619C">
      <w:pPr>
        <w:pStyle w:val="NormalnyWeb"/>
      </w:pPr>
      <w:r>
        <w:t>c) w zakresie wewnętrznych celów administracyjnych przez okres niezbędny do realizacji swoich działań lub do czasu wniesienia sprzeciwu wobec takiego przetwarzania.</w:t>
      </w:r>
    </w:p>
    <w:p w:rsidR="0071619C" w:rsidRDefault="0071619C" w:rsidP="0071619C">
      <w:pPr>
        <w:pStyle w:val="NormalnyWeb"/>
      </w:pPr>
      <w:r>
        <w:t xml:space="preserve">6. W związku z przetwarzaniem przez </w:t>
      </w:r>
      <w:r w:rsidR="00997410">
        <w:t>DPS</w:t>
      </w:r>
      <w:r>
        <w:t xml:space="preserve"> danych osobowych przysługuje zainteresowanym osobom:</w:t>
      </w:r>
    </w:p>
    <w:p w:rsidR="0071619C" w:rsidRDefault="0071619C" w:rsidP="0071619C">
      <w:pPr>
        <w:pStyle w:val="NormalnyWeb"/>
      </w:pPr>
      <w:r>
        <w:t>a) prawo dostępu do treści danych, na podstawie art. 15 Rozporządzenia;</w:t>
      </w:r>
    </w:p>
    <w:p w:rsidR="0071619C" w:rsidRDefault="0071619C" w:rsidP="0071619C">
      <w:pPr>
        <w:pStyle w:val="NormalnyWeb"/>
      </w:pPr>
      <w:r>
        <w:t>b) prawo do sprostowania danych, na podstawie art. 16 Rozporządzenia;</w:t>
      </w:r>
    </w:p>
    <w:p w:rsidR="0071619C" w:rsidRDefault="0071619C" w:rsidP="0071619C">
      <w:pPr>
        <w:pStyle w:val="NormalnyWeb"/>
      </w:pPr>
      <w:r>
        <w:t>c) prawo do usunięcia danych, na podstawie art. 17 Rozporządzenia;</w:t>
      </w:r>
    </w:p>
    <w:p w:rsidR="0071619C" w:rsidRDefault="0071619C" w:rsidP="0071619C">
      <w:pPr>
        <w:pStyle w:val="NormalnyWeb"/>
      </w:pPr>
      <w:r>
        <w:t>d) prawo do ograniczenia przetwarzania danych, na podstawie art. 18 Rozporządzenia;</w:t>
      </w:r>
    </w:p>
    <w:p w:rsidR="0071619C" w:rsidRDefault="0071619C" w:rsidP="0071619C">
      <w:pPr>
        <w:pStyle w:val="NormalnyWeb"/>
      </w:pPr>
      <w:r>
        <w:t>e) prawo do wniesienia sprzeciwu wobec przetwarzania danych, na podstawie art. 21 Rozporządzenia;</w:t>
      </w:r>
    </w:p>
    <w:p w:rsidR="0071619C" w:rsidRDefault="0071619C" w:rsidP="0071619C">
      <w:pPr>
        <w:pStyle w:val="NormalnyWeb"/>
      </w:pPr>
      <w:r>
        <w:t>f) prawo do przenoszenia danych, na podstawie art. 20 Rozporządzenia.</w:t>
      </w:r>
    </w:p>
    <w:p w:rsidR="0071619C" w:rsidRDefault="0071619C" w:rsidP="0071619C">
      <w:pPr>
        <w:pStyle w:val="NormalnyWeb"/>
      </w:pPr>
      <w:r>
        <w:t>7. W przypadku, w których przetwarzanie danych odbywa się na podstawie art. 6 ust. 1 lit. a Rozporządzenia, tj. zgody na przetwarzanie danych osobowych, przysługuje prawo do cofnięcia tej zgody w dowolnym momencie bez wpływu na zgodność z prawem przetwarzania, którego dokonano na podstawie zgody przed jej cofnięciem. </w:t>
      </w:r>
    </w:p>
    <w:p w:rsidR="0071619C" w:rsidRDefault="0071619C" w:rsidP="0071619C">
      <w:pPr>
        <w:pStyle w:val="NormalnyWeb"/>
      </w:pPr>
      <w:r>
        <w:t xml:space="preserve">8. W przypadku uznania, iż przetwarzanie przez </w:t>
      </w:r>
      <w:r w:rsidR="00997410">
        <w:t>DPS</w:t>
      </w:r>
      <w:r>
        <w:t xml:space="preserve"> danych osobowych narusza przepisy Rozporządzenia, przysługuje osobie zainteresowanej prawo do wniesienia skargi do organu nadzorczego – Prezesa Urzędu Ochrony Danych Osobowych.</w:t>
      </w:r>
    </w:p>
    <w:p w:rsidR="0071619C" w:rsidRDefault="0071619C" w:rsidP="0071619C">
      <w:pPr>
        <w:pStyle w:val="NormalnyWeb"/>
      </w:pPr>
      <w:r>
        <w:t>9. W zakresie, w jakim przetwarzanie danych następuje w celu za</w:t>
      </w:r>
      <w:r w:rsidR="00997410">
        <w:t>warcia i realizacji umowy z DPS</w:t>
      </w:r>
      <w:r>
        <w:t xml:space="preserve">, podanie danych jest warunkiem zawarcia tej umowy. Podanie danych ma charakter </w:t>
      </w:r>
      <w:r>
        <w:lastRenderedPageBreak/>
        <w:t xml:space="preserve">dobrowolny, jednak konsekwencją niepodania tych danych będzie brak możliwości zawarcia umowy z </w:t>
      </w:r>
      <w:r w:rsidR="00997410">
        <w:t>DPS</w:t>
      </w:r>
      <w:r>
        <w:t>.</w:t>
      </w:r>
    </w:p>
    <w:p w:rsidR="00630DA2" w:rsidRDefault="00630DA2"/>
    <w:sectPr w:rsidR="00630D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F2" w:rsidRDefault="00A019F2" w:rsidP="00C5782C">
      <w:pPr>
        <w:spacing w:after="0" w:line="240" w:lineRule="auto"/>
      </w:pPr>
      <w:r>
        <w:separator/>
      </w:r>
    </w:p>
  </w:endnote>
  <w:endnote w:type="continuationSeparator" w:id="0">
    <w:p w:rsidR="00A019F2" w:rsidRDefault="00A019F2" w:rsidP="00C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F2" w:rsidRDefault="00A019F2" w:rsidP="00C5782C">
      <w:pPr>
        <w:spacing w:after="0" w:line="240" w:lineRule="auto"/>
      </w:pPr>
      <w:r>
        <w:separator/>
      </w:r>
    </w:p>
  </w:footnote>
  <w:footnote w:type="continuationSeparator" w:id="0">
    <w:p w:rsidR="00A019F2" w:rsidRDefault="00A019F2" w:rsidP="00C5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51" w:rsidRPr="000F6495" w:rsidRDefault="00923451" w:rsidP="00923451">
    <w:pPr>
      <w:pStyle w:val="Nagwek"/>
    </w:pPr>
    <w:r>
      <w:t>znak sprawy:</w:t>
    </w:r>
    <w:r w:rsidR="00021FC5">
      <w:t xml:space="preserve"> </w:t>
    </w:r>
    <w:r>
      <w:t>SGT.</w:t>
    </w:r>
    <w:r w:rsidR="00021FC5">
      <w:t>271.2</w:t>
    </w:r>
    <w:r>
      <w:t>.2019</w:t>
    </w:r>
  </w:p>
  <w:p w:rsidR="00C5782C" w:rsidRDefault="00C5782C">
    <w:pPr>
      <w:pStyle w:val="Nagwek"/>
    </w:pPr>
  </w:p>
  <w:p w:rsidR="00C5782C" w:rsidRDefault="00C578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C"/>
    <w:rsid w:val="00021FC5"/>
    <w:rsid w:val="00071FB4"/>
    <w:rsid w:val="0007433D"/>
    <w:rsid w:val="00092C97"/>
    <w:rsid w:val="000A7033"/>
    <w:rsid w:val="00154B14"/>
    <w:rsid w:val="001A1B7A"/>
    <w:rsid w:val="0025304F"/>
    <w:rsid w:val="002A1D6C"/>
    <w:rsid w:val="00354114"/>
    <w:rsid w:val="00384050"/>
    <w:rsid w:val="003F63AC"/>
    <w:rsid w:val="00441D01"/>
    <w:rsid w:val="00524C2F"/>
    <w:rsid w:val="00630DA2"/>
    <w:rsid w:val="0064195E"/>
    <w:rsid w:val="006709B4"/>
    <w:rsid w:val="00691230"/>
    <w:rsid w:val="006E75F8"/>
    <w:rsid w:val="00706AE9"/>
    <w:rsid w:val="0071619C"/>
    <w:rsid w:val="007725AA"/>
    <w:rsid w:val="0083174C"/>
    <w:rsid w:val="008569E1"/>
    <w:rsid w:val="0086405C"/>
    <w:rsid w:val="008B7AA2"/>
    <w:rsid w:val="00923451"/>
    <w:rsid w:val="00997410"/>
    <w:rsid w:val="009F7033"/>
    <w:rsid w:val="00A019F2"/>
    <w:rsid w:val="00A104D5"/>
    <w:rsid w:val="00AD1A0E"/>
    <w:rsid w:val="00B84E69"/>
    <w:rsid w:val="00BF6D0C"/>
    <w:rsid w:val="00C17C27"/>
    <w:rsid w:val="00C5782C"/>
    <w:rsid w:val="00CB392E"/>
    <w:rsid w:val="00D621C4"/>
    <w:rsid w:val="00DA4C66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2C"/>
  </w:style>
  <w:style w:type="paragraph" w:styleId="Stopka">
    <w:name w:val="footer"/>
    <w:basedOn w:val="Normalny"/>
    <w:link w:val="Stopka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2C"/>
  </w:style>
  <w:style w:type="paragraph" w:styleId="Stopka">
    <w:name w:val="footer"/>
    <w:basedOn w:val="Normalny"/>
    <w:link w:val="Stopka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ps@mcpu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dps@mcpu.k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msitarz</dc:creator>
  <cp:lastModifiedBy>Alina Kaczmarczyk</cp:lastModifiedBy>
  <cp:revision>3</cp:revision>
  <dcterms:created xsi:type="dcterms:W3CDTF">2019-11-19T13:21:00Z</dcterms:created>
  <dcterms:modified xsi:type="dcterms:W3CDTF">2019-11-25T20:29:00Z</dcterms:modified>
</cp:coreProperties>
</file>