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B6" w:rsidRPr="00202BDD" w:rsidRDefault="00CD44B6" w:rsidP="00CD44B6">
      <w:pPr>
        <w:jc w:val="both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 xml:space="preserve">załącznik nr 4 </w:t>
      </w:r>
      <w:r w:rsidR="005371C9">
        <w:rPr>
          <w:b/>
          <w:sz w:val="24"/>
          <w:szCs w:val="24"/>
        </w:rPr>
        <w:t>do ogłoszenia</w:t>
      </w:r>
    </w:p>
    <w:tbl>
      <w:tblPr>
        <w:tblStyle w:val="Tabela-Siatka"/>
        <w:tblW w:w="140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1"/>
        <w:gridCol w:w="4542"/>
        <w:gridCol w:w="992"/>
        <w:gridCol w:w="709"/>
        <w:gridCol w:w="709"/>
        <w:gridCol w:w="708"/>
        <w:gridCol w:w="709"/>
        <w:gridCol w:w="709"/>
        <w:gridCol w:w="709"/>
        <w:gridCol w:w="708"/>
        <w:gridCol w:w="1276"/>
        <w:gridCol w:w="1418"/>
      </w:tblGrid>
      <w:tr w:rsidR="00CD44B6" w:rsidRPr="00202BDD" w:rsidTr="0084231B">
        <w:tc>
          <w:tcPr>
            <w:tcW w:w="1400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CD44B6" w:rsidRPr="00202BDD" w:rsidRDefault="00CD44B6" w:rsidP="0084231B">
            <w:pPr>
              <w:jc w:val="center"/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KARTA OCENY MERYTORYCZNEJ</w:t>
            </w:r>
          </w:p>
          <w:p w:rsidR="00CD44B6" w:rsidRPr="00202BDD" w:rsidRDefault="00CD44B6" w:rsidP="008423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44B6" w:rsidRPr="00202BDD" w:rsidTr="0084231B">
        <w:tc>
          <w:tcPr>
            <w:tcW w:w="14000" w:type="dxa"/>
            <w:gridSpan w:val="12"/>
            <w:shd w:val="clear" w:color="auto" w:fill="E7E6E6" w:themeFill="background2"/>
          </w:tcPr>
          <w:p w:rsidR="00CD44B6" w:rsidRPr="00202BDD" w:rsidRDefault="00CD44B6" w:rsidP="0084231B">
            <w:pPr>
              <w:rPr>
                <w:b/>
                <w:sz w:val="24"/>
                <w:szCs w:val="24"/>
              </w:rPr>
            </w:pPr>
            <w:r w:rsidRPr="00202BDD">
              <w:rPr>
                <w:b/>
                <w:sz w:val="24"/>
                <w:szCs w:val="24"/>
              </w:rPr>
              <w:t>DANE OFERTY</w:t>
            </w:r>
          </w:p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>
            <w:r w:rsidRPr="00202BDD">
              <w:t>1.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CD44B6" w:rsidRPr="00202BDD" w:rsidRDefault="00CD44B6" w:rsidP="0084231B">
            <w:r w:rsidRPr="00202BDD">
              <w:t xml:space="preserve">Rodzaj zadania publicznego </w:t>
            </w:r>
            <w:r w:rsidRPr="00202BDD">
              <w:br/>
              <w:t>określonego w konkursie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CD44B6" w:rsidRPr="00202BDD" w:rsidRDefault="00CD44B6" w:rsidP="0084231B"/>
          <w:p w:rsidR="00CD44B6" w:rsidRPr="00202BDD" w:rsidRDefault="00CD44B6" w:rsidP="0084231B"/>
          <w:p w:rsidR="00CD44B6" w:rsidRPr="00202BDD" w:rsidRDefault="00CD44B6" w:rsidP="0084231B"/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>
            <w:r w:rsidRPr="00202BDD">
              <w:t>2.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CD44B6" w:rsidRPr="00202BDD" w:rsidRDefault="00CD44B6" w:rsidP="0084231B">
            <w:r w:rsidRPr="00202BDD">
              <w:t>Tytuł zadania publicznego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CD44B6" w:rsidRPr="00202BDD" w:rsidRDefault="00CD44B6" w:rsidP="0084231B"/>
          <w:p w:rsidR="00CD44B6" w:rsidRPr="00202BDD" w:rsidRDefault="00CD44B6" w:rsidP="0084231B"/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>
            <w:r w:rsidRPr="00202BDD">
              <w:t>3.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CD44B6" w:rsidRPr="00202BDD" w:rsidRDefault="00CD44B6" w:rsidP="0084231B">
            <w:r w:rsidRPr="00202BDD">
              <w:t>Nazwa i adres organizacji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CD44B6" w:rsidRPr="00202BDD" w:rsidRDefault="00CD44B6" w:rsidP="0084231B"/>
          <w:p w:rsidR="00CD44B6" w:rsidRPr="00202BDD" w:rsidRDefault="00CD44B6" w:rsidP="0084231B"/>
          <w:p w:rsidR="00CD44B6" w:rsidRPr="00202BDD" w:rsidRDefault="00CD44B6" w:rsidP="0084231B"/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/>
          <w:p w:rsidR="00CD44B6" w:rsidRPr="00202BDD" w:rsidRDefault="00CD44B6" w:rsidP="0084231B">
            <w:r w:rsidRPr="00202BDD">
              <w:t>4.</w:t>
            </w:r>
          </w:p>
        </w:tc>
        <w:tc>
          <w:tcPr>
            <w:tcW w:w="4542" w:type="dxa"/>
            <w:shd w:val="clear" w:color="auto" w:fill="E7E6E6" w:themeFill="background2"/>
            <w:vAlign w:val="center"/>
          </w:tcPr>
          <w:p w:rsidR="00CD44B6" w:rsidRPr="00202BDD" w:rsidRDefault="00CD44B6" w:rsidP="0084231B">
            <w:r w:rsidRPr="00202BDD">
              <w:t>Numer oferty</w:t>
            </w:r>
          </w:p>
        </w:tc>
        <w:tc>
          <w:tcPr>
            <w:tcW w:w="8647" w:type="dxa"/>
            <w:gridSpan w:val="10"/>
            <w:shd w:val="clear" w:color="auto" w:fill="FFFFFF" w:themeFill="background1"/>
            <w:vAlign w:val="center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5353" w:type="dxa"/>
            <w:gridSpan w:val="2"/>
            <w:vMerge w:val="restart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Kryteria oceny merytorycznej oferty</w:t>
            </w:r>
          </w:p>
          <w:p w:rsidR="00CD44B6" w:rsidRPr="00202BDD" w:rsidRDefault="00CD44B6" w:rsidP="008423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  <w:sz w:val="18"/>
              </w:rPr>
              <w:t>Skala punktacji</w:t>
            </w:r>
          </w:p>
        </w:tc>
        <w:tc>
          <w:tcPr>
            <w:tcW w:w="4961" w:type="dxa"/>
            <w:gridSpan w:val="7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Liczba punktów przyznanych przez członków Komisji</w:t>
            </w:r>
          </w:p>
        </w:tc>
        <w:tc>
          <w:tcPr>
            <w:tcW w:w="1276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Suma punktów</w:t>
            </w:r>
          </w:p>
        </w:tc>
        <w:tc>
          <w:tcPr>
            <w:tcW w:w="1418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Średnia arytmetyczna</w:t>
            </w:r>
          </w:p>
        </w:tc>
      </w:tr>
      <w:tr w:rsidR="00CD44B6" w:rsidRPr="00202BDD" w:rsidTr="0084231B">
        <w:tc>
          <w:tcPr>
            <w:tcW w:w="5353" w:type="dxa"/>
            <w:gridSpan w:val="2"/>
            <w:vMerge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2</w:t>
            </w:r>
          </w:p>
        </w:tc>
        <w:tc>
          <w:tcPr>
            <w:tcW w:w="708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4</w:t>
            </w:r>
          </w:p>
        </w:tc>
        <w:tc>
          <w:tcPr>
            <w:tcW w:w="709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6</w:t>
            </w:r>
          </w:p>
        </w:tc>
        <w:tc>
          <w:tcPr>
            <w:tcW w:w="708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  <w:r w:rsidRPr="00202BDD"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CD44B6" w:rsidRPr="00202BDD" w:rsidRDefault="00CD44B6" w:rsidP="0084231B">
            <w:pPr>
              <w:jc w:val="center"/>
              <w:rPr>
                <w:b/>
              </w:rPr>
            </w:pPr>
          </w:p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>
            <w:r w:rsidRPr="00202BDD">
              <w:t>1.</w:t>
            </w:r>
          </w:p>
        </w:tc>
        <w:tc>
          <w:tcPr>
            <w:tcW w:w="454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b/>
              </w:rPr>
            </w:pPr>
            <w:r w:rsidRPr="00202BDD">
              <w:rPr>
                <w:b/>
              </w:rPr>
              <w:t>Możliwość realizacji zadania publicznego przez oferenta, w tym</w:t>
            </w:r>
            <w:r>
              <w:rPr>
                <w:b/>
              </w:rPr>
              <w:t xml:space="preserve"> m.in.</w:t>
            </w:r>
            <w:r w:rsidRPr="00202BDD">
              <w:rPr>
                <w:b/>
              </w:rPr>
              <w:t xml:space="preserve">*: </w:t>
            </w:r>
          </w:p>
          <w:p w:rsidR="00CD44B6" w:rsidRPr="00202BDD" w:rsidRDefault="00CD44B6" w:rsidP="00CD44B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>doświadczenie w realizacji podobnych projektów;</w:t>
            </w:r>
          </w:p>
          <w:p w:rsidR="00CD44B6" w:rsidRDefault="00CD44B6" w:rsidP="00CD44B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b/>
              </w:rPr>
            </w:pPr>
            <w:r w:rsidRPr="00202BDD">
              <w:t>posiadane przez organizację certyfikaty;</w:t>
            </w:r>
          </w:p>
          <w:p w:rsidR="00CD44B6" w:rsidRPr="00F06128" w:rsidRDefault="00CD44B6" w:rsidP="00CD44B6">
            <w:pPr>
              <w:numPr>
                <w:ilvl w:val="0"/>
                <w:numId w:val="2"/>
              </w:numPr>
              <w:ind w:left="215"/>
              <w:contextualSpacing/>
              <w:jc w:val="both"/>
              <w:rPr>
                <w:color w:val="000000" w:themeColor="text1"/>
              </w:rPr>
            </w:pPr>
            <w:r w:rsidRPr="00F06128">
              <w:rPr>
                <w:color w:val="000000" w:themeColor="text1"/>
              </w:rPr>
              <w:t>adekwatność celów, rezultatów i grup docelowych.</w:t>
            </w:r>
          </w:p>
          <w:p w:rsidR="00CD44B6" w:rsidRPr="00202BDD" w:rsidRDefault="00CD44B6" w:rsidP="0084231B">
            <w:pPr>
              <w:jc w:val="both"/>
              <w:rPr>
                <w:i/>
              </w:rPr>
            </w:pPr>
            <w:r w:rsidRPr="00202BDD">
              <w:rPr>
                <w:i/>
              </w:rPr>
              <w:t>W przypadku oferty wspólnej złożonej przez kilka podmiotów, ocenia się zasoby i potencjał wszystkich podmiotów razem.</w:t>
            </w:r>
          </w:p>
          <w:p w:rsidR="00CD44B6" w:rsidRPr="00202BDD" w:rsidRDefault="00CD44B6" w:rsidP="0084231B">
            <w:pPr>
              <w:jc w:val="both"/>
              <w:rPr>
                <w:i/>
              </w:rPr>
            </w:pPr>
            <w:r w:rsidRPr="00202BDD">
              <w:rPr>
                <w:i/>
                <w:sz w:val="18"/>
              </w:rPr>
              <w:t>* 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 w:rsidRPr="00202BDD">
              <w:rPr>
                <w:i/>
              </w:rPr>
              <w:t xml:space="preserve">od 0 pkt </w:t>
            </w:r>
            <w:r w:rsidRPr="00202BDD">
              <w:rPr>
                <w:i/>
              </w:rPr>
              <w:br/>
              <w:t>do 5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c>
          <w:tcPr>
            <w:tcW w:w="811" w:type="dxa"/>
            <w:shd w:val="clear" w:color="auto" w:fill="FFFFFF" w:themeFill="background1"/>
            <w:vAlign w:val="center"/>
          </w:tcPr>
          <w:p w:rsidR="00CD44B6" w:rsidRPr="00202BDD" w:rsidRDefault="00CD44B6" w:rsidP="0084231B">
            <w:r w:rsidRPr="00202BDD">
              <w:t>2.</w:t>
            </w:r>
          </w:p>
        </w:tc>
        <w:tc>
          <w:tcPr>
            <w:tcW w:w="4542" w:type="dxa"/>
            <w:shd w:val="clear" w:color="auto" w:fill="E7E6E6" w:themeFill="background2"/>
          </w:tcPr>
          <w:p w:rsidR="00CD44B6" w:rsidRPr="002711B6" w:rsidRDefault="00CD44B6" w:rsidP="0084231B">
            <w:pPr>
              <w:jc w:val="both"/>
              <w:rPr>
                <w:b/>
              </w:rPr>
            </w:pPr>
            <w:r w:rsidRPr="00202BDD">
              <w:rPr>
                <w:b/>
              </w:rPr>
              <w:t>Kalkulacja kosztów realizacji zadania publicznego, w tym</w:t>
            </w:r>
            <w:r>
              <w:rPr>
                <w:b/>
              </w:rPr>
              <w:t xml:space="preserve"> </w:t>
            </w:r>
            <w:r w:rsidRPr="00202BDD">
              <w:rPr>
                <w:b/>
              </w:rPr>
              <w:t xml:space="preserve">w odniesieniu do zakresu rzeczowego zadania publicznego: </w:t>
            </w:r>
            <w:r w:rsidRPr="00202BDD">
              <w:t xml:space="preserve">w ocenie oferty będą brane pod uwagę m.in. zakładane rezultaty np.*: </w:t>
            </w:r>
          </w:p>
          <w:p w:rsidR="00CD44B6" w:rsidRPr="00202BDD" w:rsidRDefault="00CD44B6" w:rsidP="00CD44B6">
            <w:pPr>
              <w:numPr>
                <w:ilvl w:val="0"/>
                <w:numId w:val="3"/>
              </w:numPr>
              <w:ind w:left="357"/>
              <w:contextualSpacing/>
              <w:jc w:val="both"/>
              <w:rPr>
                <w:b/>
              </w:rPr>
            </w:pPr>
            <w:r w:rsidRPr="00202BDD">
              <w:t>celowość i adekwatność planowanych kosztów merytorycznych i kosztów obsługi zadania</w:t>
            </w:r>
            <w:r>
              <w:t xml:space="preserve"> w stosunku do planowanych rezultatów</w:t>
            </w:r>
            <w:r w:rsidRPr="00202BDD">
              <w:rPr>
                <w:b/>
              </w:rPr>
              <w:t>,</w:t>
            </w:r>
          </w:p>
          <w:p w:rsidR="00CD44B6" w:rsidRPr="00202BDD" w:rsidRDefault="00CD44B6" w:rsidP="00CD44B6">
            <w:pPr>
              <w:numPr>
                <w:ilvl w:val="0"/>
                <w:numId w:val="3"/>
              </w:numPr>
              <w:ind w:left="357"/>
              <w:contextualSpacing/>
              <w:jc w:val="both"/>
            </w:pPr>
            <w:r w:rsidRPr="00202BDD">
              <w:t>sposób oszacowania wydatków</w:t>
            </w:r>
          </w:p>
          <w:p w:rsidR="00CD44B6" w:rsidRPr="00202BDD" w:rsidRDefault="00CD44B6" w:rsidP="0084231B">
            <w:pPr>
              <w:jc w:val="both"/>
              <w:rPr>
                <w:i/>
              </w:rPr>
            </w:pPr>
            <w:r w:rsidRPr="00202BDD">
              <w:rPr>
                <w:i/>
                <w:sz w:val="18"/>
              </w:rPr>
              <w:t>* 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>
              <w:rPr>
                <w:i/>
              </w:rPr>
              <w:t xml:space="preserve">od 0 pkt </w:t>
            </w:r>
            <w:r>
              <w:rPr>
                <w:i/>
              </w:rPr>
              <w:br/>
              <w:t>do 10</w:t>
            </w:r>
            <w:r w:rsidRPr="00202BDD">
              <w:rPr>
                <w:i/>
              </w:rPr>
              <w:t xml:space="preserve">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c>
          <w:tcPr>
            <w:tcW w:w="811" w:type="dxa"/>
            <w:vMerge w:val="restart"/>
            <w:vAlign w:val="center"/>
          </w:tcPr>
          <w:p w:rsidR="00CD44B6" w:rsidRPr="00202BDD" w:rsidRDefault="00CD44B6" w:rsidP="0084231B">
            <w:r w:rsidRPr="00202BDD">
              <w:lastRenderedPageBreak/>
              <w:t>3.</w:t>
            </w:r>
          </w:p>
        </w:tc>
        <w:tc>
          <w:tcPr>
            <w:tcW w:w="4542" w:type="dxa"/>
            <w:shd w:val="clear" w:color="auto" w:fill="E7E6E6" w:themeFill="background2"/>
          </w:tcPr>
          <w:p w:rsidR="00CD44B6" w:rsidRPr="00202BDD" w:rsidRDefault="00CD44B6" w:rsidP="0084231B">
            <w:r w:rsidRPr="00202BDD">
              <w:rPr>
                <w:b/>
              </w:rPr>
              <w:t>3a) Proponowana jakość wykonania zadania publicznego</w:t>
            </w:r>
            <w:r w:rsidRPr="00202BDD">
              <w:rPr>
                <w:b/>
                <w:vertAlign w:val="superscript"/>
              </w:rPr>
              <w:t>*</w:t>
            </w:r>
            <w:r w:rsidRPr="00202BDD">
              <w:rPr>
                <w:b/>
              </w:rPr>
              <w:t xml:space="preserve">: </w:t>
            </w:r>
            <w:r w:rsidRPr="00202BDD">
              <w:t>przy ocenie oferty będą brane pod uwagę</w:t>
            </w:r>
            <w:r>
              <w:t xml:space="preserve"> m.in.</w:t>
            </w:r>
            <w:r w:rsidRPr="00202BDD">
              <w:t>: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>
              <w:t>diagnoza potrzeb (charakterystyka grupy docelowej i  adekwatność sposobu rozwiązania jej problemów/zaspakajania potrzeb),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proponowane sposoby zapewnienia jakości wykonania zadania,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planowane do osiągnięcia mierniki i wskaźniki,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identyfikacja </w:t>
            </w:r>
            <w:proofErr w:type="spellStart"/>
            <w:r w:rsidRPr="00202BDD">
              <w:t>ryzyk</w:t>
            </w:r>
            <w:proofErr w:type="spellEnd"/>
            <w:r w:rsidRPr="00202BDD">
              <w:t>,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liczba uczestników zadania i sposób rekrutacji uczestników,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zakładane cele i opis zakładanych rezultatów realizacji zadania (rezultaty realizacji zadania w ujęciu jakościowym, ilościowym, a także jaki będzie ich wpływ na poprawę/zmianę sytuacji odbiorców zadania),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adekwatność celów do zdiagnozowanych potrzeb,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metodologia ewaluacji realizacji zadania i propozycje narzędzi ewaluacji,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deklaracja współpracy z innymi podmiotami przy realizacji zadania w celu zwiększenia skuteczności i efektowności realizacji zadania,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 xml:space="preserve">dodatkowe działania mające wpływ na jakość realizacji zadania, przekraczające zakres określony w warunkach konkursu,  </w:t>
            </w:r>
          </w:p>
          <w:p w:rsidR="00CD44B6" w:rsidRPr="00202BDD" w:rsidRDefault="00CD44B6" w:rsidP="00CD44B6">
            <w:pPr>
              <w:numPr>
                <w:ilvl w:val="0"/>
                <w:numId w:val="4"/>
              </w:numPr>
              <w:ind w:left="357"/>
              <w:contextualSpacing/>
            </w:pPr>
            <w:r w:rsidRPr="00202BDD">
              <w:t>liczba planowanych wydarzeń, konferencji, form aktywności, liczba materiałów informacyjnych.</w:t>
            </w:r>
          </w:p>
          <w:p w:rsidR="00CD44B6" w:rsidRPr="00202BDD" w:rsidRDefault="00CD44B6" w:rsidP="0084231B">
            <w:pPr>
              <w:rPr>
                <w:b/>
                <w:i/>
                <w:sz w:val="18"/>
                <w:szCs w:val="18"/>
                <w:vertAlign w:val="superscript"/>
              </w:rPr>
            </w:pPr>
            <w:r w:rsidRPr="00202BDD">
              <w:rPr>
                <w:i/>
                <w:sz w:val="18"/>
                <w:szCs w:val="18"/>
                <w:vertAlign w:val="superscript"/>
              </w:rPr>
              <w:t xml:space="preserve">*  </w:t>
            </w:r>
            <w:r w:rsidRPr="00202BDD">
              <w:rPr>
                <w:i/>
                <w:sz w:val="18"/>
                <w:szCs w:val="18"/>
              </w:rPr>
              <w:t>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 w:rsidRPr="00202BDD">
              <w:rPr>
                <w:i/>
              </w:rPr>
              <w:t xml:space="preserve">od 0 pkt </w:t>
            </w:r>
            <w:r w:rsidRPr="00202BDD">
              <w:rPr>
                <w:i/>
              </w:rPr>
              <w:br/>
              <w:t>do 10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c>
          <w:tcPr>
            <w:tcW w:w="811" w:type="dxa"/>
            <w:vMerge/>
            <w:vAlign w:val="center"/>
          </w:tcPr>
          <w:p w:rsidR="00CD44B6" w:rsidRPr="00202BDD" w:rsidRDefault="00CD44B6" w:rsidP="0084231B"/>
        </w:tc>
        <w:tc>
          <w:tcPr>
            <w:tcW w:w="454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b/>
              </w:rPr>
            </w:pPr>
            <w:r w:rsidRPr="00202BDD">
              <w:rPr>
                <w:b/>
              </w:rPr>
              <w:t>3b) Kwalifikacje i doświadczenie osób, przy udziale których oferent będzie realizować zadanie publiczne.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Pr="00F06128" w:rsidRDefault="00CD44B6" w:rsidP="0084231B">
            <w:pPr>
              <w:rPr>
                <w:i/>
                <w:color w:val="000000" w:themeColor="text1"/>
              </w:rPr>
            </w:pPr>
            <w:r w:rsidRPr="00F06128">
              <w:rPr>
                <w:i/>
                <w:color w:val="000000" w:themeColor="text1"/>
              </w:rPr>
              <w:t>od 0 pkt</w:t>
            </w: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 w:rsidRPr="00F06128">
              <w:rPr>
                <w:i/>
                <w:color w:val="000000" w:themeColor="text1"/>
              </w:rPr>
              <w:t>do 3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rPr>
          <w:trHeight w:val="2530"/>
        </w:trPr>
        <w:tc>
          <w:tcPr>
            <w:tcW w:w="811" w:type="dxa"/>
            <w:vAlign w:val="center"/>
          </w:tcPr>
          <w:p w:rsidR="00CD44B6" w:rsidRPr="00202BDD" w:rsidRDefault="00ED5269" w:rsidP="0084231B">
            <w:r>
              <w:lastRenderedPageBreak/>
              <w:t>4</w:t>
            </w:r>
            <w:r w:rsidR="00CD44B6" w:rsidRPr="00202BDD">
              <w:t>.</w:t>
            </w:r>
          </w:p>
        </w:tc>
        <w:tc>
          <w:tcPr>
            <w:tcW w:w="4542" w:type="dxa"/>
            <w:shd w:val="clear" w:color="auto" w:fill="E7E6E6" w:themeFill="background2"/>
          </w:tcPr>
          <w:p w:rsidR="00CD44B6" w:rsidRPr="004D1500" w:rsidRDefault="00CD44B6" w:rsidP="0084231B">
            <w:pPr>
              <w:jc w:val="both"/>
              <w:rPr>
                <w:color w:val="000000" w:themeColor="text1"/>
              </w:rPr>
            </w:pPr>
            <w:r w:rsidRPr="004D1500">
              <w:rPr>
                <w:b/>
                <w:color w:val="000000" w:themeColor="text1"/>
              </w:rPr>
              <w:t>Planowany przez oferenta wkład własny niefinansowy (w tym osobowy i rzeczowy)</w:t>
            </w:r>
            <w:r>
              <w:rPr>
                <w:b/>
                <w:color w:val="000000" w:themeColor="text1"/>
              </w:rPr>
              <w:t xml:space="preserve"> </w:t>
            </w:r>
            <w:r w:rsidRPr="004D1500">
              <w:rPr>
                <w:color w:val="000000" w:themeColor="text1"/>
              </w:rPr>
              <w:t xml:space="preserve">liczony </w:t>
            </w:r>
            <w:r>
              <w:rPr>
                <w:color w:val="000000" w:themeColor="text1"/>
              </w:rPr>
              <w:br/>
            </w:r>
            <w:r w:rsidRPr="004D1500">
              <w:rPr>
                <w:color w:val="000000" w:themeColor="text1"/>
              </w:rPr>
              <w:t>w stosunku do kwoty wnioskowanej dotacji:</w:t>
            </w:r>
          </w:p>
          <w:p w:rsidR="00CD44B6" w:rsidRPr="004D1500" w:rsidRDefault="00CD44B6" w:rsidP="0084231B">
            <w:pPr>
              <w:jc w:val="both"/>
              <w:rPr>
                <w:color w:val="000000" w:themeColor="text1"/>
              </w:rPr>
            </w:pPr>
            <w:r w:rsidRPr="004D1500">
              <w:rPr>
                <w:color w:val="000000" w:themeColor="text1"/>
              </w:rPr>
              <w:t>za brak wkładu niefinansowego – 0 pkt,</w:t>
            </w:r>
          </w:p>
          <w:p w:rsidR="00CD44B6" w:rsidRPr="004D1500" w:rsidRDefault="00CD44B6" w:rsidP="0084231B">
            <w:pPr>
              <w:jc w:val="both"/>
              <w:rPr>
                <w:color w:val="000000" w:themeColor="text1"/>
              </w:rPr>
            </w:pPr>
            <w:r w:rsidRPr="004D1500">
              <w:rPr>
                <w:color w:val="000000" w:themeColor="text1"/>
              </w:rPr>
              <w:t xml:space="preserve">za min. 10%/.. </w:t>
            </w:r>
            <w:r w:rsidRPr="004D1500">
              <w:rPr>
                <w:color w:val="000000" w:themeColor="text1"/>
                <w:vertAlign w:val="superscript"/>
              </w:rPr>
              <w:t>1</w:t>
            </w:r>
            <w:r w:rsidRPr="004D1500">
              <w:rPr>
                <w:color w:val="000000" w:themeColor="text1"/>
              </w:rPr>
              <w:t xml:space="preserve"> wkład  – 1 pkt, </w:t>
            </w:r>
          </w:p>
          <w:p w:rsidR="00CD44B6" w:rsidRPr="004D1500" w:rsidRDefault="00CD44B6" w:rsidP="0084231B">
            <w:pPr>
              <w:jc w:val="both"/>
              <w:rPr>
                <w:color w:val="000000" w:themeColor="text1"/>
              </w:rPr>
            </w:pPr>
            <w:r w:rsidRPr="004D1500">
              <w:rPr>
                <w:color w:val="000000" w:themeColor="text1"/>
              </w:rPr>
              <w:t>za wkład ˃10% - &lt;= 15% - 2 pkt,</w:t>
            </w:r>
          </w:p>
          <w:p w:rsidR="00CD44B6" w:rsidRPr="004D1500" w:rsidRDefault="00CD44B6" w:rsidP="0084231B">
            <w:pPr>
              <w:jc w:val="both"/>
              <w:rPr>
                <w:color w:val="000000" w:themeColor="text1"/>
                <w:vertAlign w:val="superscript"/>
              </w:rPr>
            </w:pPr>
            <w:r w:rsidRPr="004D1500">
              <w:rPr>
                <w:color w:val="000000" w:themeColor="text1"/>
              </w:rPr>
              <w:t>za wkład  ˃15% i więcej – 3 pkt</w:t>
            </w:r>
            <w:r w:rsidRPr="004D1500">
              <w:rPr>
                <w:color w:val="000000" w:themeColor="text1"/>
                <w:vertAlign w:val="superscript"/>
              </w:rPr>
              <w:t>*</w:t>
            </w:r>
          </w:p>
          <w:p w:rsidR="00CD44B6" w:rsidRPr="004D1500" w:rsidRDefault="00CD44B6" w:rsidP="009F0647">
            <w:pPr>
              <w:rPr>
                <w:color w:val="000000" w:themeColor="text1"/>
              </w:rPr>
            </w:pPr>
            <w:r w:rsidRPr="004D1500">
              <w:rPr>
                <w:i/>
                <w:color w:val="000000" w:themeColor="text1"/>
              </w:rPr>
              <w:t xml:space="preserve">Max. Akceptowana stawka godzinowa pracy </w:t>
            </w:r>
            <w:proofErr w:type="spellStart"/>
            <w:r w:rsidRPr="004D1500">
              <w:rPr>
                <w:i/>
                <w:color w:val="000000" w:themeColor="text1"/>
              </w:rPr>
              <w:t>wolontaryjnej</w:t>
            </w:r>
            <w:proofErr w:type="spellEnd"/>
            <w:r w:rsidRPr="004D1500">
              <w:rPr>
                <w:i/>
                <w:color w:val="000000" w:themeColor="text1"/>
              </w:rPr>
              <w:t xml:space="preserve"> wynosi </w:t>
            </w:r>
            <w:r>
              <w:rPr>
                <w:i/>
                <w:color w:val="000000" w:themeColor="text1"/>
              </w:rPr>
              <w:t>40</w:t>
            </w:r>
            <w:r w:rsidRPr="004D1500">
              <w:rPr>
                <w:i/>
                <w:color w:val="000000" w:themeColor="text1"/>
              </w:rPr>
              <w:t xml:space="preserve"> zł,</w:t>
            </w:r>
            <w:r w:rsidRPr="004D1500">
              <w:rPr>
                <w:color w:val="000000" w:themeColor="text1"/>
              </w:rPr>
              <w:t xml:space="preserve"> </w:t>
            </w:r>
            <w:r w:rsidRPr="004D1500">
              <w:rPr>
                <w:color w:val="000000" w:themeColor="text1"/>
              </w:rPr>
              <w:br/>
              <w:t>Stawka godzinowa musi być zróżnicowana i umotywowana w zależności od rodzaju pracy wykonywanej przez wolontariusza.</w:t>
            </w:r>
          </w:p>
          <w:p w:rsidR="00CD44B6" w:rsidRPr="004D1500" w:rsidRDefault="00CD44B6" w:rsidP="0084231B">
            <w:pPr>
              <w:jc w:val="both"/>
              <w:rPr>
                <w:i/>
                <w:color w:val="000000" w:themeColor="text1"/>
              </w:rPr>
            </w:pPr>
            <w:r w:rsidRPr="004D1500">
              <w:rPr>
                <w:color w:val="000000" w:themeColor="text1"/>
                <w:vertAlign w:val="superscript"/>
              </w:rPr>
              <w:t xml:space="preserve">*  </w:t>
            </w:r>
            <w:r w:rsidRPr="004D1500">
              <w:rPr>
                <w:i/>
                <w:color w:val="000000" w:themeColor="text1"/>
                <w:sz w:val="18"/>
              </w:rPr>
              <w:t>zakresy % ruchome w zależności od rodzaju zadania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Default="00CD44B6" w:rsidP="0084231B">
            <w:pPr>
              <w:rPr>
                <w:i/>
                <w:color w:val="FF0000"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>
              <w:rPr>
                <w:i/>
              </w:rPr>
              <w:t>od 0</w:t>
            </w:r>
            <w:r w:rsidRPr="00202BDD">
              <w:rPr>
                <w:i/>
              </w:rPr>
              <w:t xml:space="preserve"> pkt</w:t>
            </w:r>
          </w:p>
          <w:p w:rsidR="00CD44B6" w:rsidRPr="009C4B5B" w:rsidRDefault="00CD44B6" w:rsidP="0084231B">
            <w:pPr>
              <w:jc w:val="center"/>
              <w:rPr>
                <w:i/>
                <w:color w:val="FF0000"/>
              </w:rPr>
            </w:pPr>
            <w:r w:rsidRPr="00202BDD">
              <w:rPr>
                <w:i/>
              </w:rPr>
              <w:t>do 3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c>
          <w:tcPr>
            <w:tcW w:w="811" w:type="dxa"/>
            <w:vAlign w:val="center"/>
          </w:tcPr>
          <w:p w:rsidR="00CD44B6" w:rsidRPr="00202BDD" w:rsidRDefault="00ED5269" w:rsidP="0084231B">
            <w:r>
              <w:t>5</w:t>
            </w:r>
            <w:r w:rsidR="00CD44B6" w:rsidRPr="00202BDD">
              <w:t>.</w:t>
            </w:r>
          </w:p>
        </w:tc>
        <w:tc>
          <w:tcPr>
            <w:tcW w:w="4542" w:type="dxa"/>
            <w:shd w:val="clear" w:color="auto" w:fill="E7E6E6" w:themeFill="background2"/>
          </w:tcPr>
          <w:p w:rsidR="00CD44B6" w:rsidRPr="00202BDD" w:rsidRDefault="00CD44B6" w:rsidP="0084231B">
            <w:pPr>
              <w:jc w:val="both"/>
              <w:rPr>
                <w:b/>
              </w:rPr>
            </w:pPr>
            <w:r w:rsidRPr="00202BDD">
              <w:rPr>
                <w:b/>
              </w:rPr>
              <w:t>Rzetelność i terminowość oraz sposób rozliczenia dotychczas otrzymanych środków na realizację zadań publicznych</w:t>
            </w:r>
            <w:r w:rsidRPr="00202BDD">
              <w:rPr>
                <w:b/>
                <w:vertAlign w:val="superscript"/>
              </w:rPr>
              <w:t>*</w:t>
            </w:r>
            <w:r w:rsidRPr="00202BDD">
              <w:rPr>
                <w:b/>
              </w:rPr>
              <w:t xml:space="preserve">: </w:t>
            </w:r>
          </w:p>
          <w:p w:rsidR="00CD44B6" w:rsidRPr="00202BDD" w:rsidRDefault="00CD44B6" w:rsidP="0084231B">
            <w:pPr>
              <w:jc w:val="both"/>
            </w:pPr>
            <w:r w:rsidRPr="00202BDD">
              <w:t>Przy ocenie oferty będą brane pod uwagę</w:t>
            </w:r>
            <w:r>
              <w:t xml:space="preserve"> m.in.</w:t>
            </w:r>
            <w:r w:rsidRPr="00202BDD">
              <w:t xml:space="preserve">: </w:t>
            </w:r>
          </w:p>
          <w:p w:rsidR="00CD44B6" w:rsidRPr="00202BDD" w:rsidRDefault="00CD44B6" w:rsidP="00CD44B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liczba i rodzaj zrealizowanych w latach </w:t>
            </w:r>
            <w:r>
              <w:t>2014-2019</w:t>
            </w:r>
            <w:r w:rsidRPr="00202BDD">
              <w:t xml:space="preserve"> zadań publicznych,</w:t>
            </w:r>
          </w:p>
          <w:p w:rsidR="00CD44B6" w:rsidRPr="00202BDD" w:rsidRDefault="00CD44B6" w:rsidP="00CD44B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 xml:space="preserve">koszt projektów, </w:t>
            </w:r>
          </w:p>
          <w:p w:rsidR="00CD44B6" w:rsidRPr="00202BDD" w:rsidRDefault="00CD44B6" w:rsidP="00CD44B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opinie i rekomendacje instytucji i podmiotów udzielających dotacji na zrealizowane projekty,</w:t>
            </w:r>
          </w:p>
          <w:p w:rsidR="00CD44B6" w:rsidRPr="00202BDD" w:rsidRDefault="00CD44B6" w:rsidP="00CD44B6">
            <w:pPr>
              <w:numPr>
                <w:ilvl w:val="0"/>
                <w:numId w:val="5"/>
              </w:numPr>
              <w:contextualSpacing/>
              <w:jc w:val="both"/>
            </w:pPr>
            <w:r w:rsidRPr="00202BDD">
              <w:t>sposób rozliczenia dotychczas otrzymanych środków na realizację zadań publicznych.</w:t>
            </w:r>
          </w:p>
          <w:p w:rsidR="00CD44B6" w:rsidRPr="00202BDD" w:rsidRDefault="00CD44B6" w:rsidP="0084231B">
            <w:pPr>
              <w:ind w:left="-3"/>
              <w:jc w:val="both"/>
            </w:pPr>
            <w:r w:rsidRPr="00202BDD">
              <w:rPr>
                <w:i/>
                <w:sz w:val="18"/>
                <w:vertAlign w:val="superscript"/>
              </w:rPr>
              <w:t xml:space="preserve">*  </w:t>
            </w:r>
            <w:r w:rsidRPr="00202BDD">
              <w:rPr>
                <w:i/>
                <w:sz w:val="18"/>
              </w:rPr>
              <w:t>katalog kryteriów ruchomy w zależności od rodzaju zadania i możliwości ich weryfikacji</w:t>
            </w:r>
          </w:p>
        </w:tc>
        <w:tc>
          <w:tcPr>
            <w:tcW w:w="992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rPr>
                <w:i/>
              </w:rPr>
            </w:pPr>
          </w:p>
          <w:p w:rsidR="00CD44B6" w:rsidRPr="00202BDD" w:rsidRDefault="00CD44B6" w:rsidP="0084231B">
            <w:pPr>
              <w:jc w:val="center"/>
              <w:rPr>
                <w:i/>
              </w:rPr>
            </w:pPr>
            <w:r w:rsidRPr="00202BDD">
              <w:rPr>
                <w:i/>
              </w:rPr>
              <w:t>od 0 pkt do 3 pkt</w:t>
            </w: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9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70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276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  <w:tc>
          <w:tcPr>
            <w:tcW w:w="1418" w:type="dxa"/>
          </w:tcPr>
          <w:p w:rsidR="00CD44B6" w:rsidRPr="00202BDD" w:rsidRDefault="00CD44B6" w:rsidP="0084231B">
            <w:pPr>
              <w:rPr>
                <w:i/>
              </w:rPr>
            </w:pPr>
          </w:p>
        </w:tc>
      </w:tr>
      <w:tr w:rsidR="00CD44B6" w:rsidRPr="00202BDD" w:rsidTr="0084231B">
        <w:tc>
          <w:tcPr>
            <w:tcW w:w="12582" w:type="dxa"/>
            <w:gridSpan w:val="11"/>
          </w:tcPr>
          <w:p w:rsidR="00CD44B6" w:rsidRDefault="00CD44B6" w:rsidP="0084231B">
            <w:pPr>
              <w:jc w:val="right"/>
            </w:pPr>
          </w:p>
          <w:p w:rsidR="00CD44B6" w:rsidRPr="00202BDD" w:rsidRDefault="00CD44B6" w:rsidP="0084231B">
            <w:pPr>
              <w:jc w:val="right"/>
              <w:rPr>
                <w:b/>
              </w:rPr>
            </w:pPr>
            <w:r w:rsidRPr="00202BDD">
              <w:rPr>
                <w:b/>
              </w:rPr>
              <w:t>RAZEM:</w:t>
            </w:r>
          </w:p>
        </w:tc>
        <w:tc>
          <w:tcPr>
            <w:tcW w:w="1418" w:type="dxa"/>
            <w:shd w:val="clear" w:color="auto" w:fill="E7E6E6" w:themeFill="background2"/>
          </w:tcPr>
          <w:p w:rsidR="00CD44B6" w:rsidRPr="00202BDD" w:rsidRDefault="00CD44B6" w:rsidP="0084231B"/>
        </w:tc>
      </w:tr>
    </w:tbl>
    <w:p w:rsidR="00CD44B6" w:rsidRPr="00202BDD" w:rsidRDefault="00CD44B6" w:rsidP="00CD44B6"/>
    <w:p w:rsidR="00CD44B6" w:rsidRPr="00A13B18" w:rsidRDefault="00CD44B6" w:rsidP="00CD44B6">
      <w:pPr>
        <w:spacing w:line="360" w:lineRule="auto"/>
        <w:rPr>
          <w:b/>
          <w:color w:val="000000" w:themeColor="text1"/>
          <w:vertAlign w:val="superscript"/>
        </w:rPr>
      </w:pPr>
      <w:r w:rsidRPr="00A13B18">
        <w:rPr>
          <w:b/>
          <w:color w:val="000000" w:themeColor="text1"/>
        </w:rPr>
        <w:t>Maksymalna liczba punktów (</w:t>
      </w:r>
      <w:r>
        <w:rPr>
          <w:b/>
          <w:color w:val="000000" w:themeColor="text1"/>
        </w:rPr>
        <w:t>przy powierzeniu</w:t>
      </w:r>
      <w:r w:rsidRPr="00A13B18">
        <w:rPr>
          <w:b/>
          <w:color w:val="000000" w:themeColor="text1"/>
        </w:rPr>
        <w:t xml:space="preserve"> zadania publicznego) = </w:t>
      </w:r>
      <w:r>
        <w:rPr>
          <w:b/>
          <w:color w:val="000000" w:themeColor="text1"/>
        </w:rPr>
        <w:t>34</w:t>
      </w:r>
      <w:r w:rsidRPr="00A13B18">
        <w:rPr>
          <w:b/>
          <w:color w:val="000000" w:themeColor="text1"/>
        </w:rPr>
        <w:t xml:space="preserve"> pkt</w:t>
      </w:r>
    </w:p>
    <w:p w:rsidR="00CD44B6" w:rsidRPr="00A13B18" w:rsidRDefault="00CD44B6" w:rsidP="00CD44B6">
      <w:pPr>
        <w:spacing w:line="360" w:lineRule="auto"/>
        <w:rPr>
          <w:b/>
          <w:color w:val="000000" w:themeColor="text1"/>
          <w:vertAlign w:val="superscript"/>
        </w:rPr>
      </w:pPr>
      <w:r w:rsidRPr="00A13B18">
        <w:rPr>
          <w:b/>
          <w:color w:val="000000" w:themeColor="text1"/>
        </w:rPr>
        <w:t xml:space="preserve">Minimalna liczba punktów </w:t>
      </w:r>
      <w:r>
        <w:rPr>
          <w:b/>
          <w:color w:val="000000" w:themeColor="text1"/>
        </w:rPr>
        <w:t>(przy powierzeniu</w:t>
      </w:r>
      <w:r w:rsidRPr="00A13B18">
        <w:rPr>
          <w:b/>
          <w:color w:val="000000" w:themeColor="text1"/>
        </w:rPr>
        <w:t xml:space="preserve"> zadania publicznego</w:t>
      </w:r>
      <w:r>
        <w:rPr>
          <w:b/>
          <w:color w:val="000000" w:themeColor="text1"/>
        </w:rPr>
        <w:t>)</w:t>
      </w:r>
      <w:r w:rsidRPr="00A13B18">
        <w:rPr>
          <w:b/>
          <w:color w:val="000000" w:themeColor="text1"/>
        </w:rPr>
        <w:t xml:space="preserve"> konieczna do otrzymania dotacji =  </w:t>
      </w:r>
      <w:r>
        <w:rPr>
          <w:b/>
          <w:color w:val="000000" w:themeColor="text1"/>
        </w:rPr>
        <w:t xml:space="preserve">17 </w:t>
      </w:r>
      <w:r w:rsidRPr="00A13B18">
        <w:rPr>
          <w:b/>
          <w:color w:val="000000" w:themeColor="text1"/>
        </w:rPr>
        <w:t>pkt</w:t>
      </w:r>
    </w:p>
    <w:p w:rsidR="00CD44B6" w:rsidRPr="00F06128" w:rsidRDefault="00CD44B6" w:rsidP="00CD44B6">
      <w:pPr>
        <w:rPr>
          <w:b/>
          <w:color w:val="000000" w:themeColor="text1"/>
          <w:sz w:val="24"/>
          <w:szCs w:val="24"/>
          <w:vertAlign w:val="superscript"/>
        </w:rPr>
      </w:pPr>
    </w:p>
    <w:p w:rsidR="00CD44B6" w:rsidRPr="00202BDD" w:rsidRDefault="00CD44B6" w:rsidP="00CD44B6">
      <w:pPr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t>UWAGA: minimalna liczba punktów nie gwarantuje otrzymania dotacji. Dotacje przyznawane są wg listy rankingowej, do wyczerpania puli środków</w:t>
      </w:r>
    </w:p>
    <w:p w:rsidR="00CD44B6" w:rsidRPr="00202BDD" w:rsidRDefault="00CD44B6" w:rsidP="00CD44B6">
      <w:pPr>
        <w:ind w:left="-142"/>
        <w:rPr>
          <w:b/>
          <w:i/>
          <w:szCs w:val="24"/>
        </w:rPr>
      </w:pPr>
      <w:r w:rsidRPr="00202BDD">
        <w:rPr>
          <w:b/>
          <w:i/>
          <w:szCs w:val="24"/>
          <w:vertAlign w:val="superscript"/>
        </w:rPr>
        <w:t xml:space="preserve">*  </w:t>
      </w:r>
      <w:r w:rsidRPr="00202BDD">
        <w:rPr>
          <w:b/>
          <w:i/>
          <w:szCs w:val="24"/>
        </w:rPr>
        <w:t>w przypadku powierzenia realizacji zadania</w:t>
      </w:r>
    </w:p>
    <w:p w:rsidR="00CD44B6" w:rsidRPr="00202BDD" w:rsidRDefault="00CD44B6" w:rsidP="00CD44B6">
      <w:pPr>
        <w:ind w:left="-142"/>
        <w:rPr>
          <w:b/>
          <w:sz w:val="24"/>
          <w:szCs w:val="24"/>
        </w:rPr>
      </w:pPr>
    </w:p>
    <w:p w:rsidR="00CD44B6" w:rsidRPr="00202BDD" w:rsidRDefault="00CD44B6" w:rsidP="00CD44B6">
      <w:pPr>
        <w:ind w:left="-142"/>
        <w:rPr>
          <w:b/>
          <w:sz w:val="24"/>
          <w:szCs w:val="24"/>
        </w:rPr>
      </w:pPr>
      <w:r w:rsidRPr="00202BDD">
        <w:rPr>
          <w:b/>
          <w:sz w:val="24"/>
          <w:szCs w:val="24"/>
        </w:rPr>
        <w:lastRenderedPageBreak/>
        <w:t>Podpisy oceniających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9037"/>
        <w:gridCol w:w="4565"/>
      </w:tblGrid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1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Przewodniczący Komisji – przedstawiciel komórki merytorycznej, odpowiedzialnej za dany konkurs ofert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2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komórki merytorycznej odpowiedzialnej za dany konkurs ofert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3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komórki merytorycznej odpowiedzialnej za dany konkurs ofert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4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komórki merytorycznej odpowiedzialnej za dany konkurs ofert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5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organizacji pozarządowej lub podmiotów wymienionych w art. 3 ust. 3 ustawy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6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organizacji pozarządowej lub podmiotów wymienionych w art. 3 ust. 3 ustawy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84231B">
        <w:tc>
          <w:tcPr>
            <w:tcW w:w="392" w:type="dxa"/>
          </w:tcPr>
          <w:p w:rsidR="00CD44B6" w:rsidRPr="00202BDD" w:rsidRDefault="00CD44B6" w:rsidP="0084231B">
            <w:r w:rsidRPr="00202BDD">
              <w:t>7</w:t>
            </w:r>
          </w:p>
        </w:tc>
        <w:tc>
          <w:tcPr>
            <w:tcW w:w="9037" w:type="dxa"/>
          </w:tcPr>
          <w:p w:rsidR="00CD44B6" w:rsidRPr="00202BDD" w:rsidRDefault="00CD44B6" w:rsidP="0084231B">
            <w:r w:rsidRPr="00202BDD">
              <w:t>Przedstawiciel organizacji pozarządowej lub podmiotów wymienionych w art. 3 ust. 3 ustawy</w:t>
            </w:r>
          </w:p>
          <w:p w:rsidR="00CD44B6" w:rsidRPr="00202BDD" w:rsidRDefault="00CD44B6" w:rsidP="0084231B"/>
        </w:tc>
        <w:tc>
          <w:tcPr>
            <w:tcW w:w="4715" w:type="dxa"/>
          </w:tcPr>
          <w:p w:rsidR="00CD44B6" w:rsidRPr="00202BDD" w:rsidRDefault="00CD44B6" w:rsidP="0084231B"/>
        </w:tc>
      </w:tr>
      <w:tr w:rsidR="00CD44B6" w:rsidRPr="00202BDD" w:rsidTr="009F0647">
        <w:trPr>
          <w:trHeight w:val="4075"/>
        </w:trPr>
        <w:tc>
          <w:tcPr>
            <w:tcW w:w="14144" w:type="dxa"/>
            <w:gridSpan w:val="3"/>
          </w:tcPr>
          <w:p w:rsidR="00CD44B6" w:rsidRPr="00202BDD" w:rsidRDefault="00CD44B6" w:rsidP="009F0647">
            <w:pPr>
              <w:spacing w:line="312" w:lineRule="auto"/>
              <w:ind w:left="29"/>
              <w:rPr>
                <w:b/>
              </w:rPr>
            </w:pPr>
            <w:r w:rsidRPr="00202BDD">
              <w:rPr>
                <w:b/>
                <w:sz w:val="24"/>
                <w:szCs w:val="24"/>
              </w:rPr>
              <w:t>Uwagi i rekomendacje Komisji w odniesieniu do poszczególnych kryteriów oceny merytorycznej oferty:</w:t>
            </w:r>
          </w:p>
          <w:p w:rsidR="00CD44B6" w:rsidRPr="009F0647" w:rsidRDefault="00CD44B6" w:rsidP="009F0647">
            <w:pPr>
              <w:tabs>
                <w:tab w:val="left" w:pos="1447"/>
              </w:tabs>
              <w:spacing w:line="312" w:lineRule="auto"/>
              <w:ind w:left="29"/>
              <w:rPr>
                <w:b/>
                <w:sz w:val="16"/>
                <w:szCs w:val="16"/>
              </w:rPr>
            </w:pPr>
          </w:p>
          <w:p w:rsidR="00CD44B6" w:rsidRPr="00202BDD" w:rsidRDefault="00CD44B6" w:rsidP="009F0647">
            <w:pPr>
              <w:numPr>
                <w:ilvl w:val="0"/>
                <w:numId w:val="1"/>
              </w:numPr>
              <w:spacing w:line="312" w:lineRule="auto"/>
              <w:ind w:left="644"/>
              <w:contextualSpacing/>
            </w:pPr>
            <w:r w:rsidRPr="00202BDD">
              <w:t>Możliwość realizacji zadania publicznego przez oferenta</w:t>
            </w:r>
          </w:p>
          <w:p w:rsidR="00CD44B6" w:rsidRPr="00202BDD" w:rsidRDefault="00CD44B6" w:rsidP="009F0647">
            <w:pPr>
              <w:spacing w:line="312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44B6" w:rsidRPr="00202BDD" w:rsidRDefault="00CD44B6" w:rsidP="009F0647">
            <w:pPr>
              <w:numPr>
                <w:ilvl w:val="0"/>
                <w:numId w:val="1"/>
              </w:numPr>
              <w:spacing w:line="312" w:lineRule="auto"/>
              <w:ind w:left="644"/>
              <w:contextualSpacing/>
            </w:pPr>
            <w:r w:rsidRPr="00202BDD">
              <w:t>Kalkulacja kosztów realiz</w:t>
            </w:r>
            <w:r>
              <w:t xml:space="preserve">acji zadania publicznego </w:t>
            </w:r>
            <w:r w:rsidRPr="00202BDD">
              <w:t>w odniesieniu do zakresu rzeczowego zadania publicznego</w:t>
            </w:r>
          </w:p>
          <w:p w:rsidR="00CD44B6" w:rsidRPr="00202BDD" w:rsidRDefault="00CD44B6" w:rsidP="009F0647">
            <w:pPr>
              <w:spacing w:line="312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44B6" w:rsidRPr="00202BDD" w:rsidRDefault="00CD44B6" w:rsidP="009F0647">
            <w:pPr>
              <w:spacing w:line="312" w:lineRule="auto"/>
              <w:ind w:left="284"/>
            </w:pPr>
            <w:r w:rsidRPr="00202BDD">
              <w:t>3a. Proponowana jakość wykonania zadania publicznego</w:t>
            </w:r>
          </w:p>
          <w:p w:rsidR="00CD44B6" w:rsidRPr="00202BDD" w:rsidRDefault="00CD44B6" w:rsidP="009F0647">
            <w:pPr>
              <w:spacing w:line="312" w:lineRule="auto"/>
              <w:ind w:left="720"/>
              <w:contextualSpacing/>
            </w:pPr>
            <w:r w:rsidRPr="00202BDD">
              <w:t>….............................................................................................................................................................................................................................................................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44B6" w:rsidRPr="00202BDD" w:rsidRDefault="00CD44B6" w:rsidP="009F0647">
            <w:pPr>
              <w:spacing w:line="312" w:lineRule="auto"/>
              <w:ind w:left="284"/>
            </w:pPr>
            <w:r w:rsidRPr="00202BDD">
              <w:t>3b. Kwalifikacje i doświadczenie osób, przy udziale, których oferent będzie realizować zadanie publiczne</w:t>
            </w:r>
          </w:p>
          <w:p w:rsidR="00CD44B6" w:rsidRPr="00202BDD" w:rsidRDefault="00CD44B6" w:rsidP="009F0647">
            <w:pPr>
              <w:spacing w:line="312" w:lineRule="auto"/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44B6" w:rsidRPr="007E2C92" w:rsidRDefault="00CD44B6" w:rsidP="009F0647">
            <w:pPr>
              <w:pStyle w:val="Akapitzlist"/>
              <w:numPr>
                <w:ilvl w:val="0"/>
                <w:numId w:val="6"/>
              </w:numPr>
              <w:spacing w:line="312" w:lineRule="auto"/>
              <w:jc w:val="both"/>
              <w:rPr>
                <w:b/>
              </w:rPr>
            </w:pPr>
            <w:r w:rsidRPr="007E2C92">
              <w:t>Planowany przez oferenta wkład</w:t>
            </w:r>
            <w:r w:rsidRPr="007E2C92">
              <w:rPr>
                <w:b/>
              </w:rPr>
              <w:t xml:space="preserve"> </w:t>
            </w:r>
            <w:r w:rsidRPr="00DF1C14">
              <w:rPr>
                <w:b/>
                <w:color w:val="000000" w:themeColor="text1"/>
              </w:rPr>
              <w:t xml:space="preserve">własny niefinansowy (w tym osobowy i rzeczowy) </w:t>
            </w:r>
          </w:p>
          <w:p w:rsidR="00CD44B6" w:rsidRPr="00202BDD" w:rsidRDefault="00CD44B6" w:rsidP="009F0647">
            <w:pPr>
              <w:spacing w:line="312" w:lineRule="auto"/>
              <w:ind w:left="720"/>
              <w:contextualSpacing/>
              <w:rPr>
                <w:i/>
              </w:rPr>
            </w:pPr>
            <w:r w:rsidRPr="00202BDD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44B6" w:rsidRPr="00202BDD" w:rsidRDefault="00CD44B6" w:rsidP="009F0647">
            <w:pPr>
              <w:pStyle w:val="Akapitzlist"/>
              <w:numPr>
                <w:ilvl w:val="0"/>
                <w:numId w:val="6"/>
              </w:numPr>
              <w:spacing w:line="312" w:lineRule="auto"/>
              <w:jc w:val="both"/>
            </w:pPr>
            <w:r w:rsidRPr="00202BDD">
              <w:t xml:space="preserve">Rzetelność i terminowość oraz sposób rozliczenia dotychczas otrzymanych środków na realizację zadań publicznych </w:t>
            </w:r>
          </w:p>
          <w:p w:rsidR="00CD44B6" w:rsidRPr="00375BCF" w:rsidRDefault="00CD44B6" w:rsidP="009F0647">
            <w:pPr>
              <w:spacing w:line="312" w:lineRule="auto"/>
              <w:ind w:left="720"/>
              <w:contextualSpacing/>
            </w:pPr>
            <w:r w:rsidRPr="00202BDD"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D44B6" w:rsidRPr="00202BDD" w:rsidTr="0084231B">
        <w:tc>
          <w:tcPr>
            <w:tcW w:w="9429" w:type="dxa"/>
            <w:gridSpan w:val="2"/>
          </w:tcPr>
          <w:p w:rsidR="00CD44B6" w:rsidRPr="00202BDD" w:rsidRDefault="00CD44B6" w:rsidP="0084231B">
            <w:pPr>
              <w:rPr>
                <w:b/>
              </w:rPr>
            </w:pPr>
          </w:p>
          <w:p w:rsidR="00CD44B6" w:rsidRPr="00202BDD" w:rsidRDefault="00CD44B6" w:rsidP="0084231B">
            <w:pPr>
              <w:rPr>
                <w:b/>
              </w:rPr>
            </w:pPr>
            <w:r w:rsidRPr="00F06128">
              <w:rPr>
                <w:b/>
                <w:color w:val="000000" w:themeColor="text1"/>
              </w:rPr>
              <w:t>Data</w:t>
            </w:r>
            <w:r>
              <w:rPr>
                <w:b/>
              </w:rPr>
              <w:t xml:space="preserve"> i </w:t>
            </w:r>
            <w:r w:rsidRPr="00202BDD">
              <w:rPr>
                <w:b/>
              </w:rPr>
              <w:t>Podpis Przewodniczącego Komisji:</w:t>
            </w:r>
          </w:p>
          <w:p w:rsidR="00CD44B6" w:rsidRPr="00202BDD" w:rsidRDefault="00CD44B6" w:rsidP="0084231B">
            <w:pPr>
              <w:rPr>
                <w:b/>
              </w:rPr>
            </w:pPr>
          </w:p>
        </w:tc>
        <w:tc>
          <w:tcPr>
            <w:tcW w:w="4715" w:type="dxa"/>
            <w:shd w:val="clear" w:color="auto" w:fill="E7E6E6" w:themeFill="background2"/>
          </w:tcPr>
          <w:p w:rsidR="00CD44B6" w:rsidRPr="00202BDD" w:rsidRDefault="00CD44B6" w:rsidP="0084231B">
            <w:pPr>
              <w:rPr>
                <w:b/>
              </w:rPr>
            </w:pPr>
          </w:p>
        </w:tc>
      </w:tr>
    </w:tbl>
    <w:p w:rsidR="008304C7" w:rsidRDefault="008304C7" w:rsidP="009F0647">
      <w:bookmarkStart w:id="0" w:name="_GoBack"/>
      <w:bookmarkEnd w:id="0"/>
    </w:p>
    <w:sectPr w:rsidR="008304C7" w:rsidSect="00CD44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D6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" w15:restartNumberingAfterBreak="0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AB6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62839"/>
    <w:multiLevelType w:val="hybridMultilevel"/>
    <w:tmpl w:val="772420AA"/>
    <w:lvl w:ilvl="0" w:tplc="774C22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B6"/>
    <w:rsid w:val="002B1985"/>
    <w:rsid w:val="005371C9"/>
    <w:rsid w:val="006F5E15"/>
    <w:rsid w:val="008304C7"/>
    <w:rsid w:val="009F0647"/>
    <w:rsid w:val="00C815A9"/>
    <w:rsid w:val="00CD44B6"/>
    <w:rsid w:val="00ED5269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E8D3-69CD-4537-80F3-49350FD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B6"/>
    <w:pPr>
      <w:ind w:left="720"/>
      <w:contextualSpacing/>
    </w:pPr>
  </w:style>
  <w:style w:type="table" w:styleId="Tabela-Siatka">
    <w:name w:val="Table Grid"/>
    <w:basedOn w:val="Standardowy"/>
    <w:uiPriority w:val="59"/>
    <w:rsid w:val="00CD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Chodorowska Anna</dc:creator>
  <cp:keywords/>
  <dc:description/>
  <cp:lastModifiedBy>Chodorowska Anna</cp:lastModifiedBy>
  <cp:revision>9</cp:revision>
  <dcterms:created xsi:type="dcterms:W3CDTF">2019-04-29T07:01:00Z</dcterms:created>
  <dcterms:modified xsi:type="dcterms:W3CDTF">2019-04-29T08:12:00Z</dcterms:modified>
</cp:coreProperties>
</file>