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F8" w:rsidRDefault="00802BB7" w:rsidP="00802BB7">
      <w:pPr>
        <w:spacing w:before="0"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2012F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  <w:r w:rsidR="00E33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65F8" w:rsidRDefault="00E33733" w:rsidP="00802BB7">
      <w:pPr>
        <w:spacing w:before="0"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DLA KANDYDATÓW DO PRACY </w:t>
      </w:r>
    </w:p>
    <w:p w:rsidR="005365F8" w:rsidRDefault="00E33733" w:rsidP="00802BB7">
      <w:pPr>
        <w:spacing w:before="0"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5365F8">
        <w:rPr>
          <w:rFonts w:ascii="Times New Roman" w:eastAsia="Calibri" w:hAnsi="Times New Roman" w:cs="Times New Roman"/>
          <w:b/>
          <w:sz w:val="24"/>
          <w:szCs w:val="24"/>
        </w:rPr>
        <w:t xml:space="preserve">ZARZĄDZIE INWESTYCJI MIEJSKICH </w:t>
      </w:r>
    </w:p>
    <w:p w:rsidR="00802BB7" w:rsidRPr="0062012F" w:rsidRDefault="005365F8" w:rsidP="00802BB7">
      <w:pPr>
        <w:spacing w:before="0"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KRAKOWIE</w:t>
      </w:r>
    </w:p>
    <w:p w:rsidR="00802BB7" w:rsidRPr="0062012F" w:rsidRDefault="00802BB7" w:rsidP="00802BB7">
      <w:pPr>
        <w:spacing w:before="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BB7" w:rsidRPr="0062012F" w:rsidRDefault="00802BB7" w:rsidP="005365F8">
      <w:pPr>
        <w:spacing w:before="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2F">
        <w:rPr>
          <w:rFonts w:ascii="Times New Roman" w:eastAsia="Calibri" w:hAnsi="Times New Roman" w:cs="Times New Roman"/>
          <w:sz w:val="24"/>
          <w:szCs w:val="24"/>
        </w:rPr>
        <w:t>Zgodnie  art. 13 ust. 1 i 2 rozporządzenia Parlamentu Europejskiego i Rady (UE) 2016/679 z</w:t>
      </w:r>
      <w:r w:rsidR="00D238C6">
        <w:rPr>
          <w:rFonts w:ascii="Times New Roman" w:eastAsia="Calibri" w:hAnsi="Times New Roman" w:cs="Times New Roman"/>
          <w:sz w:val="24"/>
          <w:szCs w:val="24"/>
        </w:rPr>
        <w:t> </w:t>
      </w:r>
      <w:r w:rsidRPr="0062012F">
        <w:rPr>
          <w:rFonts w:ascii="Times New Roman" w:eastAsia="Calibri" w:hAnsi="Times New Roman" w:cs="Times New Roman"/>
          <w:sz w:val="24"/>
          <w:szCs w:val="24"/>
        </w:rPr>
        <w:t xml:space="preserve"> dnia 27 kwietnia 2016 r. w sprawie ochrony osób fizycznych w  związku z przetwarzaniem danych osobowych i w sprawie swobodnego przepływu takich danych  oraz uchylenia dyrektywy 95/46/WE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12F">
        <w:rPr>
          <w:rFonts w:ascii="Times New Roman" w:eastAsia="Calibri" w:hAnsi="Times New Roman" w:cs="Times New Roman"/>
          <w:sz w:val="24"/>
          <w:szCs w:val="24"/>
        </w:rPr>
        <w:t xml:space="preserve">(Dz. Urz. UE L nr 119, str. 1), dalej RODO, informuję, że: </w:t>
      </w:r>
    </w:p>
    <w:p w:rsidR="004123F8" w:rsidRPr="00151172" w:rsidRDefault="004123F8" w:rsidP="00E00990">
      <w:pPr>
        <w:numPr>
          <w:ilvl w:val="0"/>
          <w:numId w:val="1"/>
        </w:numPr>
        <w:spacing w:before="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2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</w:t>
      </w:r>
      <w:r>
        <w:rPr>
          <w:rFonts w:ascii="Times New Roman" w:eastAsia="Calibri" w:hAnsi="Times New Roman" w:cs="Times New Roman"/>
          <w:sz w:val="24"/>
          <w:szCs w:val="24"/>
        </w:rPr>
        <w:t>jest Zarząd Inwestycji Miejskich w</w:t>
      </w:r>
      <w:r w:rsidR="00D238C6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Krakowie, u</w:t>
      </w:r>
      <w:r w:rsidRPr="00151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</w:t>
      </w:r>
      <w:r w:rsidR="009C4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Reymonta 20</w:t>
      </w:r>
      <w:r w:rsidRPr="00151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NIP </w:t>
      </w:r>
      <w:r w:rsidR="00E13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6762530337</w:t>
      </w:r>
      <w:r w:rsidRPr="00151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Regon </w:t>
      </w:r>
      <w:r w:rsidR="00E13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367252869</w:t>
      </w:r>
      <w:r w:rsidR="00E33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3E53" w:rsidRPr="00E1323C" w:rsidRDefault="000F3E53" w:rsidP="000F3E53">
      <w:pPr>
        <w:numPr>
          <w:ilvl w:val="0"/>
          <w:numId w:val="1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Zarząd Inwestycji Miejskich w Krakowie wyznaczył Inspektora Ochrony Danych Osobowych, z którym można się skontaktować</w:t>
      </w:r>
      <w:r w:rsid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23C" w:rsidRPr="000F3E53">
        <w:rPr>
          <w:rFonts w:ascii="Times New Roman" w:eastAsia="Times New Roman" w:hAnsi="Times New Roman" w:cs="Times New Roman"/>
          <w:color w:val="000000"/>
          <w:sz w:val="24"/>
          <w:szCs w:val="24"/>
        </w:rPr>
        <w:t>we wszystkich sprawach dotyczących przetwarzania danych osobowyc</w:t>
      </w:r>
      <w:r w:rsidR="00E8079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3E53" w:rsidRPr="00E1323C" w:rsidRDefault="000F3E53" w:rsidP="000F3E53">
      <w:pPr>
        <w:shd w:val="clear" w:color="auto" w:fill="FFFFFF"/>
        <w:spacing w:before="0"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- poczt</w:t>
      </w:r>
      <w:r w:rsid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</w:t>
      </w:r>
      <w:r w:rsid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E1323C" w:rsidRPr="006527E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iod@zim.krakow.pl</w:t>
        </w:r>
      </w:hyperlink>
      <w:r w:rsid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3E53" w:rsidRPr="000F3E53" w:rsidRDefault="000F3E53" w:rsidP="000F3E53">
      <w:pPr>
        <w:shd w:val="clear" w:color="auto" w:fill="FFFFFF"/>
        <w:spacing w:before="0"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3C">
        <w:rPr>
          <w:rFonts w:ascii="Times New Roman" w:eastAsia="Times New Roman" w:hAnsi="Times New Roman" w:cs="Times New Roman"/>
          <w:color w:val="000000"/>
          <w:sz w:val="24"/>
          <w:szCs w:val="24"/>
        </w:rPr>
        <w:t>- nr telefonu: 12 341 85 84.</w:t>
      </w:r>
    </w:p>
    <w:p w:rsidR="00802BB7" w:rsidRPr="004123F8" w:rsidRDefault="00802BB7" w:rsidP="000F3E53">
      <w:pPr>
        <w:numPr>
          <w:ilvl w:val="0"/>
          <w:numId w:val="1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3F8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przeprowadzenia </w:t>
      </w:r>
      <w:r w:rsidR="009C452D">
        <w:rPr>
          <w:rFonts w:ascii="Times New Roman" w:eastAsia="Calibri" w:hAnsi="Times New Roman" w:cs="Times New Roman"/>
          <w:sz w:val="24"/>
          <w:szCs w:val="24"/>
        </w:rPr>
        <w:t xml:space="preserve">procesu </w:t>
      </w:r>
      <w:r w:rsidRPr="004123F8">
        <w:rPr>
          <w:rFonts w:ascii="Times New Roman" w:eastAsia="Calibri" w:hAnsi="Times New Roman" w:cs="Times New Roman"/>
          <w:sz w:val="24"/>
          <w:szCs w:val="24"/>
        </w:rPr>
        <w:t xml:space="preserve">rekrutacji na podstawie art. 6 ust. 1 lit. </w:t>
      </w:r>
      <w:r w:rsidR="00CC4551">
        <w:rPr>
          <w:rFonts w:ascii="Times New Roman" w:eastAsia="Calibri" w:hAnsi="Times New Roman" w:cs="Times New Roman"/>
          <w:sz w:val="24"/>
          <w:szCs w:val="24"/>
        </w:rPr>
        <w:t>a)</w:t>
      </w:r>
      <w:r w:rsidRPr="004123F8">
        <w:rPr>
          <w:rFonts w:ascii="Times New Roman" w:eastAsia="Calibri" w:hAnsi="Times New Roman" w:cs="Times New Roman"/>
          <w:sz w:val="24"/>
          <w:szCs w:val="24"/>
        </w:rPr>
        <w:t xml:space="preserve"> RODO</w:t>
      </w:r>
      <w:r w:rsidR="009678AB">
        <w:rPr>
          <w:rFonts w:ascii="Times New Roman" w:eastAsia="Calibri" w:hAnsi="Times New Roman" w:cs="Times New Roman"/>
          <w:sz w:val="24"/>
          <w:szCs w:val="24"/>
        </w:rPr>
        <w:t>, a także na podstawie art. 6 ust. 1 lit. b) i c) RODO w przypadku osób zatrudnionych w wyniku przeprowadzenia procesu rekrutacji</w:t>
      </w:r>
      <w:r w:rsidR="00E33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BB7" w:rsidRPr="0005486E" w:rsidRDefault="00802BB7" w:rsidP="00802BB7">
      <w:pPr>
        <w:numPr>
          <w:ilvl w:val="0"/>
          <w:numId w:val="1"/>
        </w:numPr>
        <w:spacing w:before="0"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86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przez okres </w:t>
      </w:r>
      <w:r>
        <w:rPr>
          <w:rFonts w:ascii="Times New Roman" w:eastAsia="Calibri" w:hAnsi="Times New Roman" w:cs="Times New Roman"/>
          <w:sz w:val="24"/>
          <w:szCs w:val="24"/>
        </w:rPr>
        <w:t>niezbędny do przeprowadzenia procesu rekrutacji</w:t>
      </w:r>
      <w:r w:rsidR="00E33733">
        <w:rPr>
          <w:rFonts w:ascii="Times New Roman" w:eastAsia="Calibri" w:hAnsi="Times New Roman" w:cs="Times New Roman"/>
          <w:sz w:val="24"/>
          <w:szCs w:val="24"/>
        </w:rPr>
        <w:t>. Dokumenty aplikacyjne kandydata, który zostanie zatrudniony w drodze naboru, zostaną dołączone do jego akt osobowych. Dokumenty pozostałych osób będą niszczone po upływie 4 tygodni od dnia ogłoszenia wyników rekrutacji</w:t>
      </w:r>
      <w:r w:rsidRPr="000548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2BB7" w:rsidRPr="0062012F" w:rsidRDefault="00802BB7" w:rsidP="00802BB7">
      <w:pPr>
        <w:numPr>
          <w:ilvl w:val="0"/>
          <w:numId w:val="1"/>
        </w:numPr>
        <w:spacing w:before="0"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2F">
        <w:rPr>
          <w:rFonts w:ascii="Times New Roman" w:eastAsia="Calibri" w:hAnsi="Times New Roman" w:cs="Times New Roman"/>
          <w:sz w:val="24"/>
          <w:szCs w:val="24"/>
        </w:rPr>
        <w:t xml:space="preserve">Posiada Pani/Pan prawo </w:t>
      </w:r>
      <w:r w:rsidRPr="008B49EE">
        <w:rPr>
          <w:rFonts w:ascii="Times New Roman" w:eastAsia="Calibri" w:hAnsi="Times New Roman" w:cs="Times New Roman"/>
          <w:sz w:val="24"/>
          <w:szCs w:val="24"/>
        </w:rPr>
        <w:t xml:space="preserve">do żądania od administratora dostępu do danych osobowych, ich sprostowania, usunięcia lub ograniczenia przetwarzania </w:t>
      </w:r>
      <w:r>
        <w:rPr>
          <w:rFonts w:ascii="Times New Roman" w:eastAsia="Calibri" w:hAnsi="Times New Roman" w:cs="Times New Roman"/>
          <w:sz w:val="24"/>
          <w:szCs w:val="24"/>
        </w:rPr>
        <w:t>oraz</w:t>
      </w:r>
      <w:r w:rsidRPr="008B49EE">
        <w:rPr>
          <w:rFonts w:ascii="Times New Roman" w:eastAsia="Calibri" w:hAnsi="Times New Roman" w:cs="Times New Roman"/>
          <w:sz w:val="24"/>
          <w:szCs w:val="24"/>
        </w:rPr>
        <w:t xml:space="preserve"> praw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B49EE">
        <w:rPr>
          <w:rFonts w:ascii="Times New Roman" w:eastAsia="Calibri" w:hAnsi="Times New Roman" w:cs="Times New Roman"/>
          <w:sz w:val="24"/>
          <w:szCs w:val="24"/>
        </w:rPr>
        <w:t xml:space="preserve"> do wniesienia sprzeciwu wobec przetwarzania, a także o prawie do przenoszenia danych</w:t>
      </w:r>
      <w:r w:rsidRPr="006201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 zakresie wynikającym z przepisów RODO</w:t>
      </w:r>
      <w:r w:rsidR="00E33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BB7" w:rsidRDefault="00802BB7" w:rsidP="00802BB7">
      <w:pPr>
        <w:numPr>
          <w:ilvl w:val="0"/>
          <w:numId w:val="1"/>
        </w:numPr>
        <w:spacing w:before="0"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2F">
        <w:rPr>
          <w:rFonts w:ascii="Times New Roman" w:eastAsia="Calibri" w:hAnsi="Times New Roman" w:cs="Times New Roman"/>
          <w:sz w:val="24"/>
          <w:szCs w:val="24"/>
        </w:rPr>
        <w:t>Ma Pani/Pan prawo wniesienia skargi do Prezesa Urzędu Ochrony Danych Osobowych, gdy uzna Pani/Pan, że przetwarzanie danych osobowych Pani/Pana dotyczących narusza przepisy RODO.</w:t>
      </w:r>
    </w:p>
    <w:p w:rsidR="00802BB7" w:rsidRPr="0005486E" w:rsidRDefault="00802BB7" w:rsidP="00802BB7">
      <w:pPr>
        <w:numPr>
          <w:ilvl w:val="0"/>
          <w:numId w:val="1"/>
        </w:numPr>
        <w:spacing w:before="0"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86E">
        <w:rPr>
          <w:rFonts w:ascii="Times New Roman" w:hAnsi="Times New Roman" w:cs="Times New Roman"/>
          <w:sz w:val="24"/>
          <w:szCs w:val="24"/>
        </w:rPr>
        <w:t xml:space="preserve">Podanie przez Panią/Pana danych osobowych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9B3058">
        <w:rPr>
          <w:rFonts w:ascii="Times New Roman" w:hAnsi="Times New Roman" w:cs="Times New Roman"/>
          <w:sz w:val="24"/>
          <w:szCs w:val="24"/>
        </w:rPr>
        <w:t>dobrowolne;</w:t>
      </w:r>
      <w:r>
        <w:rPr>
          <w:rFonts w:ascii="Times New Roman" w:hAnsi="Times New Roman" w:cs="Times New Roman"/>
          <w:sz w:val="24"/>
          <w:szCs w:val="24"/>
        </w:rPr>
        <w:t xml:space="preserve"> niepodanie danych osobowych skutkować będzie niemożnością przeprowadzenia procesu rekrutacji i</w:t>
      </w:r>
      <w:r w:rsidR="00D238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zawarcia umowy o pracę</w:t>
      </w:r>
      <w:r w:rsidRPr="00054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BB7" w:rsidRPr="0005486E" w:rsidRDefault="00802BB7" w:rsidP="00802BB7">
      <w:pPr>
        <w:rPr>
          <w:rFonts w:ascii="Times New Roman" w:hAnsi="Times New Roman" w:cs="Times New Roman"/>
          <w:sz w:val="24"/>
          <w:szCs w:val="24"/>
        </w:rPr>
      </w:pPr>
    </w:p>
    <w:p w:rsidR="00802BB7" w:rsidRDefault="00802BB7" w:rsidP="00802BB7">
      <w:pPr>
        <w:spacing w:before="0" w:after="160" w:line="259" w:lineRule="auto"/>
      </w:pPr>
    </w:p>
    <w:sectPr w:rsidR="008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29E7"/>
    <w:multiLevelType w:val="hybridMultilevel"/>
    <w:tmpl w:val="6EB8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CFE"/>
    <w:multiLevelType w:val="hybridMultilevel"/>
    <w:tmpl w:val="92567ED4"/>
    <w:lvl w:ilvl="0" w:tplc="D2C44D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C10"/>
    <w:multiLevelType w:val="hybridMultilevel"/>
    <w:tmpl w:val="08E6D6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CC7B13"/>
    <w:multiLevelType w:val="hybridMultilevel"/>
    <w:tmpl w:val="08E6D6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B7"/>
    <w:rsid w:val="000A5A84"/>
    <w:rsid w:val="000F3E53"/>
    <w:rsid w:val="002E662C"/>
    <w:rsid w:val="004123F8"/>
    <w:rsid w:val="005365F8"/>
    <w:rsid w:val="005A4DDE"/>
    <w:rsid w:val="00633CA5"/>
    <w:rsid w:val="006C1986"/>
    <w:rsid w:val="00802BB7"/>
    <w:rsid w:val="008434B8"/>
    <w:rsid w:val="009678AB"/>
    <w:rsid w:val="00977189"/>
    <w:rsid w:val="009B3058"/>
    <w:rsid w:val="009C452D"/>
    <w:rsid w:val="00C011D9"/>
    <w:rsid w:val="00CC4551"/>
    <w:rsid w:val="00D238C6"/>
    <w:rsid w:val="00E1323C"/>
    <w:rsid w:val="00E33733"/>
    <w:rsid w:val="00E80799"/>
    <w:rsid w:val="00F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9AF6-7C0A-4C49-A4A5-1E9900E9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Papier firmowy"/>
    <w:rsid w:val="00802BB7"/>
    <w:pPr>
      <w:spacing w:before="120" w:after="40" w:line="276" w:lineRule="auto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B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BB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2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i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Joanna Zawisza</cp:lastModifiedBy>
  <cp:revision>2</cp:revision>
  <cp:lastPrinted>2019-09-30T09:10:00Z</cp:lastPrinted>
  <dcterms:created xsi:type="dcterms:W3CDTF">2019-09-30T09:20:00Z</dcterms:created>
  <dcterms:modified xsi:type="dcterms:W3CDTF">2019-09-30T09:20:00Z</dcterms:modified>
</cp:coreProperties>
</file>