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6" w:rsidRPr="006F1611" w:rsidRDefault="006F1611" w:rsidP="00C65F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00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</w:p>
    <w:p w:rsidR="00C65F1B" w:rsidRPr="00C65F1B" w:rsidRDefault="00C65F1B" w:rsidP="00C65F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O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GŁOSZENIE </w:t>
      </w:r>
    </w:p>
    <w:p w:rsidR="00C65F1B" w:rsidRPr="00C65F1B" w:rsidRDefault="00C65F1B" w:rsidP="00C6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PREZYDENT MIASTA KRAKOWA </w:t>
      </w:r>
    </w:p>
    <w:p w:rsidR="00C65F1B" w:rsidRPr="00C65F1B" w:rsidRDefault="00EE620D" w:rsidP="00C6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5F1B"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OTWARTY KONKURS OFERT </w:t>
      </w:r>
    </w:p>
    <w:p w:rsidR="00C65F1B" w:rsidRPr="00C65F1B" w:rsidRDefault="00C65F1B" w:rsidP="00C6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</w:p>
    <w:p w:rsidR="00C65F1B" w:rsidRPr="00C65F1B" w:rsidRDefault="00EE620D" w:rsidP="00C6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65F1B"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 CZŁONKÓW KOMISJI KONKURSOWEJ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w formie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wsparcia</w:t>
      </w:r>
      <w:r w:rsidRPr="00C65F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wspierania i upowszechniania kultury fizycznej</w:t>
      </w:r>
      <w:r w:rsidR="00064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l-PL"/>
        </w:rPr>
        <w:t>Tytuł zadania publicznego:</w:t>
      </w:r>
      <w:r w:rsidRPr="00C65F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Realizacja lokalnych projektów </w:t>
      </w:r>
      <w:r w:rsidR="00616E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w </w:t>
      </w:r>
      <w:r w:rsidRPr="00C65F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ramach zadań bieżących rocznych dzielnic</w:t>
      </w:r>
      <w:r w:rsidR="007D71C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Komórka realizująca: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Sportu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518B" w:rsidRPr="001974F1" w:rsidRDefault="00C65F1B" w:rsidP="0019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Planowana wysokość środków publicznych na realizację zadania:  </w:t>
      </w:r>
    </w:p>
    <w:p w:rsidR="00B5518B" w:rsidRDefault="00B5518B" w:rsidP="00E01F32">
      <w:pPr>
        <w:pStyle w:val="1"/>
        <w:tabs>
          <w:tab w:val="left" w:pos="567"/>
        </w:tabs>
        <w:ind w:left="0" w:firstLine="0"/>
        <w:jc w:val="center"/>
        <w:rPr>
          <w:b/>
          <w:szCs w:val="24"/>
        </w:rPr>
      </w:pPr>
    </w:p>
    <w:p w:rsidR="00E01F32" w:rsidRPr="00520B1A" w:rsidRDefault="00E01F32" w:rsidP="00E01F32">
      <w:pPr>
        <w:pStyle w:val="1"/>
        <w:tabs>
          <w:tab w:val="left" w:pos="567"/>
        </w:tabs>
        <w:ind w:left="0" w:firstLine="0"/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265"/>
        <w:gridCol w:w="691"/>
        <w:gridCol w:w="2414"/>
      </w:tblGrid>
      <w:tr w:rsidR="00E01F32" w:rsidRPr="00E13CCB" w:rsidTr="00E01F32">
        <w:trPr>
          <w:trHeight w:val="853"/>
          <w:jc w:val="center"/>
        </w:trPr>
        <w:tc>
          <w:tcPr>
            <w:tcW w:w="382" w:type="pct"/>
          </w:tcPr>
          <w:p w:rsidR="00E01F32" w:rsidRPr="00046749" w:rsidRDefault="00E01F32" w:rsidP="00B43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749">
              <w:rPr>
                <w:sz w:val="24"/>
                <w:szCs w:val="24"/>
              </w:rPr>
              <w:t>l.p.</w:t>
            </w:r>
          </w:p>
        </w:tc>
        <w:tc>
          <w:tcPr>
            <w:tcW w:w="3286" w:type="pct"/>
            <w:gridSpan w:val="2"/>
          </w:tcPr>
          <w:p w:rsidR="00E01F32" w:rsidRPr="00046749" w:rsidRDefault="00E01F32" w:rsidP="00B43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749">
              <w:rPr>
                <w:sz w:val="24"/>
                <w:szCs w:val="24"/>
              </w:rPr>
              <w:t>Rodzaj zadania (nazwa zadania publicznego)</w:t>
            </w:r>
          </w:p>
        </w:tc>
        <w:tc>
          <w:tcPr>
            <w:tcW w:w="1332" w:type="pct"/>
          </w:tcPr>
          <w:p w:rsidR="00E01F32" w:rsidRPr="00046749" w:rsidRDefault="00E01F32" w:rsidP="00B43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749">
              <w:rPr>
                <w:sz w:val="24"/>
                <w:szCs w:val="24"/>
              </w:rPr>
              <w:t>planowana wysokość środków publicznych na realizację zadania</w:t>
            </w:r>
            <w:r w:rsidRPr="00DF1240">
              <w:rPr>
                <w:sz w:val="24"/>
                <w:szCs w:val="24"/>
              </w:rPr>
              <w:t>*</w:t>
            </w:r>
          </w:p>
        </w:tc>
      </w:tr>
      <w:tr w:rsidR="00E01F32" w:rsidRPr="000246B6" w:rsidTr="00E01F32">
        <w:trPr>
          <w:trHeight w:val="279"/>
          <w:jc w:val="center"/>
        </w:trPr>
        <w:tc>
          <w:tcPr>
            <w:tcW w:w="382" w:type="pct"/>
          </w:tcPr>
          <w:p w:rsidR="00E01F32" w:rsidRPr="00F829AE" w:rsidRDefault="00E01F32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6" w:type="pct"/>
            <w:gridSpan w:val="2"/>
          </w:tcPr>
          <w:p w:rsidR="00E01F32" w:rsidRPr="00F829AE" w:rsidRDefault="00E01F32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lokalnych projektów w ramach zadań bieżących rocznych dzielnic</w:t>
            </w:r>
            <w:r w:rsidRPr="00F829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:rsidR="00E01F32" w:rsidRPr="009F57F5" w:rsidRDefault="00E01F32" w:rsidP="00F3203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F57F5">
              <w:rPr>
                <w:b/>
                <w:sz w:val="24"/>
                <w:szCs w:val="24"/>
              </w:rPr>
              <w:t>1</w:t>
            </w:r>
            <w:r w:rsidR="00F32030">
              <w:rPr>
                <w:b/>
                <w:sz w:val="24"/>
                <w:szCs w:val="24"/>
              </w:rPr>
              <w:t>27</w:t>
            </w:r>
            <w:r w:rsidRPr="009F57F5">
              <w:rPr>
                <w:b/>
                <w:sz w:val="24"/>
                <w:szCs w:val="24"/>
              </w:rPr>
              <w:t> 000 zł</w:t>
            </w:r>
          </w:p>
        </w:tc>
      </w:tr>
      <w:tr w:rsidR="00E01F32" w:rsidRPr="00E14D16" w:rsidTr="00E01F32">
        <w:trPr>
          <w:trHeight w:val="23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01F32" w:rsidRPr="00E14D16" w:rsidRDefault="00E01F32" w:rsidP="00B43A6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14D16">
              <w:rPr>
                <w:i/>
              </w:rPr>
              <w:t>w tym:</w:t>
            </w:r>
          </w:p>
        </w:tc>
      </w:tr>
      <w:tr w:rsidR="00E01F32" w:rsidRPr="00E975DF" w:rsidTr="00E01F32">
        <w:trPr>
          <w:trHeight w:val="27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01F32" w:rsidRPr="00E975DF" w:rsidRDefault="00E01F32" w:rsidP="00E01F3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A370D">
              <w:rPr>
                <w:b/>
                <w:sz w:val="24"/>
                <w:szCs w:val="24"/>
              </w:rPr>
              <w:t xml:space="preserve">Dzielnica </w:t>
            </w:r>
            <w:r>
              <w:rPr>
                <w:b/>
                <w:sz w:val="24"/>
                <w:szCs w:val="24"/>
              </w:rPr>
              <w:t>VIII Dębniki</w:t>
            </w:r>
          </w:p>
        </w:tc>
      </w:tr>
      <w:tr w:rsidR="00E01F32" w:rsidRPr="00063B90" w:rsidTr="00E01F32">
        <w:trPr>
          <w:trHeight w:val="65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6A370D" w:rsidRDefault="004F4434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1.1</w:t>
            </w:r>
            <w:r w:rsidR="00E01F32">
              <w:rPr>
                <w:sz w:val="24"/>
                <w:szCs w:val="24"/>
              </w:rPr>
              <w:t>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BD339B" w:rsidRDefault="00F32030" w:rsidP="004F4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Otwarty konkurs ofert - o</w:t>
            </w:r>
            <w:r w:rsidR="00E01F32" w:rsidRPr="00BD339B">
              <w:rPr>
                <w:sz w:val="24"/>
                <w:szCs w:val="24"/>
              </w:rPr>
              <w:t xml:space="preserve">rganizacja lokalnych imprez sportowo – rekreacyjnych dla </w:t>
            </w:r>
            <w:r w:rsidR="004F4434">
              <w:rPr>
                <w:sz w:val="24"/>
                <w:szCs w:val="24"/>
              </w:rPr>
              <w:t>mieszkańców Dzielnicy VIII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2" w:rsidRPr="00631EB8" w:rsidRDefault="004F4434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F32" w:rsidRPr="00631EB8">
              <w:rPr>
                <w:sz w:val="24"/>
                <w:szCs w:val="24"/>
              </w:rPr>
              <w:t xml:space="preserve"> 000 zł</w:t>
            </w:r>
          </w:p>
        </w:tc>
      </w:tr>
      <w:tr w:rsidR="00E01F32" w:rsidRPr="00E975DF" w:rsidTr="00E01F32">
        <w:trPr>
          <w:trHeight w:val="279"/>
          <w:jc w:val="center"/>
        </w:trPr>
        <w:tc>
          <w:tcPr>
            <w:tcW w:w="3668" w:type="pct"/>
            <w:gridSpan w:val="3"/>
            <w:tcBorders>
              <w:bottom w:val="single" w:sz="4" w:space="0" w:color="auto"/>
              <w:right w:val="nil"/>
            </w:tcBorders>
          </w:tcPr>
          <w:p w:rsidR="00E01F32" w:rsidRPr="00E975DF" w:rsidRDefault="00E01F32" w:rsidP="00400187">
            <w:pPr>
              <w:rPr>
                <w:i/>
                <w:sz w:val="24"/>
                <w:szCs w:val="24"/>
              </w:rPr>
            </w:pPr>
            <w:r w:rsidRPr="006A370D">
              <w:rPr>
                <w:b/>
                <w:sz w:val="24"/>
                <w:szCs w:val="24"/>
              </w:rPr>
              <w:t xml:space="preserve">Dzielnica </w:t>
            </w:r>
            <w:r w:rsidR="00400187">
              <w:rPr>
                <w:b/>
                <w:sz w:val="24"/>
                <w:szCs w:val="24"/>
              </w:rPr>
              <w:t>I</w:t>
            </w:r>
            <w:r w:rsidRPr="00005CF1">
              <w:rPr>
                <w:b/>
                <w:sz w:val="24"/>
                <w:szCs w:val="24"/>
              </w:rPr>
              <w:t xml:space="preserve">X </w:t>
            </w:r>
            <w:r w:rsidR="00400187">
              <w:rPr>
                <w:b/>
                <w:sz w:val="24"/>
                <w:szCs w:val="24"/>
              </w:rPr>
              <w:t xml:space="preserve">Łagiewniki – Borek </w:t>
            </w:r>
            <w:proofErr w:type="spellStart"/>
            <w:r w:rsidR="00400187">
              <w:rPr>
                <w:b/>
                <w:sz w:val="24"/>
                <w:szCs w:val="24"/>
              </w:rPr>
              <w:t>Fałęcki</w:t>
            </w:r>
            <w:proofErr w:type="spellEnd"/>
          </w:p>
        </w:tc>
        <w:tc>
          <w:tcPr>
            <w:tcW w:w="1332" w:type="pct"/>
            <w:tcBorders>
              <w:left w:val="nil"/>
              <w:bottom w:val="single" w:sz="4" w:space="0" w:color="auto"/>
            </w:tcBorders>
            <w:vAlign w:val="center"/>
          </w:tcPr>
          <w:p w:rsidR="00E01F32" w:rsidRPr="00E975DF" w:rsidRDefault="00E01F32" w:rsidP="00B43A60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</w:p>
        </w:tc>
      </w:tr>
      <w:tr w:rsidR="00E01F32" w:rsidRPr="00063B90" w:rsidTr="00E01F32">
        <w:trPr>
          <w:trHeight w:val="51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6A370D" w:rsidRDefault="00400187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E01F32">
              <w:rPr>
                <w:sz w:val="24"/>
                <w:szCs w:val="24"/>
              </w:rPr>
              <w:t>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794782" w:rsidRDefault="00400187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obozu sportowego dla dzieci i</w:t>
            </w:r>
            <w:r w:rsidR="003A32E7">
              <w:rPr>
                <w:sz w:val="24"/>
                <w:szCs w:val="24"/>
              </w:rPr>
              <w:t xml:space="preserve"> młodzieży z Dzielnicy IX w 2019</w:t>
            </w:r>
            <w:r>
              <w:rPr>
                <w:sz w:val="24"/>
                <w:szCs w:val="24"/>
              </w:rPr>
              <w:t xml:space="preserve"> r. </w:t>
            </w:r>
            <w:r w:rsidR="00E01F32" w:rsidRPr="00794782">
              <w:rPr>
                <w:sz w:val="24"/>
                <w:szCs w:val="24"/>
              </w:rPr>
              <w:t xml:space="preserve"> </w:t>
            </w:r>
            <w:r w:rsidR="003A32E7">
              <w:rPr>
                <w:sz w:val="24"/>
                <w:szCs w:val="24"/>
              </w:rPr>
              <w:t>– otwarty konkurs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2" w:rsidRPr="00631EB8" w:rsidRDefault="003A32E7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00187">
              <w:rPr>
                <w:sz w:val="24"/>
                <w:szCs w:val="24"/>
              </w:rPr>
              <w:t xml:space="preserve"> 000</w:t>
            </w:r>
            <w:r w:rsidR="00E01F32" w:rsidRPr="00631EB8">
              <w:rPr>
                <w:sz w:val="24"/>
                <w:szCs w:val="24"/>
              </w:rPr>
              <w:t xml:space="preserve"> zł</w:t>
            </w:r>
          </w:p>
        </w:tc>
      </w:tr>
      <w:tr w:rsidR="00400187" w:rsidRPr="00063B90" w:rsidTr="00E01F32">
        <w:trPr>
          <w:trHeight w:val="51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7" w:rsidRDefault="00400187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7" w:rsidRDefault="00400187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lokalnych imprez sportowo – rekreacyjnych dla dzieci i młodzieży z Dzielnicy IX</w:t>
            </w:r>
            <w:r w:rsidR="003A32E7">
              <w:rPr>
                <w:sz w:val="24"/>
                <w:szCs w:val="24"/>
              </w:rPr>
              <w:t xml:space="preserve"> – otwarty konkurs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7" w:rsidRDefault="00400187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 zł</w:t>
            </w:r>
          </w:p>
        </w:tc>
      </w:tr>
      <w:tr w:rsidR="00E01F32" w:rsidRPr="00D04404" w:rsidTr="00E01F32">
        <w:trPr>
          <w:gridAfter w:val="2"/>
          <w:wAfter w:w="1713" w:type="pct"/>
          <w:trHeight w:val="318"/>
          <w:jc w:val="center"/>
        </w:trPr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F32" w:rsidRPr="00E975DF" w:rsidRDefault="00E01F32" w:rsidP="00B5518B">
            <w:pPr>
              <w:rPr>
                <w:i/>
                <w:sz w:val="24"/>
                <w:szCs w:val="24"/>
              </w:rPr>
            </w:pPr>
            <w:r w:rsidRPr="006A370D">
              <w:rPr>
                <w:b/>
                <w:sz w:val="24"/>
                <w:szCs w:val="24"/>
              </w:rPr>
              <w:t xml:space="preserve">Dzielnica </w:t>
            </w:r>
            <w:r w:rsidR="00B5518B">
              <w:rPr>
                <w:b/>
                <w:sz w:val="24"/>
                <w:szCs w:val="24"/>
              </w:rPr>
              <w:t>X Swoszowice</w:t>
            </w:r>
          </w:p>
        </w:tc>
      </w:tr>
      <w:tr w:rsidR="00E01F32" w:rsidRPr="00D04404" w:rsidTr="00E01F32">
        <w:trPr>
          <w:trHeight w:val="57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Default="00B5518B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1F32">
              <w:rPr>
                <w:sz w:val="24"/>
                <w:szCs w:val="24"/>
              </w:rPr>
              <w:t>4.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D44900" w:rsidRDefault="00B5518B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Wspieranie i upowszechnianie kultury fizycznej – organizacja lokalnych imprez sportowo </w:t>
            </w:r>
            <w:r w:rsidR="00477A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rekreacyjnych</w:t>
            </w:r>
            <w:r w:rsidR="00477AF9">
              <w:rPr>
                <w:sz w:val="24"/>
                <w:szCs w:val="24"/>
              </w:rPr>
              <w:t xml:space="preserve"> – otwarty konkurs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2" w:rsidRPr="00631EB8" w:rsidRDefault="00477AF9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1F32" w:rsidRPr="00631EB8">
              <w:rPr>
                <w:sz w:val="24"/>
                <w:szCs w:val="24"/>
              </w:rPr>
              <w:t xml:space="preserve"> 000 zł</w:t>
            </w:r>
          </w:p>
        </w:tc>
      </w:tr>
      <w:tr w:rsidR="00E01F32" w:rsidRPr="00E975DF" w:rsidTr="00E01F32">
        <w:trPr>
          <w:trHeight w:val="279"/>
          <w:jc w:val="center"/>
        </w:trPr>
        <w:tc>
          <w:tcPr>
            <w:tcW w:w="3668" w:type="pct"/>
            <w:gridSpan w:val="3"/>
            <w:tcBorders>
              <w:bottom w:val="single" w:sz="4" w:space="0" w:color="auto"/>
            </w:tcBorders>
          </w:tcPr>
          <w:p w:rsidR="00E01F32" w:rsidRPr="00E975DF" w:rsidRDefault="00E01F32" w:rsidP="00B5518B">
            <w:pPr>
              <w:rPr>
                <w:i/>
                <w:sz w:val="24"/>
                <w:szCs w:val="24"/>
              </w:rPr>
            </w:pPr>
            <w:r w:rsidRPr="006A370D">
              <w:rPr>
                <w:b/>
                <w:sz w:val="24"/>
                <w:szCs w:val="24"/>
              </w:rPr>
              <w:t xml:space="preserve">Dzielnica </w:t>
            </w:r>
            <w:r w:rsidR="00B5518B">
              <w:rPr>
                <w:b/>
                <w:sz w:val="24"/>
                <w:szCs w:val="24"/>
              </w:rPr>
              <w:t>XI</w:t>
            </w:r>
            <w:r w:rsidRPr="00005CF1">
              <w:rPr>
                <w:b/>
                <w:sz w:val="24"/>
                <w:szCs w:val="24"/>
              </w:rPr>
              <w:t xml:space="preserve"> </w:t>
            </w:r>
            <w:r w:rsidR="00B5518B">
              <w:rPr>
                <w:b/>
                <w:sz w:val="24"/>
                <w:szCs w:val="24"/>
              </w:rPr>
              <w:t xml:space="preserve">Podgórze </w:t>
            </w:r>
            <w:proofErr w:type="spellStart"/>
            <w:r w:rsidR="00B5518B">
              <w:rPr>
                <w:b/>
                <w:sz w:val="24"/>
                <w:szCs w:val="24"/>
              </w:rPr>
              <w:t>Duchackie</w:t>
            </w:r>
            <w:proofErr w:type="spellEnd"/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E01F32" w:rsidRPr="00E975DF" w:rsidRDefault="00E01F32" w:rsidP="00B43A60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</w:p>
        </w:tc>
      </w:tr>
      <w:tr w:rsidR="00E01F32" w:rsidRPr="00063B90" w:rsidTr="00E01F32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6A370D" w:rsidRDefault="00B5518B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01F32">
              <w:rPr>
                <w:sz w:val="24"/>
                <w:szCs w:val="24"/>
              </w:rPr>
              <w:t>.5.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2" w:rsidRPr="00631EB8" w:rsidRDefault="00B5518B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zajęć sportowo – rekreacyjnych w okresie letnim </w:t>
            </w:r>
            <w:r w:rsidR="00CA4F72">
              <w:rPr>
                <w:sz w:val="24"/>
                <w:szCs w:val="24"/>
              </w:rPr>
              <w:t>– otwarty konkurs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2" w:rsidRPr="00631EB8" w:rsidRDefault="00B5518B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01F32" w:rsidRPr="00631EB8">
              <w:rPr>
                <w:sz w:val="24"/>
                <w:szCs w:val="24"/>
              </w:rPr>
              <w:t> 000 zł</w:t>
            </w:r>
          </w:p>
        </w:tc>
      </w:tr>
      <w:tr w:rsidR="00DC0E47" w:rsidRPr="00063B90" w:rsidTr="00DC0E47">
        <w:trPr>
          <w:trHeight w:val="2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7" w:rsidRPr="006F3A0B" w:rsidRDefault="006F3A0B" w:rsidP="006F3A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F3A0B">
              <w:rPr>
                <w:b/>
                <w:sz w:val="24"/>
                <w:szCs w:val="24"/>
              </w:rPr>
              <w:t>Dzielnica XII Bieżanów - Prokocim</w:t>
            </w:r>
          </w:p>
        </w:tc>
      </w:tr>
      <w:tr w:rsidR="00DC0E47" w:rsidRPr="00063B90" w:rsidTr="00E01F32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7" w:rsidRDefault="006F3A0B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7" w:rsidRDefault="006F3A0B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lokalnych imprez sportowo – rekreacyjnych </w:t>
            </w:r>
            <w:r w:rsidR="007959CC">
              <w:rPr>
                <w:sz w:val="24"/>
                <w:szCs w:val="24"/>
              </w:rPr>
              <w:t>w formie otwartego konkursu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7" w:rsidRDefault="006F3A0B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zł</w:t>
            </w:r>
          </w:p>
        </w:tc>
      </w:tr>
      <w:tr w:rsidR="006F3A0B" w:rsidRPr="00063B90" w:rsidTr="00E01F32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0B" w:rsidRDefault="006F3A0B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0B" w:rsidRDefault="006F3A0B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zimowych i letnich obozów sportowych</w:t>
            </w:r>
            <w:r w:rsidR="007959CC">
              <w:rPr>
                <w:sz w:val="24"/>
                <w:szCs w:val="24"/>
              </w:rPr>
              <w:t xml:space="preserve"> w formie otwartego konkursu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0B" w:rsidRDefault="006F3A0B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zł</w:t>
            </w:r>
          </w:p>
        </w:tc>
      </w:tr>
      <w:tr w:rsidR="00B84DEE" w:rsidRPr="00063B90" w:rsidTr="00B84DEE">
        <w:trPr>
          <w:trHeight w:val="2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E" w:rsidRPr="00B84DEE" w:rsidRDefault="00B84DEE" w:rsidP="00B84DE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84DEE">
              <w:rPr>
                <w:b/>
                <w:sz w:val="24"/>
                <w:szCs w:val="24"/>
              </w:rPr>
              <w:t>Dzielnica XIV Czyżyny</w:t>
            </w:r>
          </w:p>
        </w:tc>
      </w:tr>
      <w:tr w:rsidR="00B84DEE" w:rsidRPr="00063B90" w:rsidTr="00E01F32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E" w:rsidRDefault="00B84DEE" w:rsidP="00B43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E" w:rsidRDefault="00B84DEE" w:rsidP="00B4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i upowszechnianie kultury fizycznej i sportu (organizacja imprez sportowo – rekreacyjnych)</w:t>
            </w:r>
            <w:r w:rsidR="00113E34">
              <w:rPr>
                <w:sz w:val="24"/>
                <w:szCs w:val="24"/>
              </w:rPr>
              <w:t xml:space="preserve"> – konkurs ofert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EE" w:rsidRDefault="00113E34" w:rsidP="00B43A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4DEE">
              <w:rPr>
                <w:sz w:val="24"/>
                <w:szCs w:val="24"/>
              </w:rPr>
              <w:t> 000 zł</w:t>
            </w:r>
          </w:p>
        </w:tc>
      </w:tr>
    </w:tbl>
    <w:p w:rsidR="00E01F32" w:rsidRPr="001F5741" w:rsidRDefault="00E01F32" w:rsidP="00E01F32">
      <w:pPr>
        <w:ind w:left="180" w:hanging="180"/>
        <w:jc w:val="center"/>
        <w:rPr>
          <w:i/>
          <w:sz w:val="8"/>
          <w:szCs w:val="8"/>
        </w:rPr>
      </w:pPr>
    </w:p>
    <w:p w:rsidR="00C65F1B" w:rsidRPr="006C3AD7" w:rsidRDefault="00E01F32" w:rsidP="000B5277">
      <w:pPr>
        <w:ind w:left="290"/>
        <w:rPr>
          <w:sz w:val="24"/>
          <w:szCs w:val="24"/>
        </w:rPr>
      </w:pPr>
      <w:r w:rsidRPr="00A63216">
        <w:rPr>
          <w:i/>
        </w:rPr>
        <w:t>* </w:t>
      </w:r>
      <w:r w:rsidRPr="006C3AD7">
        <w:rPr>
          <w:i/>
        </w:rPr>
        <w:t>Wysokość kwot została podana na podstawie Bu</w:t>
      </w:r>
      <w:r w:rsidR="00095490" w:rsidRPr="006C3AD7">
        <w:rPr>
          <w:i/>
        </w:rPr>
        <w:t>dżetu Miasta Krakowa na rok 2019</w:t>
      </w:r>
      <w:r w:rsidRPr="006C3AD7">
        <w:rPr>
          <w:i/>
        </w:rPr>
        <w:t xml:space="preserve"> podjętego uchwałą Nr </w:t>
      </w:r>
      <w:r w:rsidR="00095490" w:rsidRPr="006C3AD7">
        <w:rPr>
          <w:i/>
        </w:rPr>
        <w:t>V</w:t>
      </w:r>
      <w:r w:rsidR="00AE6F10" w:rsidRPr="006C3AD7">
        <w:rPr>
          <w:i/>
        </w:rPr>
        <w:t>/</w:t>
      </w:r>
      <w:r w:rsidR="00095490" w:rsidRPr="006C3AD7">
        <w:rPr>
          <w:i/>
        </w:rPr>
        <w:t>87/19</w:t>
      </w:r>
      <w:r w:rsidR="00AE6F10" w:rsidRPr="006C3AD7">
        <w:rPr>
          <w:i/>
        </w:rPr>
        <w:t xml:space="preserve"> </w:t>
      </w:r>
      <w:r w:rsidRPr="006C3AD7">
        <w:rPr>
          <w:i/>
        </w:rPr>
        <w:t xml:space="preserve">Rady Miasta Krakowa z dnia </w:t>
      </w:r>
      <w:r w:rsidR="00095490" w:rsidRPr="006C3AD7">
        <w:rPr>
          <w:i/>
        </w:rPr>
        <w:t>1</w:t>
      </w:r>
      <w:r w:rsidR="00AE6F10" w:rsidRPr="006C3AD7">
        <w:rPr>
          <w:i/>
        </w:rPr>
        <w:t>0</w:t>
      </w:r>
      <w:r w:rsidRPr="006C3AD7">
        <w:rPr>
          <w:i/>
        </w:rPr>
        <w:t xml:space="preserve"> </w:t>
      </w:r>
      <w:r w:rsidR="00095490" w:rsidRPr="006C3AD7">
        <w:rPr>
          <w:i/>
        </w:rPr>
        <w:t>stycznia 2019</w:t>
      </w:r>
      <w:r w:rsidRPr="006C3AD7">
        <w:rPr>
          <w:i/>
        </w:rPr>
        <w:t xml:space="preserve"> r. </w:t>
      </w:r>
      <w:bookmarkEnd w:id="0"/>
      <w:bookmarkEnd w:id="1"/>
    </w:p>
    <w:p w:rsidR="00E01F32" w:rsidRPr="00C65F1B" w:rsidRDefault="00E01F32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zadania: </w:t>
      </w:r>
      <w:r w:rsidR="007C3C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od 06.05 do 15</w:t>
      </w:r>
      <w:r w:rsidR="00D24B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.12.2019</w:t>
      </w:r>
      <w:r w:rsidR="008052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r. 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realizacji zadania: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brak wskazań</w:t>
      </w:r>
      <w:r w:rsidR="00F95B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055C73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przeznaczone na realizację przedmiotowego zadania publicznego: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Kraków </w:t>
      </w:r>
      <w:r w:rsidR="00055C73"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bieżącym oraz w roku 2018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przeznaczyła</w:t>
      </w:r>
      <w:r w:rsidRPr="00055C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przedmioto</w:t>
      </w:r>
      <w:r w:rsidR="00F95B7F"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 zadania publicznego środki finansowe </w:t>
      </w:r>
      <w:r w:rsidR="00055C73"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258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C73"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zł.</w:t>
      </w:r>
    </w:p>
    <w:p w:rsidR="00C65F1B" w:rsidRPr="00055C73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 zadania publicznego: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lokalnych programów lub imprez sportowo – rekreacyjnych, prowadzonych na terenie dzielnic przez kluby sportowe i pozostałe organizacje pozarządowe wpływających na upowszechnianie aktywności fizycznej wśród mieszkańców Krakowa.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formy realizacji:</w:t>
      </w:r>
    </w:p>
    <w:p w:rsidR="00C65F1B" w:rsidRPr="00C65F1B" w:rsidRDefault="00C65F1B" w:rsidP="00C65F1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lokalnych imprez sportowo-rekreacyjnych,</w:t>
      </w:r>
    </w:p>
    <w:p w:rsidR="00C65F1B" w:rsidRPr="00C65F1B" w:rsidRDefault="00C65F1B" w:rsidP="00C65F1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programów sportowych o zasięgu lokalnym,</w:t>
      </w:r>
    </w:p>
    <w:p w:rsidR="00C65F1B" w:rsidRPr="00C65F1B" w:rsidRDefault="00C65F1B" w:rsidP="00C65F1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lokalnych zajęć sportowo-rekreacyjnych,</w:t>
      </w:r>
    </w:p>
    <w:p w:rsidR="00C65F1B" w:rsidRPr="00C65F1B" w:rsidRDefault="00C65F1B" w:rsidP="00C65F1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obozów sportowych dla lokalnej społeczności.</w:t>
      </w: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Default="00714B68" w:rsidP="002F5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adresowany jest do organizacji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pozarządowych oraz podmiotów, wymienionych w art. 3 ust. 3 ustawy z dnia 24 kwietnia 2003 r. o działalności pożytku publicznego i o wolontariacie </w:t>
      </w:r>
      <w:r w:rsidRPr="0088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(t. j. Dz. U. z </w:t>
      </w:r>
      <w:r w:rsidR="00AD024D" w:rsidRPr="0088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="002F5302" w:rsidRPr="0088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AD024D" w:rsidRPr="0088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450, 650, 723, 1365, z 2019 r. poz. 37</w:t>
      </w:r>
      <w:r w:rsidR="002F5302" w:rsidRPr="0088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  <w:r w:rsidR="002F5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prowadzących działalność pożytku publicznego odpowiednio do terytorialnego zakresu działania Gminy Miejskiej Kraków, niedziałających w celu osiągniecia zysku oraz których działalność statutowa zgodna jest z dziedziną zlecanego zadania.</w:t>
      </w:r>
    </w:p>
    <w:p w:rsidR="00D9151B" w:rsidRDefault="00D9151B" w:rsidP="002F5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151B" w:rsidRPr="00C65F1B" w:rsidRDefault="00D9151B" w:rsidP="002F5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Oferent/Oferenci są zobowiązani do stosowania przepisów ustawy z dnia 27 sierpnia 2009 r. o finansach publicznych (Dz. U. z 2017 r. poz. 2077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 oraz rozporządzenia Parlamentu Europejskiego i Rady (UE) 2016/679 z dnia 27 kwietnia 2016 r. w sprawie ochrony osób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fizycznych w związku z przetwarzaniem danych osobowych i w sprawie swobodnego przepływu takich </w:t>
      </w:r>
      <w:r w:rsidR="00410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danych oraz uchylenia dyrektywy 95/46/WE (ogólne rozporządzenie o ochronie danych) (Dz. Urz. UE L 119 z 04.05.2016, str. 1).</w:t>
      </w:r>
    </w:p>
    <w:p w:rsidR="00C65F1B" w:rsidRPr="00C65F1B" w:rsidRDefault="00C65F1B" w:rsidP="00C65F1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C65F1B" w:rsidRPr="00C65F1B" w:rsidRDefault="00C65F1B" w:rsidP="00C65F1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611" w:rsidRPr="000B5277" w:rsidTr="005E29C9">
        <w:trPr>
          <w:trHeight w:val="1770"/>
        </w:trPr>
        <w:tc>
          <w:tcPr>
            <w:tcW w:w="9062" w:type="dxa"/>
          </w:tcPr>
          <w:p w:rsidR="006F1611" w:rsidRPr="000B5277" w:rsidRDefault="006F1611" w:rsidP="000B3E96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B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UWAGA: Przed przystąpieniem do opracowywania oferty, należy zapoznać się </w:t>
            </w:r>
            <w:r w:rsidRPr="000B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obowiązującym Regulaminem otwartych konkursów ofert w Gminie Miejskiej Kraków, wprowadzonym zarządzeniem Prezydenta Miasta Krakowa nr 21/2018 z dnia 05.01.2018 r. oraz dostępnym w Biuletynie Informacji Publicznej, pod adresem</w:t>
            </w:r>
            <w:r w:rsidRPr="000B527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6F1611" w:rsidRPr="000B5277" w:rsidRDefault="007E525B" w:rsidP="000B3E96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6F1611" w:rsidRPr="000B5277">
                <w:rPr>
                  <w:rFonts w:ascii="Verdana" w:eastAsia="Times New Roman" w:hAnsi="Verdana" w:cs="Times New Roman"/>
                  <w:b/>
                  <w:bCs/>
                  <w:color w:val="7D7D7D"/>
                  <w:sz w:val="18"/>
                  <w:szCs w:val="18"/>
                  <w:lang w:eastAsia="pl-PL"/>
                </w:rPr>
                <w:t>https://www.bip.krakow.pl/zarzadzenie/2018/21/w_sprawie_wprowadzenia_Regulaminu_przeprowadzania_otwartych_konkursow_ofert_w_Gminie_Miejskiej_Krakow..html</w:t>
              </w:r>
            </w:hyperlink>
          </w:p>
        </w:tc>
      </w:tr>
    </w:tbl>
    <w:p w:rsidR="00C65F1B" w:rsidRDefault="00C65F1B" w:rsidP="00C65F1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611" w:rsidRPr="00C65F1B" w:rsidRDefault="006F1611" w:rsidP="00C65F1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 DOTACJI: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dla organizacji pozarządowej nastąpi w trybie wsparcia realizacji zadania publicznego.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minimalny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wkład finansowy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 (rozumiany jako środki finansowe własne lub środki pochodzące z innych źródeł przyznane na realizację zadania publicznego będącego przedmiotem ogłaszanego konkursu ofert)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20 % 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wnioskowanej dotacji. Oferty niezawierające wymaganego minimalnego wkładu finansowego nie będą rozpatrywane . 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wyeliminowania podwójnego dofinansowania, z budżetu Miasta może być przyznana tylko jedna dotacja na realizację konkretnej oferty zgłoszonej do konkursu w ramach poszczególnych zadań.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zlecania realizacji zadania publicznego organizacjom pozarządowym, które złożyły ofertę wspólną, w umowie o wsparcie realizacji zadania publicznego wskazane zostaną prawa i obowiązki każdej z organizacji lub podmiotów wymienionych w art. 3 ust. 3 ustawy, w tym zakres ich świadczeń składających się na realizowane zadanie.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Beneficjentami realizowanego zadania publicznego mogą być wyłącznie mieszkańcy Gminy.</w:t>
      </w:r>
    </w:p>
    <w:p w:rsidR="00C65F1B" w:rsidRPr="00485A46" w:rsidRDefault="00C65F1B" w:rsidP="00C65F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pobieranie opłat od beneficjentów zadania publicznego pod warunkiem, że oferent realizujący zadanie publiczne prowadzi działalność odpłatną pożytku publicznego, </w:t>
      </w:r>
      <w:r w:rsidRPr="00485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której przychód całkowicie prze</w:t>
      </w:r>
      <w:r w:rsidR="00485A46">
        <w:rPr>
          <w:rFonts w:ascii="Times New Roman" w:eastAsia="Times New Roman" w:hAnsi="Times New Roman" w:cs="Times New Roman"/>
          <w:sz w:val="24"/>
          <w:szCs w:val="24"/>
          <w:lang w:eastAsia="pl-PL"/>
        </w:rPr>
        <w:t>znacza na działalność statutową</w:t>
      </w:r>
      <w:r w:rsidRPr="00485A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otwartego konkursu ofert, w przypadku, gdy oferent otrzyma dotację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niższej niż wnioskowana, przed podpisaniem umowy oferent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Wydział Sportu  dokonują uzgodnień, których celem jest doprecyzowanie warunków i zakresu realizacji zadania publicznego lub odstępują od jego realizacji. 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przyznaniu dotacji nie jest decyzją administracyjną w rozumieniu przepisów kodeksu postępowania administracyjnego i nie przysługuje od niej odwołanie.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przekazania dotacji jest zawarcie umowy w formie pisemnej pod rygorem nieważności. </w:t>
      </w:r>
    </w:p>
    <w:p w:rsidR="00C65F1B" w:rsidRPr="00C65F1B" w:rsidRDefault="00C65F1B" w:rsidP="00C65F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zostanie przekazana zgodnie z przepisami ustawy z dnia 24 kwietnia 2003 r. o działalności pożytku publicznego i o wolontariacie (</w:t>
      </w:r>
      <w:r w:rsidR="00E117CE" w:rsidRPr="00887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 j. Dz. U. z 2018 r. poz. 450, 650, 723, 1365, z 2019 r. poz. 37</w:t>
      </w:r>
      <w:r w:rsidRPr="00E117CE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Pr="0046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umowy z wyłonionym oferentem. 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Upoważnieni przedstawiciele oferenta zobowiązani są do osobistego zgłoszenia się w  Wydziale Sportu w celu uzgodnienia warunków umowy, w terminie do 14 dni od ogłoszenia wyników konkursu. 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Niedotrzymanie powyższego terminu jest równoznaczne z rezygnacją z przyznanej dotacji.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przyjmując zlecenie realizacji zadania zobowiązuje się do wykonania zadania publicznego w zakresie i na zasadach określonych w u</w:t>
      </w:r>
      <w:r w:rsidR="00F37074">
        <w:rPr>
          <w:rFonts w:ascii="Times New Roman" w:eastAsia="Times New Roman" w:hAnsi="Times New Roman" w:cs="Times New Roman"/>
          <w:sz w:val="24"/>
          <w:szCs w:val="24"/>
          <w:lang w:eastAsia="pl-PL"/>
        </w:rPr>
        <w:t>mowie, o której mowa w pkt. 10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któremu udzielono dotacji na realizację zadania publicznego będzie zobowiązany do prowadzenia wyodrębnionej ewidencji księgowej środków otrzymanych z dotacji na realizację umowy oraz wydatków dokonywanych z tych środków.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udzielone z budżetu Miasta wykorzystane niezgodnie z przeznaczeniem, pobrane nienależnie lub w nadmiernej wysokości podlegają zwrotowi do budżetu wraz z odsetkami w wysokości określonej jak dla zaległości podatkowych.</w:t>
      </w:r>
    </w:p>
    <w:p w:rsidR="00C65F1B" w:rsidRPr="00C65F1B" w:rsidRDefault="00C65F1B" w:rsidP="00C65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zadania publicznego objętego umową, w tym z zaangażowania środków własnych w jego realizację, oferent sporządza sprawozdania, zgodne ze wzorem określonym w aktualnym Rozporządzeniu Ministra Pracy i Polityki Społecznej (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 ogłoszenia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) w terminach określonych w umowie dotacyjnej.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TERMIN SKŁADANIA OFERT: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</w:pPr>
    </w:p>
    <w:p w:rsidR="00C65F1B" w:rsidRPr="00C65F1B" w:rsidRDefault="00C65F1B" w:rsidP="00C65F1B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zainteresowana udziałem w niniejszym otwartym konkursie ofert, rejestruje się w systemie informatycznym NAWIKUS – Narzędzie Analizy Wartości Kontraktowanych Usług Społecznych, na stronie internetowej pod adresem </w:t>
      </w:r>
      <w:hyperlink r:id="rId6" w:history="1">
        <w:r w:rsidRPr="00C65F1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https://www.gwa.nawikus.krakow.pl/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tworzy Profil Organizacji.</w:t>
      </w:r>
    </w:p>
    <w:p w:rsidR="00C65F1B" w:rsidRPr="00C65F1B" w:rsidRDefault="00C65F1B" w:rsidP="00C65F1B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Założony Profil służy do sporządzenia i przesłania oferty za pośrednictwem systemu informatycznego NAWIKUS. </w:t>
      </w:r>
    </w:p>
    <w:p w:rsidR="00C65F1B" w:rsidRPr="00C65F1B" w:rsidRDefault="00C65F1B" w:rsidP="00C65F1B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Obligatoryjnym jest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łączne składanie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do otwartego konkursu: w postaci elektronicznej z wykorzystaniem systemu informatycznego NAWIKUS - </w:t>
      </w:r>
      <w:hyperlink r:id="rId7" w:history="1">
        <w:r w:rsidRPr="00C65F1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https://www.gwa.nawikus.krakow.pl/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C65F1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www.nawikus.krakow.pl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papierowej, wygenerowanej przez system informatyczny NAWIKUS.</w:t>
      </w:r>
    </w:p>
    <w:p w:rsidR="00C65F1B" w:rsidRPr="00C65F1B" w:rsidRDefault="00C65F1B" w:rsidP="00C65F1B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Jeżeli osoby uprawnione do podpisania oferty nie dysponują pieczątkami imiennymi,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podpis musi być złożony pełnym imieniem i nazwiskiem (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czytelnie</w:t>
      </w: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) z zaznaczeniem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pełnionej funkcji.</w:t>
      </w:r>
    </w:p>
    <w:p w:rsidR="00C65F1B" w:rsidRPr="00053AB4" w:rsidRDefault="00C65F1B" w:rsidP="00C65F1B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bookmarkStart w:id="2" w:name="_GoBack"/>
      <w:r w:rsidRPr="007E52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Termin składania ofert na realizację zadania publicznego upływa </w:t>
      </w:r>
      <w:r w:rsidR="00CC6484"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>18 marca</w:t>
      </w:r>
      <w:r w:rsidR="0053698C"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2049CA"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E52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 godz.</w:t>
      </w:r>
      <w:r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49CA"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>15:00.</w:t>
      </w:r>
      <w:r w:rsidRPr="007E52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Oferty </w:t>
      </w:r>
      <w:bookmarkEnd w:id="2"/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należy dostarczyć osobiście, wysłać pocztą </w:t>
      </w:r>
      <w:r w:rsidR="002049CA"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lub kurierem </w:t>
      </w:r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zaklejonych, opieczętowanych pieczęcią Oferenta</w:t>
      </w:r>
      <w:r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>/Oferentów</w:t>
      </w:r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kopertach wyłącznie do siedziby</w:t>
      </w:r>
      <w:r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Sportu, al. Powstania Warszawskiego 10, 31-549 Kraków</w:t>
      </w:r>
      <w:r w:rsidRPr="00053A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pok. nr </w:t>
      </w:r>
      <w:r w:rsidR="005C31F7"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53AB4"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</w:t>
      </w:r>
      <w:r w:rsidRPr="00053A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– z zaznaczeniem na kopercie nazwy i adresu </w:t>
      </w:r>
      <w:r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Start"/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ferenta</w:t>
      </w:r>
      <w:proofErr w:type="spellEnd"/>
      <w:r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>/oferentów</w:t>
      </w:r>
      <w:r w:rsidRPr="00053A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oraz tytułu zadania publicznego, którego dotyczy oferta.</w:t>
      </w:r>
      <w:r w:rsidRPr="0005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F1B" w:rsidRPr="00C65F1B" w:rsidRDefault="00C65F1B" w:rsidP="00C65F1B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Oferty złożone w innych lokalizacjach Urzędu Miasta Krakowa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MJO </w:t>
      </w: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lub dostarczone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 upływie terminu składania ofert (decyduje data wpływu do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Sportu, al. Powstania Warszawskiego 10, 31-549 Kraków</w:t>
      </w:r>
      <w:r w:rsidRPr="00C65F1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) uznane będą za niespełniające wymogów formalnych. </w:t>
      </w:r>
    </w:p>
    <w:p w:rsidR="00C65F1B" w:rsidRPr="00C65F1B" w:rsidRDefault="00C65F1B" w:rsidP="00C65F1B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p w:rsidR="00C65F1B" w:rsidRPr="00C65F1B" w:rsidRDefault="00C65F1B" w:rsidP="00C65F1B">
      <w:pPr>
        <w:shd w:val="clear" w:color="auto" w:fill="FFFFFF" w:themeFill="background1"/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KRYTERIA STOSOWANE PRZY WYBORZE OFERTY ORAZ TERMIN DOKONANIA WYBORU OFERT:</w:t>
      </w:r>
    </w:p>
    <w:p w:rsidR="00C65F1B" w:rsidRPr="00C65F1B" w:rsidRDefault="00C65F1B" w:rsidP="00C6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 w konkursie uprawnione są organizacje pozarządowe prowadzące działalność pożytku publicznego odpowiednio do terytorialnego zakresu działania Gminy,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niedziałające w celu osiągnięcia zysku oraz których działalność statutowa obejmuje wspieranie i upowszechnianie kultury fizycznej.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wypełnienie właściwego formularza oferty, zgodnego ze wzorem określonym w aktualnym Rozporządzeniu Ministra Pracy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Polityki Społecznej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2 do ogłoszenia)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wykorzystaniu generatora wniosków aplikacyjnych dostępnego na stronie internetowej </w:t>
      </w:r>
      <w:hyperlink r:id="rId9" w:history="1">
        <w:r w:rsidRPr="00C65F1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www.gwa.nawikus.krakow.pl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C65F1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www.nawikus.krakow.pl</w:t>
        </w:r>
      </w:hyperlink>
    </w:p>
    <w:p w:rsidR="00C65F1B" w:rsidRPr="00EF2F14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wypełnieniu formularza, ofertę należy wydrukować, podpisać przez osobę/y upoważnioną/e do reprezentacji i dostarczyć osobiście do siedziby Wydziału Sportu, al. Powstania Warszawskiego 10, 31-549 Kraków, pok. nr </w:t>
      </w:r>
      <w:r w:rsidR="00EF2F14" w:rsidRPr="00EF2F14">
        <w:rPr>
          <w:rFonts w:ascii="Times New Roman" w:eastAsia="Times New Roman" w:hAnsi="Times New Roman" w:cs="Times New Roman"/>
          <w:sz w:val="24"/>
          <w:szCs w:val="24"/>
          <w:lang w:eastAsia="pl-PL"/>
        </w:rPr>
        <w:t>504</w:t>
      </w:r>
      <w:r w:rsidR="002049CA" w:rsidRPr="00EF2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pocztą lub kurierem (decyduje data wpływu do Wydziału Sportu, al. Powstania Warszawskiego 10, 31-549 Kraków). 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winien przedstawić ofertę zgodnie z zasadami uczciwej konkurencji, gwarantując wykonanie zadania w sposób efektywny, oszczędny i terminowy.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odpowiada za rzetelność, poprawność i kompletność oferty oraz zawartych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niej informacji.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opiniuje oferty w terminie do 60 dni od daty określającej końcowy termin składania ofert.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proponuje wysokość kwot dotacji w oparciu o kryteria określone w niniejszym ogłoszeniu.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nie podlega ocenie i zostaje odrzucona z powodu następujących błędów formalnych: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 sposób niezgodny z ogłoszeniem konkursu (tj. np. 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pominięciem systemu NAWIKUS, przesłanie faksem, e-mailem),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formularza oferty bez wymaganych załączników (jeśli są wymagane),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-180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niewłaściwym formularzu, innym niż określony w ogłoszeniu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-180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niewypełnienie wszystkich punktów formularza oferty,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-180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organizację pozarządową, która zgodnie z celami ujawnionymi w Krajowym Rejestrze Sądowym lub innym rejestrze lub ewidencji  nie prowadzi działalności w dziedzinie objętej konkursem,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w jednoznacznie zdefiniowanym zakresie zadania publicznego,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niepodpisanej przez osoby upoważnione do tego zgodnie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danymi ujawnionymi w Krajowym Rejestrze Sądowym lub w innym dokumencie potwierdzającym status prawny podmiotu i umocowanie osób go reprezentujących. 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dokonanie wpisu zmian w KRS, </w:t>
      </w:r>
    </w:p>
    <w:p w:rsidR="00C65F1B" w:rsidRPr="00C65F1B" w:rsidRDefault="00C65F1B" w:rsidP="00C65F1B">
      <w:pPr>
        <w:numPr>
          <w:ilvl w:val="3"/>
          <w:numId w:val="7"/>
        </w:numPr>
        <w:tabs>
          <w:tab w:val="left" w:pos="-180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niezawierającej wymaganego wkładu finansowego oferenta określonego w ogłoszeniu konkursowym (jeśli wymagane),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żądać od oferentów dodatkowych informacji oraz wyjaśnień dotyczących złożonych ofert, m. in. odnośnie działalności statutowej oferenta w kontekście zakresu zadania publicznego w ogłoszonym konkursie ofert.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dokonuje oceny oferty pod względem formalnym na podstawie karty oceny formalnej stanowiącej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ogłoszenia.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oceny formalnej oferty, komisja konkursowa sporządza listę ofert spełniających wymogi formalne i listę ofert nie spełniających wymogów formalnych. 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konkursowa po zaopiniowaniu ofert spełniających wymogi formalne, przystępuje do ich oceny pod względem merytorycznym, zgodnie z kartą oceny merytorycznej, stanowiącą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ogłoszenia, zawierającą szczegółowe kryteria oceny merytorycznej.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dokonywana jest w oparciu o następujące kryteria: </w:t>
      </w:r>
    </w:p>
    <w:p w:rsidR="00C65F1B" w:rsidRPr="00C65F1B" w:rsidRDefault="00C65F1B" w:rsidP="00C65F1B">
      <w:pPr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przez organizację pozarządową lub podmioty wymienione w art. 3 ust. 3 ustawy, </w:t>
      </w:r>
    </w:p>
    <w:p w:rsidR="00C65F1B" w:rsidRPr="00C65F1B" w:rsidRDefault="00C65F1B" w:rsidP="00C65F1B">
      <w:pPr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kalkulację kosztów zadania publicznego, w tym w odniesieniu do zakresu rzeczowego zadania,</w:t>
      </w:r>
    </w:p>
    <w:p w:rsidR="00C65F1B" w:rsidRPr="00C65F1B" w:rsidRDefault="00C65F1B" w:rsidP="00C65F1B">
      <w:pPr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wykonania zadania i kwalifikacje osób, przy udziale których organizacja pozarządowa lub podmioty określone w art. 3 ust. 3 ustawy będą realizować zadanie publiczne,</w:t>
      </w:r>
    </w:p>
    <w:p w:rsidR="00C65F1B" w:rsidRPr="00C65F1B" w:rsidRDefault="00C65F1B" w:rsidP="00C65F1B">
      <w:pPr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przez organizację pozarządową lub podmioty wymienione w art. 3 ust. </w:t>
      </w:r>
      <w:r w:rsidR="005C2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ustawy udział środków finansowych własnych lub środków pochodzących z innych źródeł na realizacje zadania publicznego (w przypadku, o którym mowa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5 ust. 4 pkt. 2 ustawy),</w:t>
      </w:r>
    </w:p>
    <w:p w:rsidR="00C65F1B" w:rsidRPr="00C65F1B" w:rsidRDefault="00C65F1B" w:rsidP="00C65F1B">
      <w:pPr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przez organizację pozarządową lub podmioty wymienione w art. 3 ust. </w:t>
      </w:r>
      <w:r w:rsidR="005C2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ustawy, wkład rzeczowy, osobowy, w tym świadczenie wolontariuszy i pracę społeczną członków,</w:t>
      </w:r>
    </w:p>
    <w:p w:rsidR="00C65F1B" w:rsidRPr="00C65F1B" w:rsidRDefault="00C65F1B" w:rsidP="00C65F1B">
      <w:pPr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zlecone zadania publiczne biorąc pod uwagę rzetelność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terminowość oraz sposób rozliczenia otrzymanych na ten cel środków.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wyboru ofert wraz z decyzją o wysokości kwoty dotacji dokonuje Prezydent lub osoba przez niego upoważniona.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 terminie 30 dni od dnia ogłoszenia wyników konkursu może żądać uzasadnienia wyboru lub odrzucenia oferty.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ofert, komórka merytoryczna zamieszcza niezwłocznie:</w:t>
      </w:r>
    </w:p>
    <w:p w:rsidR="00C65F1B" w:rsidRPr="00C65F1B" w:rsidRDefault="00C65F1B" w:rsidP="00C65F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Miasta Krakowa, </w:t>
      </w:r>
    </w:p>
    <w:p w:rsidR="00C65F1B" w:rsidRPr="00C65F1B" w:rsidRDefault="00C65F1B" w:rsidP="00C65F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lub MJO.</w:t>
      </w:r>
    </w:p>
    <w:p w:rsidR="00C65F1B" w:rsidRPr="00C65F1B" w:rsidRDefault="00C65F1B" w:rsidP="00C65F1B">
      <w:pPr>
        <w:tabs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udostępnia się je w:</w:t>
      </w:r>
    </w:p>
    <w:p w:rsidR="00C65F1B" w:rsidRPr="00C65F1B" w:rsidRDefault="00C65F1B" w:rsidP="00C65F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portalu dla organizacji pozarządowych </w:t>
      </w:r>
      <w:hyperlink r:id="rId11" w:history="1">
        <w:r w:rsidRPr="00C65F1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www.ngo.krakow.pl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65F1B" w:rsidRPr="00C65F1B" w:rsidRDefault="00C65F1B" w:rsidP="00C65F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Informatycznym NAWIKUS, w portalu: </w:t>
      </w:r>
      <w:hyperlink r:id="rId12" w:history="1">
        <w:r w:rsidRPr="00C65F1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www.nawikus.krakow.pl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F1B" w:rsidRPr="00C65F1B" w:rsidRDefault="00C65F1B" w:rsidP="00C65F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może zostać unieważniony w przypadku, gdy:</w:t>
      </w:r>
    </w:p>
    <w:p w:rsidR="00C65F1B" w:rsidRPr="00C65F1B" w:rsidRDefault="00C65F1B" w:rsidP="00C65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zostanie złożona żadna oferta,</w:t>
      </w:r>
    </w:p>
    <w:p w:rsidR="00C65F1B" w:rsidRPr="00C65F1B" w:rsidRDefault="00C65F1B" w:rsidP="00C65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ze złożonych ofert nie będzie spełniać wymogów zawartych w niniejszym ogłoszeniu.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65F1B" w:rsidRDefault="00C65F1B" w:rsidP="00C65F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UŻYTKOWANIA SYSTEMU NAWIKUS</w:t>
      </w:r>
      <w:r w:rsidRPr="00C65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B5C45" w:rsidRPr="00C65F1B" w:rsidRDefault="00EB5C45" w:rsidP="00C65F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2851/2017 Prezydenta Miasta Krakowa z dnia 27.10.2017r.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wprowadzenia w GMK systemu NAWIKUS – Narzędzia Analizy Wartości Kontraktowanych Usług Społecznych i regulaminu jego funkcjonowania, Generator Wniosków Aplikacyjnych (GWA) jest obligatoryjnym narzędziem pomocniczym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przygotowaniu oferty, urealnienia harmonogramu i kosztorysu oraz sprawozdania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realizacji zadania publicznego.</w:t>
      </w:r>
      <w:r w:rsidRPr="00C65F1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Regulamin działania systemu NAWIKUS określa ww. zarządzenie PMK.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znajduje się w portalu informacyjnym </w:t>
      </w:r>
      <w:hyperlink r:id="rId13" w:history="1">
        <w:r w:rsidRPr="00C65F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www.nawikus.krakow.pl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dokonuje rejestracji profilu na stronie internetowej </w:t>
      </w:r>
      <w:hyperlink r:id="rId14" w:history="1">
        <w:r w:rsidRPr="00C65F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www.gwa.nawikus.krakow.pl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Rejestracja profilu organizacji musi nastąpić co najmniej 24 godziny przed zakończeniem terminu składania ofert, z pominięciem dni ustawowo wolnych od pracy.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jakichkolwiek błędów czy zastrzeżeń do poprawnej pracy systemu, organizacja powinna dokonać zgłoszenia na adres </w:t>
      </w:r>
      <w:hyperlink r:id="rId15" w:history="1">
        <w:r w:rsidRPr="00C65F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nawikus.krakow@um.krakow.pl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12 godzin przed zakończeniem terminu składania ofert określonym w ogłoszeniu</w:t>
      </w:r>
      <w:r w:rsidRPr="00C65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pominięciem dni wolnych od pracy.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wersji papierowej musi posiadać taki sam </w:t>
      </w:r>
      <w:proofErr w:type="spellStart"/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prefix</w:t>
      </w:r>
      <w:proofErr w:type="spellEnd"/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ta złożona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systemie.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wymagania techniczne, które muszą być spełnione, by organizacja mogła korzystać z systemu informatycznego NAWIKUS: komputer z dostępem do Internetu, przeglądarka internetowa z obsługą HTML5 - zalecana Mozilla </w:t>
      </w:r>
      <w:proofErr w:type="spellStart"/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Waterfox</w:t>
      </w:r>
      <w:proofErr w:type="spellEnd"/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wersji 44 lub wyższej), Internet Explorer (w wersji 9 lub wyższej), zalecane minimalne ustawienie rozdzielczości ekranu: 1280×1024.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wykorzystywane technologie, zaleca się pracę z jednego loginu w danym momencie, tylko i wyłącznie nad jedną ofertą.</w:t>
      </w:r>
    </w:p>
    <w:p w:rsidR="00C65F1B" w:rsidRPr="00C65F1B" w:rsidRDefault="00C65F1B" w:rsidP="00C65F1B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Za ważną uznaje się ofertę wysłaną z wykorzystaniem systemu oraz złożoną w wersji papierowej w miejscu wskazanym przez ogłaszającego konkurs.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5C31F7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65F1B"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KONKURSIE: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D38EE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otwartego konkursu ofert można uzyskać od p</w:t>
      </w:r>
      <w:r w:rsidR="000E052A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oniedziałku do piątku </w:t>
      </w:r>
      <w:r w:rsidR="000E052A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godz. od 8:00 do 15:00</w:t>
      </w:r>
      <w:r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E052A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Sportu</w:t>
      </w:r>
    </w:p>
    <w:p w:rsidR="00C65F1B" w:rsidRPr="00CD38EE" w:rsidRDefault="00C65F1B" w:rsidP="00C65F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pok. nr </w:t>
      </w:r>
      <w:r w:rsidR="000E052A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>511</w:t>
      </w:r>
      <w:r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numerem tel. </w:t>
      </w:r>
      <w:r w:rsidR="000E052A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>12 616-93-97</w:t>
      </w:r>
      <w:r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zagadnień dotyczących zasad wypełniania fo</w:t>
      </w:r>
      <w:r w:rsidR="000E052A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>rmularza oferty i jej składania oraz w zakresie funkcjonowania systemu NAWIKUS</w:t>
      </w:r>
      <w:r w:rsidR="009B23D0" w:rsidRPr="00CD3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F1B" w:rsidRPr="00C65F1B" w:rsidRDefault="00C65F1B" w:rsidP="000E05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D12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7E5" w:rsidRPr="006367E5" w:rsidRDefault="006367E5" w:rsidP="00D12D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KRAKOWA</w:t>
      </w:r>
    </w:p>
    <w:p w:rsidR="00C65F1B" w:rsidRPr="00C65F1B" w:rsidRDefault="00C65F1B" w:rsidP="00D12D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NA CZŁONKÓW KOMISJI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KONKURSOWEJ: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C65F1B" w:rsidRPr="00C65F1B" w:rsidRDefault="00C65F1B" w:rsidP="00C6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nabór do komisji konkursowej w celu dokonania oceny ofert złożonych przez organizacje pozarządowe w otwartym konkursie ofert na realizację zadania publicznego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zakresie: wspierania i upowszechniania kultury fizycznej</w:t>
      </w:r>
      <w:r w:rsidRPr="00C65F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pn. </w:t>
      </w:r>
      <w:r w:rsidRPr="00C65F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Realizacja lokalnych projektów ramach zadań bieżących rocznych dzielnic.</w:t>
      </w:r>
    </w:p>
    <w:p w:rsidR="00C65F1B" w:rsidRPr="00C65F1B" w:rsidRDefault="00C65F1B" w:rsidP="00C65F1B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powoływana jest w celu opiniowania ofert złożonych w ramach otwartego konkursu ofert na realizację zadania publicznego określonego w niniejszym ogłoszeniu.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wchodzi do 7 osób z prawem głosu:</w:t>
      </w:r>
    </w:p>
    <w:p w:rsidR="00C65F1B" w:rsidRPr="00C65F1B" w:rsidRDefault="00C65F1B" w:rsidP="00C65F1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- przedstawiciel komórki  merytorycznej, odpowiedzialnej za dany konkurs,</w:t>
      </w:r>
    </w:p>
    <w:p w:rsidR="00C65F1B" w:rsidRPr="00C65F1B" w:rsidRDefault="00C65F1B" w:rsidP="00C65F1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trzech przedstawicieli komórki merytorycznej, w tym zastępca przewodniczącego, </w:t>
      </w:r>
    </w:p>
    <w:p w:rsidR="00C65F1B" w:rsidRPr="00C65F1B" w:rsidRDefault="00C65F1B" w:rsidP="00C65F1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trzech osób wskazanych przez organizacje pozarządowe, Krakowska Rada Działalności Pożytku Publicznego może rekomendować jedną z nich. 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komisji konkursowej przewodniczący komisji może zaprosić z głosem doradczym osoby posiadające specjalistyczną wiedzę w dziedzinie obejmującej zakres zadań publicznych, których konkurs dotyczy.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skład komisji konkursowej nie mogą wchodzić osoby wskazane przez organizacje pozarządowe, biorące udział w konkursie.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powoływana jest przez Prezydenta lub osobę przez niego upoważnioną w drodze zarządzenia.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lub osoba przez niego upoważniona wybiera do komisji przedstawicieli organizacji pozarządowych i innych podmiotów spośród zgłoszonych wcześniej kandydatur, kierując się przy tym posiadaną przez nich specjalistyczną wiedzą w dziedzinie obejmującej zakres zadania publicznego, którego dotyczy konkurs ofert.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muszą spełniać łącznie następujące kryteria:</w:t>
      </w:r>
    </w:p>
    <w:p w:rsidR="00C65F1B" w:rsidRPr="00C65F1B" w:rsidRDefault="00C65F1B" w:rsidP="00C65F1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w pełni z praw publicznych,</w:t>
      </w:r>
    </w:p>
    <w:p w:rsidR="00C65F1B" w:rsidRPr="00A176CF" w:rsidRDefault="00C65F1B" w:rsidP="00C65F1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wyłączeniu określonemu w art. 24 ustawy z dnia 14 czerwca 1960r. – kodeks postępowania administracyjnego </w:t>
      </w:r>
      <w:r w:rsidRPr="00A176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176CF" w:rsidRPr="00A176CF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2018 r. poz. 2096, 1629)</w:t>
      </w:r>
      <w:r w:rsidRPr="00A176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65F1B" w:rsidRPr="00C65F1B" w:rsidRDefault="00C65F1B" w:rsidP="00C65F1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 ust. 3 ustawy,</w:t>
      </w:r>
    </w:p>
    <w:p w:rsidR="00C65F1B" w:rsidRPr="001D7C52" w:rsidRDefault="001D7C52" w:rsidP="00C65F1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5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poinformowani o przetwarzaniu danych osobowych,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„RODO”,</w:t>
      </w:r>
    </w:p>
    <w:p w:rsidR="00C65F1B" w:rsidRPr="00C65F1B" w:rsidRDefault="00C65F1B" w:rsidP="00C65F1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zgłoszą swoją kandydaturę poprzez formularz zgłoszeniowy, stanowiący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 5 do ogłoszenia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podpisany i wypełniony przez samego kandydata lub też przez podmiot zgłaszający kandydata/kandydatkę.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 posiedzeniach jej członkom nie przysługuje zwrot kosztów podróży.</w:t>
      </w:r>
    </w:p>
    <w:p w:rsidR="00C65F1B" w:rsidRP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kandydatów upływa z dniem </w:t>
      </w:r>
      <w:r w:rsidRPr="007E5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7048" w:rsidRPr="007E5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marca</w:t>
      </w:r>
      <w:r w:rsidR="00B87B27" w:rsidRPr="007E5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7E5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52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roku o godz.</w:t>
      </w:r>
      <w:r w:rsidRPr="007E52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890A88" w:rsidRPr="007E52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l-PL"/>
        </w:rPr>
        <w:t>15:00</w:t>
      </w:r>
      <w:r w:rsidRPr="007E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formularz zgłoszeniowy wraz z załącznikami należy składać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Wydziału Sportu, pok. nr </w:t>
      </w:r>
      <w:r w:rsidR="00890A88">
        <w:rPr>
          <w:rFonts w:ascii="Times New Roman" w:eastAsia="Times New Roman" w:hAnsi="Times New Roman" w:cs="Times New Roman"/>
          <w:sz w:val="24"/>
          <w:szCs w:val="24"/>
          <w:lang w:eastAsia="pl-PL"/>
        </w:rPr>
        <w:t>520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 elektroniczną na adres:</w:t>
      </w:r>
    </w:p>
    <w:p w:rsidR="00C65F1B" w:rsidRPr="00C65F1B" w:rsidRDefault="007E525B" w:rsidP="00C65F1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C65F1B" w:rsidRPr="00C6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sp.umk@um.krakow.pl</w:t>
        </w:r>
      </w:hyperlink>
      <w:r w:rsidR="00C65F1B"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65F1B" w:rsidRPr="00C65F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C65F1B" w:rsidRDefault="00C65F1B" w:rsidP="00C65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komórki merytorycznej Urzędu powoływani do komisji konkursowej przez Prezydenta oraz pracownicy MJO powoływani do komisji konkursowych przez Dyrektora MJO są zobowiązani do wypełnienia jedynie oświadczenia o bezstronności przy opiniowaniu ofert w stosunku do oferentów biorących udział w konkursie ofert.</w:t>
      </w:r>
    </w:p>
    <w:p w:rsidR="001D69E7" w:rsidRDefault="001D69E7" w:rsidP="001D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1B" w:rsidRPr="00C65F1B" w:rsidRDefault="00C65F1B" w:rsidP="00C65F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DOKUMENTY: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65F1B" w:rsidRPr="00C65F1B" w:rsidRDefault="00C65F1B" w:rsidP="00C65F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przeprowadzania przez Gminę otwartych konkursów ofert na realizację przez organizacje pozarządowe zadań publicznych określa zarządzenie </w:t>
      </w:r>
      <w:r w:rsidRPr="00C65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 21/2018 Prezydenta Miasta Krakowa z dnia 05.01.2018 r.</w:t>
      </w:r>
    </w:p>
    <w:p w:rsidR="00C65F1B" w:rsidRPr="00C65F1B" w:rsidRDefault="00C65F1B" w:rsidP="00C65F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i zasady działania komisji konkursowych do opiniowania ofert </w:t>
      </w:r>
      <w:r w:rsidR="005C2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otwartych konkursach ofert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załącznik nr 1 do Programu Współpracy Gm</w:t>
      </w:r>
      <w:r w:rsidR="00C5310E">
        <w:rPr>
          <w:rFonts w:ascii="Times New Roman" w:eastAsia="Times New Roman" w:hAnsi="Times New Roman" w:cs="Times New Roman"/>
          <w:sz w:val="24"/>
          <w:szCs w:val="24"/>
          <w:lang w:eastAsia="pl-PL"/>
        </w:rPr>
        <w:t>iny Miejskiej Kraków na rok 2019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określonymi w art. 3 ust. 3 ustawy z dnia 24 kwietnia 2003r. o działalności pożytku publicznego i o wolontariacie, przyjęty uchwałą Rady Miasta Krakowa nr </w:t>
      </w:r>
      <w:r w:rsidR="00C531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53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XN/3053/18 </w:t>
      </w:r>
      <w:r w:rsidR="00C53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7</w:t>
      </w:r>
      <w:r w:rsidRPr="00C65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 2018</w:t>
      </w:r>
      <w:r w:rsidRPr="00C65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C65F1B" w:rsidRPr="001D69E7" w:rsidRDefault="00C65F1B" w:rsidP="00C65F1B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 formularze oferty i sprawozdania z realizacji zadania dostępne są na stronie internetowej Biuletynu Informacji Publicznej Miasta Krakowa: </w:t>
      </w:r>
      <w:hyperlink r:id="rId17" w:history="1">
        <w:r w:rsidRPr="00C65F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miejskim portalu dla organizacji pozarządowych:</w:t>
      </w: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8" w:history="1">
        <w:r w:rsidRPr="00C65F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www.ngo.krakow.pl</w:t>
        </w:r>
      </w:hyperlink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  Wydziale Sportu.</w:t>
      </w:r>
    </w:p>
    <w:p w:rsidR="001D69E7" w:rsidRDefault="001D69E7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E7" w:rsidRDefault="001D69E7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E7" w:rsidRDefault="001D69E7" w:rsidP="008E64D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DC" w:rsidRDefault="008E64DC" w:rsidP="008E64D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ADMINISTARTORA O PRZETWARZANIU DANYCH OSOBOWYCH</w:t>
      </w:r>
    </w:p>
    <w:p w:rsidR="001817E0" w:rsidRDefault="001817E0" w:rsidP="008E64D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7E0" w:rsidRPr="00254839" w:rsidRDefault="001817E0" w:rsidP="002D40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839">
        <w:rPr>
          <w:rFonts w:ascii="Times New Roman" w:hAnsi="Times New Roman" w:cs="Times New Roman"/>
          <w:bCs/>
          <w:sz w:val="24"/>
          <w:szCs w:val="24"/>
        </w:rPr>
        <w:t>1. Przystąpienie przez Wnioskodawcę do konkursu jest równoznaczne z wyrażeniem zgody na przetwarzanie wszelkich danych osobowych, zawartych we wniosku.</w:t>
      </w:r>
    </w:p>
    <w:p w:rsidR="00A2508A" w:rsidRPr="00242BF1" w:rsidRDefault="00A2508A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A4F40">
        <w:rPr>
          <w:rFonts w:ascii="Times New Roman" w:hAnsi="Times New Roman" w:cs="Times New Roman"/>
        </w:rPr>
        <w:t xml:space="preserve">Dane osobowe będą przetwarzane w celu przeprowadzenia i rozstrzygnięcia </w:t>
      </w:r>
      <w:r w:rsidR="00242BF1">
        <w:rPr>
          <w:rFonts w:ascii="Times New Roman" w:hAnsi="Times New Roman" w:cs="Times New Roman"/>
        </w:rPr>
        <w:t xml:space="preserve">otwartego konkursu ofert </w:t>
      </w:r>
      <w:r w:rsidR="00242BF1" w:rsidRPr="00242BF1">
        <w:rPr>
          <w:rFonts w:ascii="Times New Roman" w:hAnsi="Times New Roman" w:cs="Times New Roman"/>
          <w:lang w:eastAsia="pl-PL"/>
        </w:rPr>
        <w:t>na realizację w roku 2019</w:t>
      </w:r>
      <w:r w:rsidR="00242BF1" w:rsidRPr="00242BF1">
        <w:rPr>
          <w:rFonts w:ascii="Times New Roman" w:hAnsi="Times New Roman" w:cs="Times New Roman"/>
          <w:i/>
          <w:lang w:eastAsia="pl-PL"/>
        </w:rPr>
        <w:t xml:space="preserve"> </w:t>
      </w:r>
      <w:r w:rsidR="00242BF1" w:rsidRPr="00242BF1">
        <w:rPr>
          <w:rFonts w:ascii="Times New Roman" w:hAnsi="Times New Roman" w:cs="Times New Roman"/>
          <w:lang w:eastAsia="pl-PL"/>
        </w:rPr>
        <w:t xml:space="preserve">zadania publicznego pn. „Realizacja lokalnych projektów w ramach zadań bieżących rocznych dzielnic” w zakresie wspierania </w:t>
      </w:r>
      <w:r w:rsidR="00242BF1">
        <w:rPr>
          <w:rFonts w:ascii="Times New Roman" w:hAnsi="Times New Roman" w:cs="Times New Roman"/>
          <w:lang w:eastAsia="pl-PL"/>
        </w:rPr>
        <w:br/>
      </w:r>
      <w:r w:rsidR="00242BF1" w:rsidRPr="00242BF1">
        <w:rPr>
          <w:rFonts w:ascii="Times New Roman" w:hAnsi="Times New Roman" w:cs="Times New Roman"/>
          <w:lang w:eastAsia="pl-PL"/>
        </w:rPr>
        <w:t>i upowszechniania kultury fizycznej</w:t>
      </w:r>
      <w:r w:rsidR="00242BF1" w:rsidRPr="006A3724">
        <w:rPr>
          <w:vertAlign w:val="superscript"/>
          <w:lang w:eastAsia="pl-PL"/>
        </w:rPr>
        <w:t xml:space="preserve"> </w:t>
      </w:r>
      <w:r w:rsidRPr="00242BF1">
        <w:rPr>
          <w:rFonts w:ascii="Times New Roman" w:hAnsi="Times New Roman" w:cs="Times New Roman"/>
          <w:color w:val="auto"/>
        </w:rPr>
        <w:t xml:space="preserve">oraz niniejszym ogłoszeniem. </w:t>
      </w:r>
    </w:p>
    <w:p w:rsidR="00A2508A" w:rsidRPr="005A4F40" w:rsidRDefault="00A2508A" w:rsidP="002D40F3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3. Zgodnie z art. 13 ust. 1 i 2 unijnego ogólnego rozporządzenia o ochronie danych informujemy, że administratorem, czyli podmiotem decydującym o tym, jak będą wykorzystywane dane osobowe jest Prezydent Miasta Krakowa z siedzibą Pl. Wszystkich Świętych 3-4, 31-004 Kraków. </w:t>
      </w:r>
    </w:p>
    <w:p w:rsidR="00A2508A" w:rsidRPr="005A4F40" w:rsidRDefault="00A2508A" w:rsidP="002D40F3">
      <w:pPr>
        <w:pStyle w:val="Default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4. Osoby podające dane osobowe niezbędne do przeprowadzenia i rozstrzygnięcia Konkursu mają prawo: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w dowolnym momencie wycofać swoją zgodę na przetwarzanie danych osobowych, przy czym jej wycofanie nie wpływa na zgodność z prawem przetwarzania, którego dokonano na podstawie tejże zgody przed jej wycofaniem,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2) do żądania od administratora dostępu do swoich danych osobowych, ich sprostowania, usunięcia lub ograniczenia przetwarzania, a także prawo do przenoszenia danych,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3) do wniesienia skargi w związku z przetwarzaniem danych osobowych do organu nadzorczego, którym jest Prezes Urzędu Ochrony Danych Osobowych,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4) w dowolnym momencie wnieść sprzeciw – z przyczyn związanych z ich szczególną sytuacją – wobec przetwarzania ich danych osobowych.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5. Dane osobowe zawarte we wnioskach będą przetwarzane do czasu załatwienia sprawy dla potrzeb której zostały zebrane, a następnie będą przechowywane przez co najmniej 10 lat po czym mogą ulec zniszczeniu lub zostaną przekazane do Archiwum Narodowego w Krakowie.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</w:rPr>
        <w:t xml:space="preserve">6. Dane osobowe zawarte we wnioskach nie podlegają zautomatyzowanemu systemowi podejmowania decyzji.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</w:rPr>
      </w:pPr>
      <w:r w:rsidRPr="005A4F40">
        <w:rPr>
          <w:rFonts w:ascii="Times New Roman" w:hAnsi="Times New Roman" w:cs="Times New Roman"/>
          <w:b/>
          <w:bCs/>
        </w:rPr>
        <w:t xml:space="preserve">Urząd Miasta Krakowa </w:t>
      </w:r>
      <w:r w:rsidRPr="005A4F40">
        <w:rPr>
          <w:rFonts w:ascii="Times New Roman" w:hAnsi="Times New Roman" w:cs="Times New Roman"/>
        </w:rPr>
        <w:t xml:space="preserve">WYDZIAŁ SPORTU tel. +48 12 616 96 11, sp.umk@um.krakow.pl 31-549 Kraków, al. Powstania Warszawskiego 10 </w:t>
      </w:r>
      <w:r w:rsidRPr="005A4F40">
        <w:rPr>
          <w:rFonts w:ascii="Times New Roman" w:hAnsi="Times New Roman" w:cs="Times New Roman"/>
          <w:b/>
          <w:bCs/>
        </w:rPr>
        <w:t xml:space="preserve">www.krakow.pl </w:t>
      </w:r>
    </w:p>
    <w:p w:rsidR="001D69E7" w:rsidRDefault="001D69E7" w:rsidP="002D40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7. Kategorie przetwarzanych danych: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1) imiona i nazwiska,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2) nr PESEL,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3) nr telefonu,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4) nr fax,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5) adresy e-mail,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6) nr uprawnień,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7) adresy pocztowe.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8. Źródłem pochodzenia danych jest informacja zawarta we wnioskach.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9. Konsekwencją niepodania danych osobowych lub wycofania zgody na ich przetwarzanie jest brak możliwości uznania wniosku za spełniający wymogi formalne.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lastRenderedPageBreak/>
        <w:t xml:space="preserve">10. Administrator nie przewiduje profilowania na podstawie podanych danych osobowych. </w:t>
      </w:r>
    </w:p>
    <w:p w:rsidR="00206CB8" w:rsidRPr="005A4F40" w:rsidRDefault="00206CB8" w:rsidP="002D40F3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11. Podstawę prawną przetwarzania danych stanowi art. 6 ust. 1 lit.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tzn. </w:t>
      </w:r>
      <w:r w:rsidRPr="005A4F40">
        <w:rPr>
          <w:rFonts w:ascii="Times New Roman" w:hAnsi="Times New Roman" w:cs="Times New Roman"/>
          <w:i/>
          <w:iCs/>
          <w:color w:val="auto"/>
        </w:rPr>
        <w:t>przetwarzanie jest niezbędne do wykonania zadania realizowanego w interesie publicznym lub w ramach sprawowania władzy publicznej powierzonej administratorowi</w:t>
      </w:r>
      <w:r w:rsidRPr="005A4F40">
        <w:rPr>
          <w:rFonts w:ascii="Times New Roman" w:hAnsi="Times New Roman" w:cs="Times New Roman"/>
          <w:color w:val="auto"/>
        </w:rPr>
        <w:t xml:space="preserve">. </w:t>
      </w:r>
    </w:p>
    <w:p w:rsidR="00206CB8" w:rsidRPr="005A4F40" w:rsidRDefault="00206CB8" w:rsidP="002D40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4F40">
        <w:rPr>
          <w:rFonts w:ascii="Times New Roman" w:hAnsi="Times New Roman" w:cs="Times New Roman"/>
          <w:color w:val="auto"/>
        </w:rPr>
        <w:t xml:space="preserve">12. Dane kontaktowe Inspektora Ochrony Danych: adres pocztowy – ul. Wielopole 17a, </w:t>
      </w:r>
      <w:r w:rsidR="00D96B62">
        <w:rPr>
          <w:rFonts w:ascii="Times New Roman" w:hAnsi="Times New Roman" w:cs="Times New Roman"/>
          <w:color w:val="auto"/>
        </w:rPr>
        <w:br/>
      </w:r>
      <w:r w:rsidRPr="005A4F40">
        <w:rPr>
          <w:rFonts w:ascii="Times New Roman" w:hAnsi="Times New Roman" w:cs="Times New Roman"/>
          <w:color w:val="auto"/>
        </w:rPr>
        <w:t xml:space="preserve">31-072 Kraków, adres e-mail: iod@um.krakow.pl. </w:t>
      </w:r>
    </w:p>
    <w:p w:rsidR="001D69E7" w:rsidRDefault="001D69E7" w:rsidP="002D40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3F1" w:rsidRDefault="002873F1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E7" w:rsidRDefault="001D69E7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E7" w:rsidRDefault="001D69E7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E7" w:rsidRPr="00C65F1B" w:rsidRDefault="001D69E7" w:rsidP="001D69E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194D76" w:rsidRDefault="00194D76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194D76" w:rsidRPr="00C65F1B" w:rsidRDefault="00194D76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92" w:rsidRDefault="00EB6C92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DO OGŁOSZENIA: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sprawozdania z realizacji zadania publicznego, zgodny ze wzorem określonym w aktualnym Rozporządzeniu;</w:t>
      </w:r>
    </w:p>
    <w:p w:rsidR="00C65F1B" w:rsidRPr="00C65F1B" w:rsidRDefault="007534E0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C65F1B"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="00C65F1B"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oferty, zgodny ze wzorem określonym w Rozporządzeniu;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karta oceny formalnej oferty;</w:t>
      </w:r>
    </w:p>
    <w:p w:rsidR="00C65F1B" w:rsidRP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karta oceny merytorycznej oferty;</w:t>
      </w:r>
    </w:p>
    <w:p w:rsidR="00C65F1B" w:rsidRDefault="00C65F1B" w:rsidP="00C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Pr="00C6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zgłoszeniowy do komisji konkursowej</w:t>
      </w:r>
      <w:r w:rsidR="000A5F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7FC7" w:rsidRDefault="000A5F85" w:rsidP="0089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oświadczenie – zgoda na uczestnictwo w pracach komisji konkursowej</w:t>
      </w:r>
    </w:p>
    <w:p w:rsidR="00E04CF6" w:rsidRDefault="00E04CF6" w:rsidP="00890A88">
      <w:pPr>
        <w:spacing w:after="0" w:line="240" w:lineRule="auto"/>
        <w:jc w:val="both"/>
      </w:pPr>
      <w:r w:rsidRPr="00E04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instrukcja wypełniania oferty</w:t>
      </w:r>
    </w:p>
    <w:sectPr w:rsidR="00E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1B"/>
    <w:rsid w:val="00053AB4"/>
    <w:rsid w:val="00055C73"/>
    <w:rsid w:val="000644BA"/>
    <w:rsid w:val="000828B5"/>
    <w:rsid w:val="00095490"/>
    <w:rsid w:val="000A5F85"/>
    <w:rsid w:val="000B5277"/>
    <w:rsid w:val="000E052A"/>
    <w:rsid w:val="00113E34"/>
    <w:rsid w:val="001817E0"/>
    <w:rsid w:val="00194D76"/>
    <w:rsid w:val="001974F1"/>
    <w:rsid w:val="001D69E7"/>
    <w:rsid w:val="001D7C52"/>
    <w:rsid w:val="001E75D1"/>
    <w:rsid w:val="002049CA"/>
    <w:rsid w:val="00206CB8"/>
    <w:rsid w:val="00242BF1"/>
    <w:rsid w:val="00254839"/>
    <w:rsid w:val="002873F1"/>
    <w:rsid w:val="002D40F3"/>
    <w:rsid w:val="002F5302"/>
    <w:rsid w:val="00347A0C"/>
    <w:rsid w:val="003A32E7"/>
    <w:rsid w:val="00400187"/>
    <w:rsid w:val="00402FA6"/>
    <w:rsid w:val="00410B92"/>
    <w:rsid w:val="00466611"/>
    <w:rsid w:val="00477AF9"/>
    <w:rsid w:val="00485A46"/>
    <w:rsid w:val="004F4434"/>
    <w:rsid w:val="0053698C"/>
    <w:rsid w:val="005830EB"/>
    <w:rsid w:val="005B6A75"/>
    <w:rsid w:val="005C0952"/>
    <w:rsid w:val="005C24DC"/>
    <w:rsid w:val="005C31F7"/>
    <w:rsid w:val="006062EA"/>
    <w:rsid w:val="00616EDE"/>
    <w:rsid w:val="006367E5"/>
    <w:rsid w:val="006431C1"/>
    <w:rsid w:val="006A0066"/>
    <w:rsid w:val="006C3AD7"/>
    <w:rsid w:val="006F1611"/>
    <w:rsid w:val="006F3A0B"/>
    <w:rsid w:val="00714B68"/>
    <w:rsid w:val="00743C81"/>
    <w:rsid w:val="007534E0"/>
    <w:rsid w:val="007959CC"/>
    <w:rsid w:val="007C3CE9"/>
    <w:rsid w:val="007D71C7"/>
    <w:rsid w:val="007E525B"/>
    <w:rsid w:val="007F62A7"/>
    <w:rsid w:val="007F789D"/>
    <w:rsid w:val="008052E7"/>
    <w:rsid w:val="00887F07"/>
    <w:rsid w:val="00890A88"/>
    <w:rsid w:val="00893FDB"/>
    <w:rsid w:val="008E64DC"/>
    <w:rsid w:val="00941AAA"/>
    <w:rsid w:val="009B23D0"/>
    <w:rsid w:val="009D6B3F"/>
    <w:rsid w:val="009F57F5"/>
    <w:rsid w:val="00A176CF"/>
    <w:rsid w:val="00A2508A"/>
    <w:rsid w:val="00AB6617"/>
    <w:rsid w:val="00AD024D"/>
    <w:rsid w:val="00AE6F10"/>
    <w:rsid w:val="00AF2B42"/>
    <w:rsid w:val="00B5518B"/>
    <w:rsid w:val="00B84DEE"/>
    <w:rsid w:val="00B87B27"/>
    <w:rsid w:val="00BA382A"/>
    <w:rsid w:val="00BC0FA2"/>
    <w:rsid w:val="00C10028"/>
    <w:rsid w:val="00C5310E"/>
    <w:rsid w:val="00C65F1B"/>
    <w:rsid w:val="00C83BF2"/>
    <w:rsid w:val="00CA4F72"/>
    <w:rsid w:val="00CC6484"/>
    <w:rsid w:val="00CD38EE"/>
    <w:rsid w:val="00D12D2D"/>
    <w:rsid w:val="00D24B6A"/>
    <w:rsid w:val="00D70C5A"/>
    <w:rsid w:val="00D9151B"/>
    <w:rsid w:val="00D96B62"/>
    <w:rsid w:val="00DC0E47"/>
    <w:rsid w:val="00E01F32"/>
    <w:rsid w:val="00E04CF6"/>
    <w:rsid w:val="00E117CE"/>
    <w:rsid w:val="00E31A7C"/>
    <w:rsid w:val="00EB5C45"/>
    <w:rsid w:val="00EB6C92"/>
    <w:rsid w:val="00EC5117"/>
    <w:rsid w:val="00EE620D"/>
    <w:rsid w:val="00EF2F14"/>
    <w:rsid w:val="00F129DE"/>
    <w:rsid w:val="00F32030"/>
    <w:rsid w:val="00F37074"/>
    <w:rsid w:val="00F4171C"/>
    <w:rsid w:val="00F67048"/>
    <w:rsid w:val="00F95B7F"/>
    <w:rsid w:val="00FC0208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E3B0-B9CF-4810-9771-233E10D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/"/>
    <w:basedOn w:val="Normalny"/>
    <w:rsid w:val="00E01F32"/>
    <w:pPr>
      <w:spacing w:before="40"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B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7E0"/>
    <w:pPr>
      <w:ind w:left="720"/>
      <w:contextualSpacing/>
    </w:pPr>
  </w:style>
  <w:style w:type="paragraph" w:customStyle="1" w:styleId="Default">
    <w:name w:val="Default"/>
    <w:rsid w:val="00A2508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13" Type="http://schemas.openxmlformats.org/officeDocument/2006/relationships/hyperlink" Target="http://www.nawikus.krakow.pl" TargetMode="External"/><Relationship Id="rId18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wa.nawikus.krakow.pl/" TargetMode="External"/><Relationship Id="rId12" Type="http://schemas.openxmlformats.org/officeDocument/2006/relationships/hyperlink" Target="http://www.nawikus.krakow.pl" TargetMode="External"/><Relationship Id="rId17" Type="http://schemas.openxmlformats.org/officeDocument/2006/relationships/hyperlink" Target="http://www.bi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p.umk@um.krak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wa.nawikus.krakow.pl/" TargetMode="External"/><Relationship Id="rId11" Type="http://schemas.openxmlformats.org/officeDocument/2006/relationships/hyperlink" Target="http://www.ngo.krakow.pl" TargetMode="External"/><Relationship Id="rId5" Type="http://schemas.openxmlformats.org/officeDocument/2006/relationships/hyperlink" Target="https://www.bip.krakow.pl/zarzadzenie/2018/21/w_sprawie_wprowadzenia_Regulaminu_przeprowadzania_otwartych_konkursow_ofert_w_Gminie_Miejskiej_Krakow..html" TargetMode="External"/><Relationship Id="rId15" Type="http://schemas.openxmlformats.org/officeDocument/2006/relationships/hyperlink" Target="mailto:nawikus.krakow@um.krakow.pl" TargetMode="External"/><Relationship Id="rId10" Type="http://schemas.openxmlformats.org/officeDocument/2006/relationships/hyperlink" Target="http://www.nawikus.krakow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wa.nawikus.krakow.pl" TargetMode="External"/><Relationship Id="rId14" Type="http://schemas.openxmlformats.org/officeDocument/2006/relationships/hyperlink" Target="http://www.gwa.nawiku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3756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Chruszcz Monika</cp:lastModifiedBy>
  <cp:revision>111</cp:revision>
  <dcterms:created xsi:type="dcterms:W3CDTF">2018-02-22T12:56:00Z</dcterms:created>
  <dcterms:modified xsi:type="dcterms:W3CDTF">2019-02-25T08:31:00Z</dcterms:modified>
</cp:coreProperties>
</file>