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AD" w:rsidRPr="00835C89" w:rsidRDefault="00472AAD" w:rsidP="00472AAD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Załącznik nr 1 do SIWZ </w:t>
      </w:r>
    </w:p>
    <w:p w:rsidR="00472AAD" w:rsidRPr="00835C89" w:rsidRDefault="00472AAD" w:rsidP="00472AAD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OFERTA</w:t>
      </w:r>
    </w:p>
    <w:p w:rsidR="00472AAD" w:rsidRPr="00835C89" w:rsidRDefault="00472AAD" w:rsidP="00472AAD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472AAD" w:rsidRPr="00835C89" w:rsidRDefault="00472AAD" w:rsidP="00472AAD">
      <w:pPr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Odpowiadając na ogłoszenie o zamówieniu na </w:t>
      </w:r>
      <w:r w:rsidRPr="00835C89">
        <w:rPr>
          <w:rFonts w:asciiTheme="minorHAnsi" w:hAnsiTheme="minorHAnsi" w:cstheme="minorHAnsi"/>
          <w:b/>
          <w:szCs w:val="22"/>
        </w:rPr>
        <w:t xml:space="preserve">Sporządzenie dokumentacji projektowej </w:t>
      </w:r>
      <w:r>
        <w:rPr>
          <w:rFonts w:asciiTheme="minorHAnsi" w:hAnsiTheme="minorHAnsi" w:cstheme="minorHAnsi"/>
          <w:b/>
          <w:szCs w:val="22"/>
        </w:rPr>
        <w:t xml:space="preserve">budowlanej (zamiennej) i </w:t>
      </w:r>
      <w:r w:rsidRPr="00835C89">
        <w:rPr>
          <w:rFonts w:asciiTheme="minorHAnsi" w:hAnsiTheme="minorHAnsi" w:cstheme="minorHAnsi"/>
          <w:b/>
          <w:szCs w:val="22"/>
        </w:rPr>
        <w:t>wykonawczej dla zamierzenia inwestycyjnego pn. Przebudowa i rozbudowa zespołu budynków Muzeum Inżynierii Miejskiej w Krakowie /hale D, E, H i L/ wraz z przeniesieniem praw autorskich i pełnieniem nadzoru autorskiego</w:t>
      </w:r>
      <w:r w:rsidRPr="00835C89">
        <w:rPr>
          <w:rFonts w:asciiTheme="minorHAnsi" w:hAnsiTheme="minorHAnsi" w:cstheme="minorHAnsi"/>
          <w:szCs w:val="22"/>
        </w:rPr>
        <w:t>, 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</w:tblGrid>
      <w:tr w:rsidR="00472AAD" w:rsidRPr="00835C89" w:rsidTr="002C16B0">
        <w:tc>
          <w:tcPr>
            <w:tcW w:w="4928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C89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C89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472AAD" w:rsidRPr="00835C89" w:rsidTr="002C16B0">
        <w:tc>
          <w:tcPr>
            <w:tcW w:w="4928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AAD" w:rsidRPr="00835C89" w:rsidTr="002C16B0">
        <w:tc>
          <w:tcPr>
            <w:tcW w:w="4928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AAD" w:rsidRPr="00835C89" w:rsidTr="002C16B0">
        <w:tc>
          <w:tcPr>
            <w:tcW w:w="4928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472AAD" w:rsidRPr="00835C89" w:rsidRDefault="00472AAD" w:rsidP="002C16B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2AAD" w:rsidRPr="00835C89" w:rsidRDefault="00472AAD" w:rsidP="00472AAD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składamy ofertę w przedmiotowym postępowaniu o udzielenie zamówienia publicznego na następujących warunkach: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szCs w:val="22"/>
        </w:rPr>
        <w:t>oferujemy wykonanie zamówienia za cenę brutto [___] PLN, w tym podatek VAT [___] %.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szCs w:val="22"/>
        </w:rPr>
        <w:t>w skład ceny ofertowej brutto wchodzą następujące wynagrodzenia częściowe b</w:t>
      </w:r>
      <w:r>
        <w:rPr>
          <w:rFonts w:asciiTheme="minorHAnsi" w:hAnsiTheme="minorHAnsi" w:cstheme="minorHAnsi"/>
          <w:szCs w:val="22"/>
        </w:rPr>
        <w:t>r</w:t>
      </w:r>
      <w:r w:rsidRPr="00835C89">
        <w:rPr>
          <w:rFonts w:asciiTheme="minorHAnsi" w:hAnsiTheme="minorHAnsi" w:cstheme="minorHAnsi"/>
          <w:szCs w:val="22"/>
        </w:rPr>
        <w:t>utto:</w:t>
      </w:r>
    </w:p>
    <w:p w:rsidR="00472AAD" w:rsidRPr="00835C89" w:rsidRDefault="00472AAD" w:rsidP="00472AAD">
      <w:pPr>
        <w:numPr>
          <w:ilvl w:val="1"/>
          <w:numId w:val="2"/>
        </w:numPr>
        <w:spacing w:line="276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835C89">
        <w:rPr>
          <w:rFonts w:asciiTheme="minorHAnsi" w:eastAsia="Calibri" w:hAnsiTheme="minorHAnsi" w:cstheme="minorHAnsi"/>
          <w:szCs w:val="22"/>
          <w:lang w:eastAsia="en-US"/>
        </w:rPr>
        <w:t>za wykonanie dokumentacji projektowej określonej w  ust. 3 pkt. a. – wynagrodzenie w wysokości [___] PLN [</w:t>
      </w:r>
      <w:r w:rsidRPr="00835C89">
        <w:rPr>
          <w:rFonts w:asciiTheme="minorHAnsi" w:eastAsia="Calibri" w:hAnsiTheme="minorHAnsi" w:cstheme="minorHAnsi"/>
          <w:i/>
          <w:szCs w:val="22"/>
          <w:lang w:eastAsia="en-US"/>
        </w:rPr>
        <w:t>wynagrodzenie częściowe nie może przekraczać 35% wartości ceny oferty</w:t>
      </w:r>
      <w:r w:rsidRPr="00835C89">
        <w:rPr>
          <w:rFonts w:asciiTheme="minorHAnsi" w:eastAsia="Calibri" w:hAnsiTheme="minorHAnsi" w:cstheme="minorHAnsi"/>
          <w:szCs w:val="22"/>
          <w:lang w:eastAsia="en-US"/>
        </w:rPr>
        <w:t>];</w:t>
      </w:r>
    </w:p>
    <w:p w:rsidR="00472AAD" w:rsidRPr="00835C89" w:rsidRDefault="00472AAD" w:rsidP="00472AAD">
      <w:pPr>
        <w:numPr>
          <w:ilvl w:val="1"/>
          <w:numId w:val="2"/>
        </w:numPr>
        <w:spacing w:line="276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835C89">
        <w:rPr>
          <w:rFonts w:asciiTheme="minorHAnsi" w:hAnsiTheme="minorHAnsi" w:cstheme="minorHAnsi"/>
          <w:szCs w:val="22"/>
        </w:rPr>
        <w:t xml:space="preserve">za sporządzenie kompletnego wniosku o wydanie zamiennego pozwolenia na budowę i </w:t>
      </w:r>
      <w:r w:rsidRPr="00835C89">
        <w:rPr>
          <w:rFonts w:asciiTheme="minorHAnsi" w:eastAsia="Calibri" w:hAnsiTheme="minorHAnsi" w:cstheme="minorHAnsi"/>
          <w:szCs w:val="22"/>
          <w:lang w:eastAsia="en-US"/>
        </w:rPr>
        <w:t>uzyskanie, na podstawie Pełnomocnictwa Zamawiającego, decyzji Pozwolenie na budowę – wynagrodzenie w wysokości [___] PLN [</w:t>
      </w:r>
      <w:r w:rsidRPr="00835C89">
        <w:rPr>
          <w:rFonts w:asciiTheme="minorHAnsi" w:eastAsia="Calibri" w:hAnsiTheme="minorHAnsi" w:cstheme="minorHAnsi"/>
          <w:i/>
          <w:szCs w:val="22"/>
          <w:lang w:eastAsia="en-US"/>
        </w:rPr>
        <w:t>wynagrodzenie częściowe nie może przekraczać 5% wartości ceny oferty</w:t>
      </w:r>
      <w:r w:rsidRPr="00835C89">
        <w:rPr>
          <w:rFonts w:asciiTheme="minorHAnsi" w:eastAsia="Calibri" w:hAnsiTheme="minorHAnsi" w:cstheme="minorHAnsi"/>
          <w:szCs w:val="22"/>
          <w:lang w:eastAsia="en-US"/>
        </w:rPr>
        <w:t>];</w:t>
      </w:r>
    </w:p>
    <w:p w:rsidR="00472AAD" w:rsidRPr="00835C89" w:rsidRDefault="00472AAD" w:rsidP="00472AAD">
      <w:pPr>
        <w:numPr>
          <w:ilvl w:val="1"/>
          <w:numId w:val="2"/>
        </w:numPr>
        <w:spacing w:line="276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835C89">
        <w:rPr>
          <w:rFonts w:asciiTheme="minorHAnsi" w:eastAsia="Calibri" w:hAnsiTheme="minorHAnsi" w:cstheme="minorHAnsi"/>
          <w:szCs w:val="22"/>
          <w:lang w:eastAsia="en-US"/>
        </w:rPr>
        <w:t>za wykonanie dokumentacji projektowej określonej w § 1 ust. 3 pkt. c. – f – wynagrodzenie w wysokości [___] PLN [</w:t>
      </w:r>
      <w:r w:rsidRPr="00835C89">
        <w:rPr>
          <w:rFonts w:asciiTheme="minorHAnsi" w:eastAsia="Calibri" w:hAnsiTheme="minorHAnsi" w:cstheme="minorHAnsi"/>
          <w:i/>
          <w:szCs w:val="22"/>
          <w:lang w:eastAsia="en-US"/>
        </w:rPr>
        <w:t>wynagrodzenie częściowe nie może przekraczać 40% wartości ceny oferty</w:t>
      </w:r>
      <w:r w:rsidRPr="00835C89">
        <w:rPr>
          <w:rFonts w:asciiTheme="minorHAnsi" w:eastAsia="Calibri" w:hAnsiTheme="minorHAnsi" w:cstheme="minorHAnsi"/>
          <w:szCs w:val="22"/>
          <w:lang w:eastAsia="en-US"/>
        </w:rPr>
        <w:t>];</w:t>
      </w:r>
    </w:p>
    <w:p w:rsidR="00472AAD" w:rsidRPr="00835C89" w:rsidRDefault="00472AAD" w:rsidP="00472AAD">
      <w:pPr>
        <w:numPr>
          <w:ilvl w:val="1"/>
          <w:numId w:val="2"/>
        </w:numPr>
        <w:spacing w:line="276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835C89">
        <w:rPr>
          <w:rFonts w:asciiTheme="minorHAnsi" w:eastAsia="Calibri" w:hAnsiTheme="minorHAnsi" w:cstheme="minorHAnsi"/>
          <w:szCs w:val="22"/>
          <w:lang w:eastAsia="en-US"/>
        </w:rPr>
        <w:t>za prowadzenie nadzoru autorskiego – wynagrodzenie w wysokości [___] PLN.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informujemy, że wybór naszej oferty będzie prowadzić do powstania u zamawiającego obowiązku podatkowego w następującym zakresie: [___]</w:t>
      </w:r>
    </w:p>
    <w:p w:rsidR="00472AAD" w:rsidRPr="00835C89" w:rsidRDefault="00472AAD" w:rsidP="00472AAD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>Uwaga:</w:t>
      </w:r>
    </w:p>
    <w:p w:rsidR="00472AAD" w:rsidRPr="00835C89" w:rsidRDefault="00472AAD" w:rsidP="00472AAD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szCs w:val="22"/>
        </w:rPr>
        <w:t xml:space="preserve">- </w:t>
      </w:r>
      <w:r w:rsidRPr="00835C89">
        <w:rPr>
          <w:rFonts w:asciiTheme="minorHAnsi" w:hAnsiTheme="minorHAnsi" w:cstheme="minorHAnsi"/>
          <w:i/>
          <w:szCs w:val="22"/>
        </w:rPr>
        <w:t>należy wskazać towar lub usługę, którego dostawa lub świadczenie będzie prowadzić do powstania takiego obowiązku podatkowego oraz wartość takiego towaru lub usługi;</w:t>
      </w:r>
    </w:p>
    <w:p w:rsidR="00472AAD" w:rsidRPr="00835C89" w:rsidRDefault="00472AAD" w:rsidP="00472AAD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 xml:space="preserve"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</w:t>
      </w:r>
      <w:r w:rsidRPr="00835C89">
        <w:rPr>
          <w:rFonts w:asciiTheme="minorHAnsi" w:hAnsiTheme="minorHAnsi" w:cstheme="minorHAnsi"/>
          <w:i/>
          <w:szCs w:val="22"/>
        </w:rPr>
        <w:lastRenderedPageBreak/>
        <w:t>którymi wiąże się obowiązek doliczenia przez zamawiającego przy porównywaniu cen ofertowych podatku VAT (tzw. „VAT odwrócony”).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uważamy się za związanych niniejszą ofertą przez okres wskazany w specyfikacji istotnych warunków zamówienia;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472AAD" w:rsidRDefault="00472AAD" w:rsidP="00472AAD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:rsidR="00472AAD" w:rsidRPr="00835C89" w:rsidRDefault="00472AAD" w:rsidP="00472AAD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oświadczamy, że zamówienie wykonamy samodzielnie/przy zaangażowaniu podwykonawców (podać nazwę firmy  zakres zarówno przedmiotowo jak i procentowo) ……………………………………</w:t>
      </w:r>
    </w:p>
    <w:p w:rsidR="00472AAD" w:rsidRPr="00835C89" w:rsidRDefault="00472AAD" w:rsidP="00472AAD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472AAD" w:rsidRPr="00835C89" w:rsidRDefault="00472AAD" w:rsidP="00472AAD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Wszelką korespondencję związaną z niniejszym postępowaniem należy kierować na:</w:t>
      </w:r>
    </w:p>
    <w:p w:rsidR="00472AAD" w:rsidRPr="00835C89" w:rsidRDefault="00472AAD" w:rsidP="00472AAD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imię i nazwisko/firma: [___]</w:t>
      </w:r>
    </w:p>
    <w:p w:rsidR="00472AAD" w:rsidRPr="00835C89" w:rsidRDefault="00472AAD" w:rsidP="00472AAD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adres: [___]</w:t>
      </w:r>
    </w:p>
    <w:p w:rsidR="00472AAD" w:rsidRPr="00835C89" w:rsidRDefault="00472AAD" w:rsidP="00472AAD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e-mail: [___]</w:t>
      </w:r>
    </w:p>
    <w:p w:rsidR="00472AAD" w:rsidRPr="00835C89" w:rsidRDefault="00472AAD" w:rsidP="00472AAD">
      <w:pPr>
        <w:tabs>
          <w:tab w:val="right" w:leader="dot" w:pos="4395"/>
          <w:tab w:val="left" w:pos="4678"/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472AAD" w:rsidRPr="00835C89" w:rsidRDefault="00472AAD" w:rsidP="00472AAD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Osoba do kontaktu: [___] tel.: [___]</w:t>
      </w:r>
    </w:p>
    <w:p w:rsidR="00472AAD" w:rsidRPr="00835C89" w:rsidRDefault="00472AAD" w:rsidP="00472AAD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472AAD" w:rsidRPr="00835C89" w:rsidRDefault="00472AAD" w:rsidP="00472AAD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>Oferta została złożona na [___] zapisanych stronach.</w:t>
      </w:r>
    </w:p>
    <w:p w:rsidR="00472AAD" w:rsidRPr="00835C89" w:rsidRDefault="00472AAD" w:rsidP="00472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472AAD" w:rsidRPr="00835C89" w:rsidRDefault="00472AAD" w:rsidP="00472AAD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472AAD" w:rsidRPr="00835C89" w:rsidRDefault="00472AAD" w:rsidP="00472AAD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472AAD" w:rsidRPr="00835C89" w:rsidRDefault="00472AAD" w:rsidP="00472AAD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>
      <w:bookmarkStart w:id="0" w:name="_GoBack"/>
      <w:bookmarkEnd w:id="0"/>
    </w:p>
    <w:sectPr w:rsidR="00784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700" w:rsidRDefault="00B73700" w:rsidP="00804145">
      <w:r>
        <w:separator/>
      </w:r>
    </w:p>
  </w:endnote>
  <w:endnote w:type="continuationSeparator" w:id="0">
    <w:p w:rsidR="00B73700" w:rsidRDefault="00B73700" w:rsidP="0080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700" w:rsidRDefault="00B73700" w:rsidP="00804145">
      <w:r>
        <w:separator/>
      </w:r>
    </w:p>
  </w:footnote>
  <w:footnote w:type="continuationSeparator" w:id="0">
    <w:p w:rsidR="00B73700" w:rsidRDefault="00B73700" w:rsidP="0080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45" w:rsidRDefault="00804145">
    <w:pPr>
      <w:pStyle w:val="Nagwek"/>
    </w:pPr>
    <w:r>
      <w:rPr>
        <w:noProof/>
      </w:rPr>
      <w:drawing>
        <wp:inline distT="0" distB="0" distL="0" distR="0" wp14:anchorId="01CB9544" wp14:editId="7A2A0D1E">
          <wp:extent cx="5760085" cy="1127636"/>
          <wp:effectExtent l="0" t="0" r="0" b="0"/>
          <wp:docPr id="7" name="Obraz 7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145" w:rsidRDefault="00804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7D4A6D"/>
    <w:multiLevelType w:val="multilevel"/>
    <w:tmpl w:val="62A00DDA"/>
    <w:numStyleLink w:val="MB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AD"/>
    <w:rsid w:val="00472AAD"/>
    <w:rsid w:val="007845F5"/>
    <w:rsid w:val="00804145"/>
    <w:rsid w:val="00B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5212-31CB-4ECC-A400-5238835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AAD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2AAD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2AAD"/>
    <w:rPr>
      <w:rFonts w:ascii="Calibri" w:eastAsia="Times New Roman" w:hAnsi="Calibri" w:cs="Times New Roman"/>
      <w:i/>
      <w:szCs w:val="24"/>
      <w:lang w:eastAsia="pl-PL"/>
    </w:rPr>
  </w:style>
  <w:style w:type="paragraph" w:styleId="Lista">
    <w:name w:val="List"/>
    <w:basedOn w:val="Normalny"/>
    <w:semiHidden/>
    <w:rsid w:val="00472AAD"/>
    <w:pPr>
      <w:ind w:left="283" w:hanging="283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semiHidden/>
    <w:rsid w:val="00472AAD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2AAD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472AA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04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45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45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2017-11-17T06:18:00Z</dcterms:created>
  <dcterms:modified xsi:type="dcterms:W3CDTF">2017-11-17T06:53:00Z</dcterms:modified>
</cp:coreProperties>
</file>