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KRS/CEiDG</w:t>
      </w:r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9902FF">
        <w:rPr>
          <w:rFonts w:cstheme="minorHAnsi"/>
          <w:b/>
          <w:sz w:val="20"/>
          <w:szCs w:val="20"/>
        </w:rPr>
        <w:t>„</w:t>
      </w:r>
      <w:r w:rsidR="00A449B0" w:rsidRPr="0038497F">
        <w:rPr>
          <w:rFonts w:ascii="Calibri" w:hAnsi="Calibri" w:cs="Calibri"/>
          <w:b/>
          <w:bCs/>
          <w:iCs/>
          <w:sz w:val="20"/>
          <w:szCs w:val="20"/>
        </w:rPr>
        <w:t>„</w:t>
      </w:r>
      <w:r w:rsidR="00A449B0" w:rsidRPr="0038497F">
        <w:rPr>
          <w:rFonts w:cstheme="minorHAnsi"/>
          <w:b/>
          <w:sz w:val="20"/>
          <w:szCs w:val="20"/>
        </w:rPr>
        <w:t xml:space="preserve">Wykonanie projektu budowlanego oraz kompletnego wniosku o uzyskanie decyzji o pozwoleniu na budowę dla </w:t>
      </w:r>
      <w:r w:rsidR="00A449B0" w:rsidRPr="0038497F">
        <w:rPr>
          <w:rFonts w:cstheme="minorHAnsi"/>
          <w:b/>
          <w:sz w:val="20"/>
          <w:szCs w:val="20"/>
          <w:u w:val="single"/>
        </w:rPr>
        <w:t>Etapu I i II</w:t>
      </w:r>
      <w:r w:rsidR="00A449B0" w:rsidRPr="0038497F">
        <w:rPr>
          <w:rFonts w:cstheme="minorHAnsi"/>
          <w:b/>
          <w:sz w:val="20"/>
          <w:szCs w:val="20"/>
        </w:rPr>
        <w:t xml:space="preserve"> zamierzenia inwestycyjnego pn. „Przebudowa, rozbudowa i modernizacja z częściowym odtworzeniem substancji: zabytkowego hangaru lotniczego, zabytkowego baraku warsztatowego oraz kotłowni, zlokalizowanych na dz. nr 158/13, obr. VII, jedn. ewid.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</w:t>
      </w:r>
      <w:bookmarkStart w:id="0" w:name="_GoBack"/>
      <w:bookmarkEnd w:id="0"/>
      <w:r w:rsidR="00E928F8" w:rsidRPr="002D2FA6">
        <w:rPr>
          <w:rFonts w:ascii="Calibri" w:hAnsi="Calibri" w:cs="Calibri"/>
          <w:b/>
          <w:bCs/>
          <w:iCs/>
          <w:sz w:val="20"/>
          <w:szCs w:val="20"/>
        </w:rPr>
        <w:t xml:space="preserve">” </w:t>
      </w:r>
      <w:r w:rsidR="00E928F8" w:rsidRPr="002D2FA6">
        <w:rPr>
          <w:rFonts w:ascii="Calibri" w:hAnsi="Calibri" w:cs="Calibri"/>
          <w:bCs/>
          <w:iCs/>
          <w:sz w:val="20"/>
          <w:szCs w:val="20"/>
        </w:rPr>
        <w:t>(znak sprawy: DR</w:t>
      </w:r>
      <w:r w:rsidR="00E928F8">
        <w:rPr>
          <w:rFonts w:ascii="Calibri" w:hAnsi="Calibri" w:cs="Calibri"/>
          <w:bCs/>
          <w:iCs/>
          <w:sz w:val="20"/>
          <w:szCs w:val="20"/>
        </w:rPr>
        <w:t>.26.4</w:t>
      </w:r>
      <w:r w:rsidR="00E928F8" w:rsidRPr="00F833A5">
        <w:rPr>
          <w:rFonts w:ascii="Calibri" w:hAnsi="Calibri" w:cs="Calibri"/>
          <w:bCs/>
          <w:iCs/>
          <w:sz w:val="20"/>
          <w:szCs w:val="20"/>
        </w:rPr>
        <w:t>.2017)</w:t>
      </w:r>
      <w:r w:rsidR="00E928F8" w:rsidRPr="00F833A5">
        <w:rPr>
          <w:rFonts w:ascii="Calibri" w:hAnsi="Calibri" w:cs="Calibri"/>
          <w:b/>
          <w:bCs/>
          <w:iCs/>
          <w:sz w:val="20"/>
          <w:szCs w:val="20"/>
        </w:rPr>
        <w:t>,</w:t>
      </w:r>
      <w:r w:rsidR="00E928F8">
        <w:rPr>
          <w:rFonts w:ascii="Calibri" w:hAnsi="Calibri" w:cs="Calibri"/>
          <w:b/>
          <w:bCs/>
          <w:iCs/>
        </w:rPr>
        <w:t xml:space="preserve">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B46D1">
        <w:rPr>
          <w:rFonts w:cs="Arial"/>
          <w:sz w:val="21"/>
          <w:szCs w:val="21"/>
        </w:rPr>
        <w:t xml:space="preserve">Rozdziale 5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B46D1">
        <w:rPr>
          <w:rFonts w:cs="Arial"/>
          <w:sz w:val="21"/>
          <w:szCs w:val="21"/>
        </w:rPr>
        <w:t xml:space="preserve">Rozdziale 5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r w:rsidR="00D531D5" w:rsidRPr="004B46D1">
        <w:rPr>
          <w:rFonts w:cs="Arial"/>
          <w:sz w:val="21"/>
          <w:szCs w:val="21"/>
        </w:rPr>
        <w:t xml:space="preserve">ych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:rsidR="00A276E4" w:rsidRPr="004B46D1" w:rsidRDefault="00A276E4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lastRenderedPageBreak/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29" w:rsidRDefault="00A23B29" w:rsidP="0038231F">
      <w:pPr>
        <w:spacing w:after="0" w:line="240" w:lineRule="auto"/>
      </w:pPr>
      <w:r>
        <w:separator/>
      </w:r>
    </w:p>
  </w:endnote>
  <w:endnote w:type="continuationSeparator" w:id="0">
    <w:p w:rsidR="00A23B29" w:rsidRDefault="00A23B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29" w:rsidRDefault="00A23B29" w:rsidP="0038231F">
      <w:pPr>
        <w:spacing w:after="0" w:line="240" w:lineRule="auto"/>
      </w:pPr>
      <w:r>
        <w:separator/>
      </w:r>
    </w:p>
  </w:footnote>
  <w:footnote w:type="continuationSeparator" w:id="0">
    <w:p w:rsidR="00A23B29" w:rsidRDefault="00A23B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8F6C62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902FF"/>
    <w:rsid w:val="009A5657"/>
    <w:rsid w:val="009C7756"/>
    <w:rsid w:val="009E700E"/>
    <w:rsid w:val="00A15F7E"/>
    <w:rsid w:val="00A166B0"/>
    <w:rsid w:val="00A22DCF"/>
    <w:rsid w:val="00A23B29"/>
    <w:rsid w:val="00A241D0"/>
    <w:rsid w:val="00A24C2D"/>
    <w:rsid w:val="00A276E4"/>
    <w:rsid w:val="00A3062E"/>
    <w:rsid w:val="00A32B86"/>
    <w:rsid w:val="00A347DE"/>
    <w:rsid w:val="00A449B0"/>
    <w:rsid w:val="00AE6FF2"/>
    <w:rsid w:val="00B0088C"/>
    <w:rsid w:val="00B056FD"/>
    <w:rsid w:val="00B15219"/>
    <w:rsid w:val="00B15FD3"/>
    <w:rsid w:val="00B34079"/>
    <w:rsid w:val="00B53119"/>
    <w:rsid w:val="00B64116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928F8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7EDC-B4FE-42C5-9376-6493868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20</cp:revision>
  <cp:lastPrinted>2016-07-26T10:32:00Z</cp:lastPrinted>
  <dcterms:created xsi:type="dcterms:W3CDTF">2017-05-02T21:17:00Z</dcterms:created>
  <dcterms:modified xsi:type="dcterms:W3CDTF">2017-10-31T12:14:00Z</dcterms:modified>
</cp:coreProperties>
</file>