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9B" w:rsidRDefault="00187606" w:rsidP="00281B9B">
      <w:pPr>
        <w:spacing w:after="0" w:line="240" w:lineRule="auto"/>
        <w:ind w:left="-284"/>
        <w:jc w:val="center"/>
        <w:rPr>
          <w:noProof/>
          <w:lang w:eastAsia="pl-PL"/>
        </w:rPr>
      </w:pPr>
      <w:r w:rsidRPr="008168B2">
        <w:rPr>
          <w:i/>
          <w:noProof/>
          <w:sz w:val="24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3468917E" wp14:editId="2AA25A9A">
            <wp:simplePos x="0" y="0"/>
            <wp:positionH relativeFrom="column">
              <wp:posOffset>-633730</wp:posOffset>
            </wp:positionH>
            <wp:positionV relativeFrom="paragraph">
              <wp:posOffset>-179070</wp:posOffset>
            </wp:positionV>
            <wp:extent cx="2320290" cy="712470"/>
            <wp:effectExtent l="0" t="0" r="3810" b="0"/>
            <wp:wrapSquare wrapText="bothSides"/>
            <wp:docPr id="4" name="Obraz 4" descr="C:\Users\nataneka\AppData\Local\Temp\Temp1_239198_0 (4).zip\Logo_Krakow\Podstawowe niebieskie\Logo Krakow_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neka\AppData\Local\Temp\Temp1_239198_0 (4).zip\Logo_Krakow\Podstawowe niebieskie\Logo Krakow_H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B9B" w:rsidRDefault="00281B9B" w:rsidP="00281B9B">
      <w:pPr>
        <w:spacing w:after="0" w:line="240" w:lineRule="auto"/>
        <w:ind w:left="-284"/>
        <w:jc w:val="center"/>
        <w:rPr>
          <w:noProof/>
          <w:lang w:eastAsia="pl-PL"/>
        </w:rPr>
      </w:pPr>
    </w:p>
    <w:p w:rsidR="00281B9B" w:rsidRDefault="00281B9B" w:rsidP="008C5816">
      <w:pPr>
        <w:spacing w:after="0" w:line="240" w:lineRule="auto"/>
        <w:ind w:left="-284"/>
        <w:jc w:val="center"/>
        <w:rPr>
          <w:rFonts w:asciiTheme="minorHAnsi" w:hAnsiTheme="minorHAnsi"/>
          <w:b/>
          <w:color w:val="E36C0A" w:themeColor="accent6" w:themeShade="BF"/>
          <w:sz w:val="40"/>
          <w:szCs w:val="40"/>
        </w:rPr>
      </w:pPr>
    </w:p>
    <w:p w:rsidR="008C4312" w:rsidRPr="008C5816" w:rsidRDefault="008C4312" w:rsidP="008C5816">
      <w:pPr>
        <w:spacing w:after="0" w:line="240" w:lineRule="auto"/>
        <w:jc w:val="center"/>
        <w:rPr>
          <w:rFonts w:asciiTheme="minorHAnsi" w:hAnsiTheme="minorHAnsi"/>
          <w:b/>
          <w:color w:val="E36C0A" w:themeColor="accent6" w:themeShade="BF"/>
          <w:sz w:val="52"/>
          <w:szCs w:val="32"/>
        </w:rPr>
      </w:pPr>
      <w:r w:rsidRPr="008C5816">
        <w:rPr>
          <w:rFonts w:asciiTheme="minorHAnsi" w:hAnsiTheme="minorHAnsi"/>
          <w:b/>
          <w:color w:val="E36C0A" w:themeColor="accent6" w:themeShade="BF"/>
          <w:sz w:val="44"/>
          <w:szCs w:val="40"/>
        </w:rPr>
        <w:t>INFORMACJA NA TEMAT PUNKTÓW NIEODPŁATNEJ POMOCY PRAWNEJ</w:t>
      </w:r>
    </w:p>
    <w:p w:rsidR="008A5AF1" w:rsidRPr="008A5AF1" w:rsidRDefault="008C4312" w:rsidP="00281B9B">
      <w:pP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  <w:r w:rsidRPr="00945235">
        <w:rPr>
          <w:rFonts w:asciiTheme="minorHAnsi" w:hAnsiTheme="minorHAnsi"/>
          <w:b/>
          <w:sz w:val="20"/>
          <w:szCs w:val="20"/>
        </w:rPr>
        <w:t>prowadzonych na podstawie</w:t>
      </w:r>
      <w:r w:rsidRPr="00945235">
        <w:rPr>
          <w:rFonts w:asciiTheme="minorHAnsi" w:hAnsiTheme="minorHAnsi"/>
          <w:b/>
          <w:i/>
          <w:sz w:val="20"/>
          <w:szCs w:val="20"/>
        </w:rPr>
        <w:t xml:space="preserve"> ustawy z dnia 5 sierpnia 2015 roku o nieodpłatnej pomocy prawnej oraz edukacji </w:t>
      </w:r>
      <w:r w:rsidRPr="00E84582">
        <w:rPr>
          <w:rFonts w:asciiTheme="minorHAnsi" w:hAnsiTheme="minorHAnsi" w:cstheme="minorHAnsi"/>
          <w:b/>
          <w:i/>
          <w:sz w:val="20"/>
          <w:szCs w:val="20"/>
        </w:rPr>
        <w:t>prawnej (</w:t>
      </w:r>
      <w:r w:rsidR="00E84582" w:rsidRPr="00E84582">
        <w:rPr>
          <w:rFonts w:asciiTheme="minorHAnsi" w:hAnsiTheme="minorHAnsi" w:cstheme="minorHAnsi"/>
          <w:b/>
          <w:i/>
        </w:rPr>
        <w:t>Dz.U.2015.1255</w:t>
      </w:r>
      <w:r w:rsidR="00565415">
        <w:rPr>
          <w:rFonts w:asciiTheme="minorHAnsi" w:hAnsiTheme="minorHAnsi" w:cstheme="minorHAnsi"/>
          <w:b/>
          <w:i/>
        </w:rPr>
        <w:t xml:space="preserve"> ze zm.</w:t>
      </w:r>
      <w:r w:rsidRPr="00E84582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:rsidR="008C4312" w:rsidRPr="00064B72" w:rsidRDefault="008C4312" w:rsidP="008C4312">
      <w:pPr>
        <w:spacing w:after="0" w:line="240" w:lineRule="auto"/>
        <w:rPr>
          <w:color w:val="004376"/>
          <w:sz w:val="24"/>
          <w:szCs w:val="20"/>
        </w:rPr>
      </w:pPr>
      <w:r w:rsidRPr="00064B72">
        <w:rPr>
          <w:b/>
          <w:bCs/>
          <w:color w:val="004376"/>
          <w:sz w:val="24"/>
          <w:szCs w:val="20"/>
        </w:rPr>
        <w:t xml:space="preserve">Podmioty uprawnione do otrzymania nieodpłatnej pomocy prawnej to osoby fizyczne, </w:t>
      </w:r>
      <w:r w:rsidRPr="00064B72">
        <w:rPr>
          <w:b/>
          <w:bCs/>
          <w:color w:val="1F497D" w:themeColor="text2"/>
          <w:sz w:val="24"/>
          <w:szCs w:val="20"/>
        </w:rPr>
        <w:t>które spełniają jedną z poniższych przesłanek</w:t>
      </w:r>
      <w:r w:rsidRPr="00064B72">
        <w:rPr>
          <w:b/>
          <w:bCs/>
          <w:color w:val="004376"/>
          <w:sz w:val="24"/>
          <w:szCs w:val="20"/>
        </w:rPr>
        <w:t>:</w:t>
      </w:r>
    </w:p>
    <w:p w:rsidR="008C4312" w:rsidRPr="00714D79" w:rsidRDefault="008C4312" w:rsidP="008C4312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w okresie 12 miesięcy poprzedzających zwrócenie się o udzielenie nieodpłatnej pomocy prawnej miały przyznane świadczenie z pomocy społecznej na podstawie ustawy z dnia 12 marca 2004 r. o pomocy społecznej, i wobec których w tym okresie nie wydano decyzji o zwrocie nienależnie pobranego świadczenia,</w:t>
      </w:r>
    </w:p>
    <w:p w:rsidR="008C4312" w:rsidRPr="00714D79" w:rsidRDefault="008C4312" w:rsidP="008C4312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posiadają ważną Kartę Dużej Rodziny, o której mowa w ustawie z dnia 5 grudnia 2014 r. o Karcie Dużej Rodziny,</w:t>
      </w:r>
    </w:p>
    <w:p w:rsidR="008C4312" w:rsidRPr="00714D79" w:rsidRDefault="008C4312" w:rsidP="008C4312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uzyskały zaświadczenie, o którym mowa w ustawie z dnia 24 stycznia 1991 r. o kombatantach oraz niektórych osobach będących ofiarami represji wojennych i okresu powojennego,</w:t>
      </w:r>
    </w:p>
    <w:p w:rsidR="008C4312" w:rsidRPr="00714D79" w:rsidRDefault="008C4312" w:rsidP="008C4312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posiadają ważną legitymację weterana albo legitymację weterana poszkodowanego, o których mowa w ustawie z dnia 19 sierpnia 2011 r. o weteranach działań poza granicami państwa,</w:t>
      </w:r>
    </w:p>
    <w:p w:rsidR="008C4312" w:rsidRPr="00714D79" w:rsidRDefault="008C4312" w:rsidP="008C4312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nie ukończyły 26 lat</w:t>
      </w:r>
      <w:r w:rsidR="0018752F" w:rsidRPr="00714D79">
        <w:rPr>
          <w:sz w:val="18"/>
          <w:szCs w:val="18"/>
        </w:rPr>
        <w:t>,</w:t>
      </w:r>
    </w:p>
    <w:p w:rsidR="008C4312" w:rsidRPr="00714D79" w:rsidRDefault="008C4312" w:rsidP="008C4312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ukończyły 65 lat</w:t>
      </w:r>
      <w:r w:rsidR="0018752F" w:rsidRPr="00714D79">
        <w:rPr>
          <w:sz w:val="18"/>
          <w:szCs w:val="18"/>
        </w:rPr>
        <w:t>,</w:t>
      </w:r>
    </w:p>
    <w:p w:rsidR="008C4312" w:rsidRPr="00714D79" w:rsidRDefault="008C4312" w:rsidP="008C4312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w wyniku wystąpienia klęski żywiołowej, katastrofy naturalnej lub awarii technicznej znalazły się w sytuacji zagrożenia lub poniosły straty.</w:t>
      </w:r>
    </w:p>
    <w:p w:rsidR="00CE22DB" w:rsidRPr="00714D79" w:rsidRDefault="003B5445" w:rsidP="008C4312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 xml:space="preserve">kobiety będące w </w:t>
      </w:r>
      <w:r w:rsidR="00CE22DB" w:rsidRPr="00714D79">
        <w:rPr>
          <w:sz w:val="18"/>
          <w:szCs w:val="18"/>
        </w:rPr>
        <w:t>ciąży.</w:t>
      </w:r>
    </w:p>
    <w:p w:rsidR="008C4312" w:rsidRPr="00064B72" w:rsidRDefault="008C4312" w:rsidP="008C4312">
      <w:pPr>
        <w:spacing w:after="0" w:line="240" w:lineRule="auto"/>
        <w:rPr>
          <w:color w:val="004D86"/>
          <w:sz w:val="24"/>
          <w:szCs w:val="20"/>
        </w:rPr>
      </w:pPr>
      <w:r w:rsidRPr="00064B72">
        <w:rPr>
          <w:b/>
          <w:bCs/>
          <w:color w:val="004D86"/>
          <w:sz w:val="24"/>
          <w:szCs w:val="20"/>
        </w:rPr>
        <w:t>Udzielanie nieodpłatnej pomocy prawnej polega na:</w:t>
      </w:r>
    </w:p>
    <w:p w:rsidR="008C4312" w:rsidRPr="00714D79" w:rsidRDefault="008C4312" w:rsidP="008C4312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poinformowaniu osoby uprawnionej o obowiązującym stanie prawnym, o przysługujących jej uprawnieniach lub o spoczywających na niej obowiązkach</w:t>
      </w:r>
      <w:r w:rsidR="0018752F" w:rsidRPr="00714D79">
        <w:rPr>
          <w:sz w:val="18"/>
          <w:szCs w:val="18"/>
        </w:rPr>
        <w:t>,</w:t>
      </w:r>
      <w:r w:rsidRPr="00714D79">
        <w:rPr>
          <w:sz w:val="18"/>
          <w:szCs w:val="18"/>
        </w:rPr>
        <w:t xml:space="preserve"> lub</w:t>
      </w:r>
    </w:p>
    <w:p w:rsidR="008C4312" w:rsidRPr="00714D79" w:rsidRDefault="008C4312" w:rsidP="008C4312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wskazaniu osobie uprawnionej sposobu rozwiązania jej problemu prawnego, lub</w:t>
      </w:r>
    </w:p>
    <w:p w:rsidR="008C4312" w:rsidRPr="00714D79" w:rsidRDefault="008C4312" w:rsidP="008C4312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udzieleniu pomocy w sporządzeniu projektu pisma w powyższych sprawach, z wyłączeniem pism procesowych w toczącym się postępowaniu przygotowawczym lub sądowym i pism w toczącym się postępowaniu sądowoadministracyjnym, lub</w:t>
      </w:r>
    </w:p>
    <w:p w:rsidR="008C4312" w:rsidRPr="00714D79" w:rsidRDefault="008C4312" w:rsidP="008C4312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sporządzeniu projektu pisma o zwolnienie od kosztów sądowych lub ustanowienie pełnomocnika z urzędu w postępowaniu sądowym lub ustanowienie adwokata, radcy prawnego, doradcy podatkowego lub rzecznika patentowego w postępowaniu sądowoadministracyjnym.</w:t>
      </w:r>
    </w:p>
    <w:p w:rsidR="008C4312" w:rsidRPr="00064B72" w:rsidRDefault="008C4312" w:rsidP="008C4312">
      <w:pPr>
        <w:spacing w:after="0" w:line="240" w:lineRule="auto"/>
        <w:rPr>
          <w:color w:val="004D86"/>
          <w:sz w:val="24"/>
          <w:szCs w:val="20"/>
        </w:rPr>
      </w:pPr>
      <w:r w:rsidRPr="00064B72">
        <w:rPr>
          <w:b/>
          <w:bCs/>
          <w:color w:val="004D86"/>
          <w:sz w:val="24"/>
          <w:szCs w:val="20"/>
        </w:rPr>
        <w:t>Udzielanie nieodpłatnej pomocy prawnej nie obejmuje:</w:t>
      </w:r>
    </w:p>
    <w:p w:rsidR="008C4312" w:rsidRPr="00714D79" w:rsidRDefault="008C4312" w:rsidP="008C4312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spraw podatkowych związanych z prowadzeniem działalności gospodarczej,</w:t>
      </w:r>
    </w:p>
    <w:p w:rsidR="008C4312" w:rsidRPr="00714D79" w:rsidRDefault="008C4312" w:rsidP="008C4312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spraw z zakresu prawa celnego, dewizowego i handlowego,</w:t>
      </w:r>
    </w:p>
    <w:p w:rsidR="0018752F" w:rsidRDefault="008C4312" w:rsidP="0018752F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14D79">
        <w:rPr>
          <w:sz w:val="18"/>
          <w:szCs w:val="18"/>
        </w:rPr>
        <w:t>spraw związanych z prowadzeniem działalności gospodarczej, z wyjątkiem przygotowania do rozpoczęcia tej działalności.</w:t>
      </w:r>
    </w:p>
    <w:p w:rsidR="008C5816" w:rsidRDefault="008C5816" w:rsidP="008C5816">
      <w:pPr>
        <w:spacing w:after="0" w:line="240" w:lineRule="auto"/>
        <w:ind w:left="720"/>
        <w:rPr>
          <w:sz w:val="18"/>
          <w:szCs w:val="18"/>
        </w:rPr>
      </w:pPr>
      <w:bookmarkStart w:id="0" w:name="_GoBack"/>
      <w:bookmarkEnd w:id="0"/>
    </w:p>
    <w:p w:rsidR="00BE1A48" w:rsidRPr="00BE1A48" w:rsidRDefault="00BE1A48" w:rsidP="00BE1A48">
      <w:pPr>
        <w:spacing w:after="0" w:line="240" w:lineRule="auto"/>
        <w:ind w:left="720"/>
        <w:rPr>
          <w:sz w:val="18"/>
          <w:szCs w:val="18"/>
        </w:rPr>
      </w:pPr>
    </w:p>
    <w:tbl>
      <w:tblPr>
        <w:tblStyle w:val="Jasnasiatkaakcent1"/>
        <w:tblW w:w="5532" w:type="pct"/>
        <w:tblInd w:w="-743" w:type="dxa"/>
        <w:tblLook w:val="04A0" w:firstRow="1" w:lastRow="0" w:firstColumn="1" w:lastColumn="0" w:noHBand="0" w:noVBand="1"/>
      </w:tblPr>
      <w:tblGrid>
        <w:gridCol w:w="813"/>
        <w:gridCol w:w="5568"/>
        <w:gridCol w:w="3686"/>
        <w:gridCol w:w="1728"/>
        <w:gridCol w:w="3970"/>
      </w:tblGrid>
      <w:tr w:rsidR="00F51949" w:rsidRPr="00A67655" w:rsidTr="00816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vAlign w:val="center"/>
          </w:tcPr>
          <w:p w:rsidR="00677EF6" w:rsidRPr="00064B72" w:rsidRDefault="00256810" w:rsidP="00A676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punkt n</w:t>
            </w:r>
            <w:r w:rsidR="00677EF6" w:rsidRPr="00064B72">
              <w:rPr>
                <w:rFonts w:asciiTheme="minorHAnsi" w:hAnsiTheme="minorHAnsi"/>
                <w:sz w:val="24"/>
                <w:szCs w:val="24"/>
              </w:rPr>
              <w:t>r</w:t>
            </w:r>
          </w:p>
        </w:tc>
        <w:tc>
          <w:tcPr>
            <w:tcW w:w="1766" w:type="pct"/>
            <w:vAlign w:val="center"/>
          </w:tcPr>
          <w:p w:rsidR="00677EF6" w:rsidRPr="00064B72" w:rsidRDefault="00256810" w:rsidP="00256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adres</w:t>
            </w:r>
          </w:p>
        </w:tc>
        <w:tc>
          <w:tcPr>
            <w:tcW w:w="1169" w:type="pct"/>
            <w:vAlign w:val="center"/>
          </w:tcPr>
          <w:p w:rsidR="00677EF6" w:rsidRPr="00064B72" w:rsidRDefault="00256810" w:rsidP="00256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="00677EF6" w:rsidRPr="00064B72">
              <w:rPr>
                <w:rFonts w:asciiTheme="minorHAnsi" w:hAnsiTheme="minorHAnsi"/>
                <w:sz w:val="24"/>
                <w:szCs w:val="24"/>
              </w:rPr>
              <w:t xml:space="preserve">odziny działania </w:t>
            </w: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="00677EF6" w:rsidRPr="00064B72">
              <w:rPr>
                <w:rFonts w:asciiTheme="minorHAnsi" w:hAnsiTheme="minorHAnsi"/>
                <w:sz w:val="24"/>
                <w:szCs w:val="24"/>
              </w:rPr>
              <w:t>unktu</w:t>
            </w:r>
            <w:r w:rsidR="00677EF6" w:rsidRPr="00064B72">
              <w:rPr>
                <w:rFonts w:asciiTheme="minorHAnsi" w:hAnsiTheme="minorHAnsi"/>
                <w:bCs w:val="0"/>
                <w:sz w:val="24"/>
                <w:szCs w:val="24"/>
              </w:rPr>
              <w:t xml:space="preserve"> </w:t>
            </w:r>
            <w:r w:rsidR="00677EF6" w:rsidRPr="00064B72">
              <w:rPr>
                <w:rFonts w:asciiTheme="minorHAnsi" w:hAnsiTheme="minorHAnsi"/>
                <w:bCs w:val="0"/>
                <w:sz w:val="24"/>
                <w:szCs w:val="24"/>
              </w:rPr>
              <w:br/>
              <w:t>/od poniedziałku do piątku */</w:t>
            </w:r>
          </w:p>
        </w:tc>
        <w:tc>
          <w:tcPr>
            <w:tcW w:w="548" w:type="pct"/>
            <w:vAlign w:val="center"/>
          </w:tcPr>
          <w:p w:rsidR="00677EF6" w:rsidRPr="00064B72" w:rsidRDefault="00256810" w:rsidP="007F52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="00B4544E" w:rsidRPr="00064B72">
              <w:rPr>
                <w:rFonts w:asciiTheme="minorHAnsi" w:hAnsiTheme="minorHAnsi"/>
                <w:sz w:val="24"/>
                <w:szCs w:val="24"/>
              </w:rPr>
              <w:t xml:space="preserve">odmiot prowadzący </w:t>
            </w:r>
          </w:p>
        </w:tc>
        <w:tc>
          <w:tcPr>
            <w:tcW w:w="1259" w:type="pct"/>
            <w:vAlign w:val="center"/>
          </w:tcPr>
          <w:p w:rsidR="00677EF6" w:rsidRPr="00064B72" w:rsidRDefault="00256810" w:rsidP="00A67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</w:t>
            </w:r>
            <w:r w:rsidR="00677EF6" w:rsidRPr="00064B72">
              <w:rPr>
                <w:rFonts w:asciiTheme="minorHAnsi" w:hAnsiTheme="minorHAnsi"/>
                <w:sz w:val="24"/>
                <w:szCs w:val="24"/>
              </w:rPr>
              <w:t>arządca/administrator lokalu</w:t>
            </w: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C6D9F1" w:themeFill="text2" w:themeFillTint="33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vMerge w:val="restart"/>
            <w:shd w:val="clear" w:color="auto" w:fill="C6D9F1" w:themeFill="text2" w:themeFillTint="33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DBE5F1" w:themeColor="accent1" w:themeTint="33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os. Centrum C 10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</w:t>
            </w:r>
            <w:r w:rsidRPr="00303481">
              <w:rPr>
                <w:rFonts w:asciiTheme="minorHAnsi" w:hAnsiTheme="minorHAnsi"/>
                <w:color w:val="99CCFF"/>
                <w:sz w:val="26"/>
                <w:szCs w:val="26"/>
              </w:rPr>
              <w:t>pokój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nr 4]</w:t>
            </w:r>
          </w:p>
        </w:tc>
        <w:tc>
          <w:tcPr>
            <w:tcW w:w="1169" w:type="pct"/>
            <w:shd w:val="clear" w:color="auto" w:fill="C6D9F1" w:themeFill="text2" w:themeFillTint="33"/>
          </w:tcPr>
          <w:p w:rsidR="007F5218" w:rsidRPr="00064B72" w:rsidRDefault="007F5218" w:rsidP="00D74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07.30-11.30</w:t>
            </w:r>
          </w:p>
        </w:tc>
        <w:tc>
          <w:tcPr>
            <w:tcW w:w="548" w:type="pct"/>
            <w:vMerge w:val="restart"/>
            <w:shd w:val="clear" w:color="auto" w:fill="FFFFFF" w:themeFill="background1"/>
            <w:vAlign w:val="center"/>
          </w:tcPr>
          <w:p w:rsidR="007F5218" w:rsidRPr="007F5218" w:rsidRDefault="007F5218" w:rsidP="00904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7F5218">
              <w:rPr>
                <w:rFonts w:asciiTheme="minorHAnsi" w:hAnsiTheme="minorHAnsi"/>
                <w:sz w:val="24"/>
                <w:szCs w:val="24"/>
              </w:rPr>
              <w:t>Organizacja pozarządowa</w:t>
            </w:r>
          </w:p>
          <w:p w:rsidR="007F5218" w:rsidRPr="007F5218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 w:val="restart"/>
            <w:shd w:val="clear" w:color="auto" w:fill="C6D9F1" w:themeFill="text2" w:themeFillTint="33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Urząd Miasta Krakowa</w:t>
            </w: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C6D9F1" w:themeFill="text2" w:themeFillTint="33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vMerge/>
            <w:shd w:val="clear" w:color="auto" w:fill="C6D9F1" w:themeFill="text2" w:themeFillTint="33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69" w:type="pct"/>
            <w:shd w:val="clear" w:color="auto" w:fill="C6D9F1" w:themeFill="text2" w:themeFillTint="33"/>
          </w:tcPr>
          <w:p w:rsidR="007F5218" w:rsidRPr="00064B72" w:rsidRDefault="007F5218" w:rsidP="00D7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12.00-16.00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C6D9F1" w:themeFill="text2" w:themeFillTint="33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B8CCE4" w:themeFill="accent1" w:themeFillTint="66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vMerge/>
            <w:shd w:val="clear" w:color="auto" w:fill="B8CCE4" w:themeFill="accent1" w:themeFillTint="66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69" w:type="pct"/>
            <w:shd w:val="clear" w:color="auto" w:fill="B8CCE4" w:themeFill="accent1" w:themeFillTint="66"/>
          </w:tcPr>
          <w:p w:rsidR="007F5218" w:rsidRPr="00064B72" w:rsidRDefault="007F5218" w:rsidP="00D74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16.30-20.30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B8CCE4" w:themeFill="accent1" w:themeFillTint="66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517B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  <w:r w:rsidRPr="00BE1A48">
              <w:rPr>
                <w:rFonts w:asciiTheme="minorHAnsi" w:hAnsiTheme="minorHAnsi" w:cstheme="minorHAnsi"/>
                <w:b/>
                <w:sz w:val="26"/>
                <w:szCs w:val="26"/>
              </w:rPr>
              <w:t>ul. Rzeźnicza 2</w:t>
            </w:r>
            <w:r w:rsidRPr="00BE1A48">
              <w:rPr>
                <w:rFonts w:asciiTheme="minorHAnsi" w:hAnsiTheme="minorHAnsi" w:cstheme="minorHAnsi"/>
                <w:sz w:val="26"/>
                <w:szCs w:val="26"/>
              </w:rPr>
              <w:t xml:space="preserve"> [pokój nr 28]</w:t>
            </w:r>
          </w:p>
        </w:tc>
        <w:tc>
          <w:tcPr>
            <w:tcW w:w="1169" w:type="pct"/>
            <w:shd w:val="clear" w:color="auto" w:fill="FFFFFF" w:themeFill="background1"/>
          </w:tcPr>
          <w:p w:rsidR="007F5218" w:rsidRPr="00064B72" w:rsidRDefault="007F5218" w:rsidP="00D7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15.30-19.30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 w:val="restart"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 xml:space="preserve">Miejski Ośrodek Pomocy Społecznej </w:t>
            </w:r>
            <w:r w:rsidRPr="00064B72">
              <w:rPr>
                <w:rFonts w:asciiTheme="minorHAnsi" w:hAnsiTheme="minorHAnsi"/>
                <w:sz w:val="24"/>
                <w:szCs w:val="24"/>
              </w:rPr>
              <w:br/>
              <w:t>w Krakowie</w:t>
            </w: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auto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auto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  <w:r w:rsidRPr="00BE1A4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ul. Józefińska 14 </w:t>
            </w:r>
            <w:r w:rsidRPr="00BE1A48">
              <w:rPr>
                <w:rFonts w:asciiTheme="minorHAnsi" w:hAnsiTheme="minorHAnsi" w:cstheme="minorHAnsi"/>
                <w:sz w:val="26"/>
                <w:szCs w:val="26"/>
              </w:rPr>
              <w:t>[pokój nr 003]</w:t>
            </w:r>
          </w:p>
        </w:tc>
        <w:tc>
          <w:tcPr>
            <w:tcW w:w="1169" w:type="pct"/>
            <w:shd w:val="clear" w:color="auto" w:fill="auto"/>
          </w:tcPr>
          <w:p w:rsidR="007F5218" w:rsidRPr="00064B72" w:rsidRDefault="007F5218" w:rsidP="00D74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C6D9F1" w:themeFill="text2" w:themeFillTint="33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C6D9F1" w:themeFill="text2" w:themeFillTint="33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  <w:r w:rsidRPr="00BE1A48">
              <w:rPr>
                <w:rFonts w:asciiTheme="minorHAnsi" w:hAnsiTheme="minorHAnsi" w:cstheme="minorHAnsi"/>
                <w:b/>
                <w:sz w:val="26"/>
                <w:szCs w:val="26"/>
              </w:rPr>
              <w:t>ul. Krakowska 55</w:t>
            </w:r>
            <w:r w:rsidRPr="00BE1A48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</w:p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  <w:r w:rsidRPr="00BE1A48">
              <w:rPr>
                <w:rFonts w:asciiTheme="minorHAnsi" w:hAnsiTheme="minorHAnsi" w:cstheme="minorHAnsi"/>
                <w:sz w:val="26"/>
                <w:szCs w:val="26"/>
              </w:rPr>
              <w:t>[wejście od  ul. Krakowskiej  53, parter ]</w:t>
            </w:r>
          </w:p>
        </w:tc>
        <w:tc>
          <w:tcPr>
            <w:tcW w:w="1169" w:type="pct"/>
            <w:shd w:val="clear" w:color="auto" w:fill="C6D9F1" w:themeFill="text2" w:themeFillTint="33"/>
            <w:vAlign w:val="center"/>
          </w:tcPr>
          <w:p w:rsidR="007F5218" w:rsidRPr="00064B72" w:rsidRDefault="007F5218" w:rsidP="005034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15.30-19.30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B8CCE4" w:themeFill="accent1" w:themeFillTint="66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Dom Pomocy Społecznej w Krakowie</w:t>
            </w: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  <w:r w:rsidRPr="00BE1A48">
              <w:rPr>
                <w:rFonts w:asciiTheme="minorHAnsi" w:hAnsiTheme="minorHAnsi" w:cstheme="minorHAnsi"/>
                <w:b/>
                <w:sz w:val="26"/>
                <w:szCs w:val="26"/>
              </w:rPr>
              <w:t>ul. Helclów 2</w:t>
            </w:r>
            <w:r w:rsidRPr="00BE1A48">
              <w:rPr>
                <w:rFonts w:asciiTheme="minorHAnsi" w:hAnsiTheme="minorHAnsi" w:cstheme="minorHAnsi"/>
                <w:sz w:val="26"/>
                <w:szCs w:val="26"/>
              </w:rPr>
              <w:t xml:space="preserve"> [pokój nr 10]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D74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Dom Pomocy Społecznej im. Ludwika i Anny Helclów</w:t>
            </w: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C6D9F1" w:themeFill="text2" w:themeFillTint="33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C6D9F1" w:themeFill="text2" w:themeFillTint="33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  <w:r w:rsidRPr="00BE1A48">
              <w:rPr>
                <w:rFonts w:asciiTheme="minorHAnsi" w:hAnsiTheme="minorHAnsi" w:cstheme="minorHAnsi"/>
                <w:b/>
                <w:sz w:val="26"/>
                <w:szCs w:val="26"/>
              </w:rPr>
              <w:t>ul. Sas-Zubrzyckiego 10</w:t>
            </w:r>
            <w:r w:rsidRPr="00BE1A48">
              <w:rPr>
                <w:rFonts w:asciiTheme="minorHAnsi" w:hAnsiTheme="minorHAnsi" w:cstheme="minorHAnsi"/>
                <w:sz w:val="26"/>
                <w:szCs w:val="26"/>
              </w:rPr>
              <w:t xml:space="preserve">, </w:t>
            </w:r>
          </w:p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  <w:r w:rsidRPr="00BE1A48">
              <w:rPr>
                <w:rFonts w:asciiTheme="minorHAnsi" w:hAnsiTheme="minorHAnsi" w:cstheme="minorHAnsi"/>
                <w:sz w:val="26"/>
                <w:szCs w:val="26"/>
              </w:rPr>
              <w:t>[dom nr 1 „Socius”]</w:t>
            </w:r>
          </w:p>
        </w:tc>
        <w:tc>
          <w:tcPr>
            <w:tcW w:w="1169" w:type="pct"/>
            <w:shd w:val="clear" w:color="auto" w:fill="C6D9F1" w:themeFill="text2" w:themeFillTint="33"/>
            <w:vAlign w:val="center"/>
          </w:tcPr>
          <w:p w:rsidR="007F5218" w:rsidRPr="00064B72" w:rsidRDefault="007F5218" w:rsidP="00D7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11.00-15.00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C6D9F1" w:themeFill="text2" w:themeFillTint="33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Miejski Dzienny Dom Pomocy Społecznej w Krakowie</w:t>
            </w: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vMerge w:val="restar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  <w:r w:rsidRPr="00BE1A48">
              <w:rPr>
                <w:rFonts w:asciiTheme="minorHAnsi" w:hAnsiTheme="minorHAnsi" w:cstheme="minorHAnsi"/>
                <w:b/>
                <w:sz w:val="26"/>
                <w:szCs w:val="26"/>
              </w:rPr>
              <w:t>ul. Łanowa 41</w:t>
            </w:r>
            <w:r w:rsidRPr="00BE1A48">
              <w:rPr>
                <w:rFonts w:asciiTheme="minorHAnsi" w:hAnsiTheme="minorHAnsi" w:cstheme="minorHAnsi"/>
                <w:sz w:val="26"/>
                <w:szCs w:val="26"/>
              </w:rPr>
              <w:t xml:space="preserve"> [pokój nr 26 ]</w:t>
            </w:r>
          </w:p>
        </w:tc>
        <w:tc>
          <w:tcPr>
            <w:tcW w:w="1169" w:type="pct"/>
            <w:shd w:val="clear" w:color="auto" w:fill="FFFFFF" w:themeFill="background1"/>
          </w:tcPr>
          <w:p w:rsidR="007F5218" w:rsidRPr="00064B72" w:rsidRDefault="007F5218" w:rsidP="00D74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07.30-11.30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 w:val="restart"/>
            <w:shd w:val="clear" w:color="auto" w:fill="FFFFFF" w:themeFill="background1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Dom Pomocy Społecznej w Krakowie</w:t>
            </w: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F5218" w:rsidRPr="00064B72" w:rsidRDefault="007F5218" w:rsidP="00D7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12.00-16.00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82B15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2B15" w:rsidRPr="00064B72" w:rsidRDefault="00082B15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2B15" w:rsidRPr="00BE1A48" w:rsidRDefault="00082B15" w:rsidP="00906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ul. Grunwaldzka 8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13]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82B15" w:rsidRPr="00064B72" w:rsidRDefault="00082B15" w:rsidP="00E8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 xml:space="preserve">godz. </w:t>
            </w:r>
            <w:r>
              <w:rPr>
                <w:rFonts w:asciiTheme="minorHAnsi" w:hAnsiTheme="minorHAnsi"/>
                <w:sz w:val="24"/>
                <w:szCs w:val="24"/>
              </w:rPr>
              <w:t>12.00</w:t>
            </w:r>
            <w:r w:rsidRPr="00064B72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16.00</w:t>
            </w:r>
          </w:p>
        </w:tc>
        <w:tc>
          <w:tcPr>
            <w:tcW w:w="548" w:type="pct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82B15" w:rsidRPr="00064B72" w:rsidRDefault="00082B15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 w:val="restart"/>
            <w:shd w:val="clear" w:color="auto" w:fill="C6D9F1" w:themeFill="text2" w:themeFillTint="33"/>
            <w:vAlign w:val="center"/>
          </w:tcPr>
          <w:p w:rsidR="00082B15" w:rsidRPr="00064B72" w:rsidRDefault="00082B15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Urząd Miasta Krakowa</w:t>
            </w:r>
          </w:p>
        </w:tc>
      </w:tr>
      <w:tr w:rsidR="00082B15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2B15" w:rsidRPr="00064B72" w:rsidRDefault="00082B15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2B15" w:rsidRPr="00BE1A48" w:rsidRDefault="00082B15" w:rsidP="009067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E1A48">
              <w:rPr>
                <w:rFonts w:asciiTheme="minorHAnsi" w:hAnsiTheme="minorHAnsi" w:cstheme="minorHAnsi"/>
                <w:b/>
                <w:sz w:val="26"/>
                <w:szCs w:val="26"/>
              </w:rPr>
              <w:t>ul. Daszyńskiego 22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82B15" w:rsidRPr="00064B72" w:rsidRDefault="00082B15" w:rsidP="00D7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12.00-16.00</w:t>
            </w:r>
          </w:p>
        </w:tc>
        <w:tc>
          <w:tcPr>
            <w:tcW w:w="548" w:type="pct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82B15" w:rsidRPr="00064B72" w:rsidRDefault="00082B15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C6D9F1" w:themeFill="text2" w:themeFillTint="33"/>
            <w:vAlign w:val="center"/>
          </w:tcPr>
          <w:p w:rsidR="00082B15" w:rsidRPr="00064B72" w:rsidRDefault="00082B15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82B15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2B15" w:rsidRPr="00064B72" w:rsidRDefault="00082B15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2B15" w:rsidRPr="00BE1A48" w:rsidRDefault="00082B15" w:rsidP="00906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Plac Wszystkich Świętych 3-4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27]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82B15" w:rsidRPr="00064B72" w:rsidRDefault="00082B15" w:rsidP="00D74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16.30-20.30</w:t>
            </w:r>
          </w:p>
        </w:tc>
        <w:tc>
          <w:tcPr>
            <w:tcW w:w="548" w:type="pct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82B15" w:rsidRPr="00064B72" w:rsidRDefault="00082B15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C6D9F1" w:themeFill="text2" w:themeFillTint="33"/>
            <w:vAlign w:val="center"/>
          </w:tcPr>
          <w:p w:rsidR="00082B15" w:rsidRPr="00064B72" w:rsidRDefault="00082B15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os. Dywizjonu 303 nr 34</w:t>
            </w:r>
          </w:p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sz w:val="26"/>
                <w:szCs w:val="26"/>
              </w:rPr>
              <w:t>[sala dyżurów Radnych]</w:t>
            </w:r>
          </w:p>
        </w:tc>
        <w:tc>
          <w:tcPr>
            <w:tcW w:w="116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F5218" w:rsidRPr="00064B72" w:rsidRDefault="007F5218" w:rsidP="00D7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poniedziałki:  godz. 09.00-13.00</w:t>
            </w:r>
          </w:p>
          <w:p w:rsidR="007F5218" w:rsidRPr="00064B72" w:rsidRDefault="007F5218" w:rsidP="00D7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wtorki: godz. 13.00-17.00</w:t>
            </w:r>
          </w:p>
          <w:p w:rsidR="007F5218" w:rsidRPr="00064B72" w:rsidRDefault="007F5218" w:rsidP="00D7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środy: godz. 12.00-16.00</w:t>
            </w:r>
          </w:p>
          <w:p w:rsidR="007F5218" w:rsidRPr="00064B72" w:rsidRDefault="007F5218" w:rsidP="00D7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czwartki: godz. 12.00-16.00</w:t>
            </w:r>
          </w:p>
          <w:p w:rsidR="007F5218" w:rsidRPr="00064B72" w:rsidRDefault="007F5218" w:rsidP="00D74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piątki: godz. 08.00-12.00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Rada Dzielnicy XIV</w:t>
            </w: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C6D9F1" w:themeFill="text2" w:themeFillTint="33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C6D9F1" w:themeFill="text2" w:themeFillTint="33"/>
            <w:vAlign w:val="center"/>
          </w:tcPr>
          <w:p w:rsidR="007F5218" w:rsidRPr="00BE1A48" w:rsidRDefault="007F5218" w:rsidP="009E7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 xml:space="preserve">Al. Powstania Warszawskiego 10 </w:t>
            </w:r>
          </w:p>
          <w:p w:rsidR="007F5218" w:rsidRPr="00BE1A48" w:rsidRDefault="007F5218" w:rsidP="009E7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sz w:val="26"/>
                <w:szCs w:val="26"/>
              </w:rPr>
              <w:t>[pokój nr 49]</w:t>
            </w:r>
          </w:p>
        </w:tc>
        <w:tc>
          <w:tcPr>
            <w:tcW w:w="1169" w:type="pct"/>
            <w:shd w:val="clear" w:color="auto" w:fill="C6D9F1" w:themeFill="text2" w:themeFillTint="33"/>
            <w:vAlign w:val="center"/>
          </w:tcPr>
          <w:p w:rsidR="007F5218" w:rsidRPr="00064B72" w:rsidRDefault="007F5218" w:rsidP="00E05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/>
            <w:shd w:val="clear" w:color="auto" w:fill="C6D9F1" w:themeFill="text2" w:themeFillTint="33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C6D9F1" w:themeFill="text2" w:themeFillTint="33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Urząd Miasta Krakowa</w:t>
            </w: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Plac Wszystkich Świętych 3-4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6]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 w:val="restart"/>
            <w:shd w:val="clear" w:color="auto" w:fill="B8CCE4" w:themeFill="accent1" w:themeFillTint="66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Radcy prawni</w:t>
            </w:r>
          </w:p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 w:val="restart"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Urząd Miasta Krakowa</w:t>
            </w: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vMerge w:val="restar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Plac Wszystkich Świętych 3-4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27]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07.30-11.30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vMerge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12.00-16.00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17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ul. Wielopole 17a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 5, POM]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/>
            <w:shd w:val="clear" w:color="auto" w:fill="B8CCE4" w:themeFill="accent1" w:themeFillTint="66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os. Zgody 2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22]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 w:val="restart"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Adwokaci</w:t>
            </w:r>
          </w:p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ul. Stachowicza 18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8]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/>
            <w:shd w:val="clear" w:color="auto" w:fill="B8CCE4" w:themeFill="accent1" w:themeFillTint="66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 xml:space="preserve">ul. Wielicka 28a 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>[pokój nr 15]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Rynek Podgórski 1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8]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/>
            <w:shd w:val="clear" w:color="auto" w:fill="B8CCE4" w:themeFill="accent1" w:themeFillTint="66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ul. Grunwaldzka 8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13]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ul. Kasprowicza 29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1]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16.00-20.00</w:t>
            </w:r>
          </w:p>
        </w:tc>
        <w:tc>
          <w:tcPr>
            <w:tcW w:w="548" w:type="pct"/>
            <w:vMerge/>
            <w:shd w:val="clear" w:color="auto" w:fill="B8CCE4" w:themeFill="accent1" w:themeFillTint="66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C6D9F1" w:themeFill="text2" w:themeFillTint="33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C6D9F1" w:themeFill="text2" w:themeFillTint="33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ul. Czerwieńskiego 16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32]</w:t>
            </w:r>
          </w:p>
        </w:tc>
        <w:tc>
          <w:tcPr>
            <w:tcW w:w="1169" w:type="pct"/>
            <w:shd w:val="clear" w:color="auto" w:fill="C6D9F1" w:themeFill="text2" w:themeFillTint="33"/>
            <w:vAlign w:val="center"/>
          </w:tcPr>
          <w:p w:rsidR="007F5218" w:rsidRPr="00064B72" w:rsidRDefault="007F5218" w:rsidP="00E05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10.00-14.00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C6D9F1" w:themeFill="text2" w:themeFillTint="33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 xml:space="preserve">Zarząd Budynków Komunalnych </w:t>
            </w:r>
            <w:r w:rsidRPr="00064B72">
              <w:rPr>
                <w:rFonts w:asciiTheme="minorHAnsi" w:hAnsiTheme="minorHAnsi"/>
                <w:sz w:val="24"/>
                <w:szCs w:val="24"/>
              </w:rPr>
              <w:br/>
              <w:t>w Krakowie</w:t>
            </w: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ul. Rozrywka 1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8]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12.00-16.00</w:t>
            </w:r>
          </w:p>
        </w:tc>
        <w:tc>
          <w:tcPr>
            <w:tcW w:w="548" w:type="pct"/>
            <w:vMerge w:val="restart"/>
            <w:shd w:val="clear" w:color="auto" w:fill="B8CCE4" w:themeFill="accent1" w:themeFillTint="66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Radcy prawni</w:t>
            </w:r>
          </w:p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 w:val="restart"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Miejskie Centrum Profilaktyki Uzależnień w Krakowie</w:t>
            </w: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vMerge w:val="restart"/>
            <w:shd w:val="clear" w:color="auto" w:fill="FFFFFF" w:themeFill="background1"/>
            <w:vAlign w:val="center"/>
          </w:tcPr>
          <w:p w:rsidR="007F5218" w:rsidRPr="00BE1A48" w:rsidRDefault="007F5218" w:rsidP="007C42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Rynek Podgórski 4/2a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E05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07.30-11.30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FFFFFF" w:themeFill="background1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vMerge/>
            <w:shd w:val="clear" w:color="auto" w:fill="FFFFFF" w:themeFill="background1"/>
            <w:vAlign w:val="center"/>
          </w:tcPr>
          <w:p w:rsidR="007F5218" w:rsidRPr="00BE1A48" w:rsidRDefault="007F5218" w:rsidP="00A7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:rsidR="007F5218" w:rsidRPr="00064B72" w:rsidRDefault="007F5218" w:rsidP="001C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 xml:space="preserve">godz. 12.00-16.00 </w:t>
            </w:r>
          </w:p>
        </w:tc>
        <w:tc>
          <w:tcPr>
            <w:tcW w:w="548" w:type="pct"/>
            <w:vMerge/>
            <w:shd w:val="clear" w:color="auto" w:fill="FFFFFF" w:themeFill="background1"/>
            <w:vAlign w:val="center"/>
          </w:tcPr>
          <w:p w:rsidR="007F5218" w:rsidRPr="00064B72" w:rsidRDefault="007F5218" w:rsidP="00191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  <w:vAlign w:val="center"/>
          </w:tcPr>
          <w:p w:rsidR="007F5218" w:rsidRPr="00064B72" w:rsidRDefault="007F5218" w:rsidP="00064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5218" w:rsidTr="00816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B8CCE4" w:themeFill="accent1" w:themeFillTint="66"/>
            <w:vAlign w:val="center"/>
          </w:tcPr>
          <w:p w:rsidR="007F5218" w:rsidRPr="00064B72" w:rsidRDefault="007F5218" w:rsidP="00A7723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6" w:type="pct"/>
            <w:shd w:val="clear" w:color="auto" w:fill="B8CCE4" w:themeFill="accent1" w:themeFillTint="66"/>
            <w:vAlign w:val="center"/>
          </w:tcPr>
          <w:p w:rsidR="007F5218" w:rsidRPr="00BE1A48" w:rsidRDefault="007F5218" w:rsidP="00A772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BE1A48">
              <w:rPr>
                <w:rFonts w:asciiTheme="minorHAnsi" w:hAnsiTheme="minorHAnsi"/>
                <w:b/>
                <w:sz w:val="26"/>
                <w:szCs w:val="26"/>
              </w:rPr>
              <w:t>os. Na Kozłówce 27</w:t>
            </w:r>
            <w:r w:rsidRPr="00BE1A48">
              <w:rPr>
                <w:rFonts w:asciiTheme="minorHAnsi" w:hAnsiTheme="minorHAnsi"/>
                <w:sz w:val="26"/>
                <w:szCs w:val="26"/>
              </w:rPr>
              <w:t xml:space="preserve"> [pokój nr 2a]</w:t>
            </w:r>
          </w:p>
        </w:tc>
        <w:tc>
          <w:tcPr>
            <w:tcW w:w="1169" w:type="pct"/>
            <w:shd w:val="clear" w:color="auto" w:fill="B8CCE4" w:themeFill="accent1" w:themeFillTint="66"/>
            <w:vAlign w:val="center"/>
          </w:tcPr>
          <w:p w:rsidR="007F5218" w:rsidRPr="00064B72" w:rsidRDefault="007F5218" w:rsidP="001C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>godz. 15.30-19.30</w:t>
            </w:r>
          </w:p>
        </w:tc>
        <w:tc>
          <w:tcPr>
            <w:tcW w:w="548" w:type="pct"/>
            <w:vMerge/>
            <w:shd w:val="clear" w:color="auto" w:fill="B8CCE4" w:themeFill="accent1" w:themeFillTint="66"/>
            <w:vAlign w:val="center"/>
          </w:tcPr>
          <w:p w:rsidR="007F5218" w:rsidRPr="00064B72" w:rsidRDefault="007F5218" w:rsidP="00191D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B8CCE4" w:themeFill="accent1" w:themeFillTint="66"/>
            <w:vAlign w:val="center"/>
          </w:tcPr>
          <w:p w:rsidR="007F5218" w:rsidRPr="00064B72" w:rsidRDefault="007F5218" w:rsidP="00064B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64B72">
              <w:rPr>
                <w:rFonts w:asciiTheme="minorHAnsi" w:hAnsiTheme="minorHAnsi"/>
                <w:sz w:val="24"/>
                <w:szCs w:val="24"/>
              </w:rPr>
              <w:t xml:space="preserve">Miejski Ośrodek Pomocy Społecznej </w:t>
            </w:r>
            <w:r w:rsidRPr="00064B72">
              <w:rPr>
                <w:rFonts w:asciiTheme="minorHAnsi" w:hAnsiTheme="minorHAnsi"/>
                <w:sz w:val="24"/>
                <w:szCs w:val="24"/>
              </w:rPr>
              <w:br/>
              <w:t>w Krakowie</w:t>
            </w:r>
          </w:p>
        </w:tc>
      </w:tr>
    </w:tbl>
    <w:p w:rsidR="00064B72" w:rsidRPr="002E1279" w:rsidRDefault="008168B2" w:rsidP="00064B72">
      <w:pPr>
        <w:spacing w:line="240" w:lineRule="auto"/>
        <w:rPr>
          <w:sz w:val="24"/>
          <w:szCs w:val="20"/>
        </w:rPr>
      </w:pPr>
      <w:r w:rsidRPr="002E1279">
        <w:rPr>
          <w:sz w:val="24"/>
          <w:szCs w:val="20"/>
        </w:rPr>
        <w:t xml:space="preserve">[*] </w:t>
      </w:r>
      <w:r w:rsidRPr="002E1279">
        <w:rPr>
          <w:i/>
          <w:sz w:val="24"/>
          <w:szCs w:val="20"/>
        </w:rPr>
        <w:t xml:space="preserve">z wyjątkiem punktu </w:t>
      </w:r>
      <w:r w:rsidRPr="002E1279">
        <w:rPr>
          <w:b/>
          <w:i/>
          <w:sz w:val="24"/>
          <w:szCs w:val="20"/>
        </w:rPr>
        <w:t>nr 14</w:t>
      </w:r>
      <w:r w:rsidRPr="002E1279">
        <w:rPr>
          <w:i/>
          <w:sz w:val="24"/>
          <w:szCs w:val="20"/>
        </w:rPr>
        <w:t>.</w:t>
      </w:r>
      <w:r>
        <w:rPr>
          <w:i/>
          <w:sz w:val="24"/>
          <w:szCs w:val="20"/>
        </w:rPr>
        <w:t xml:space="preserve">     </w:t>
      </w:r>
      <w:r w:rsidR="005D1449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88F1ABE" wp14:editId="2501EC94">
            <wp:simplePos x="0" y="0"/>
            <wp:positionH relativeFrom="column">
              <wp:posOffset>7352665</wp:posOffset>
            </wp:positionH>
            <wp:positionV relativeFrom="paragraph">
              <wp:posOffset>208280</wp:posOffset>
            </wp:positionV>
            <wp:extent cx="2136775" cy="9423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BF9" w:rsidRPr="0075331F" w:rsidRDefault="008168B2" w:rsidP="005D1449">
      <w:pPr>
        <w:spacing w:line="240" w:lineRule="auto"/>
        <w:rPr>
          <w:i/>
          <w:sz w:val="20"/>
          <w:szCs w:val="20"/>
        </w:rPr>
      </w:pPr>
      <w:r>
        <w:rPr>
          <w:sz w:val="24"/>
          <w:szCs w:val="20"/>
        </w:rPr>
        <w:t xml:space="preserve">                                                                                                                                                        </w:t>
      </w:r>
    </w:p>
    <w:sectPr w:rsidR="00094BF9" w:rsidRPr="0075331F" w:rsidSect="00281B9B">
      <w:headerReference w:type="default" r:id="rId11"/>
      <w:footerReference w:type="default" r:id="rId12"/>
      <w:pgSz w:w="16839" w:h="23814" w:code="8"/>
      <w:pgMar w:top="0" w:right="1388" w:bottom="0" w:left="1418" w:header="284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A7" w:rsidRDefault="003327A7" w:rsidP="00383AC8">
      <w:pPr>
        <w:spacing w:after="0" w:line="240" w:lineRule="auto"/>
      </w:pPr>
      <w:r>
        <w:separator/>
      </w:r>
    </w:p>
  </w:endnote>
  <w:endnote w:type="continuationSeparator" w:id="0">
    <w:p w:rsidR="003327A7" w:rsidRDefault="003327A7" w:rsidP="0038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38" w:rsidRDefault="002F0D38" w:rsidP="00094B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A7" w:rsidRDefault="003327A7" w:rsidP="00383AC8">
      <w:pPr>
        <w:spacing w:after="0" w:line="240" w:lineRule="auto"/>
      </w:pPr>
      <w:r>
        <w:separator/>
      </w:r>
    </w:p>
  </w:footnote>
  <w:footnote w:type="continuationSeparator" w:id="0">
    <w:p w:rsidR="003327A7" w:rsidRDefault="003327A7" w:rsidP="0038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AC8" w:rsidRDefault="00383AC8" w:rsidP="002F0D38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90B"/>
    <w:multiLevelType w:val="hybridMultilevel"/>
    <w:tmpl w:val="56BC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1E12"/>
    <w:multiLevelType w:val="hybridMultilevel"/>
    <w:tmpl w:val="89921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1B02"/>
    <w:multiLevelType w:val="hybridMultilevel"/>
    <w:tmpl w:val="980C7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633CB"/>
    <w:multiLevelType w:val="hybridMultilevel"/>
    <w:tmpl w:val="694CE7DA"/>
    <w:lvl w:ilvl="0" w:tplc="57605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C8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BE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21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2B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067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2D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5AF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C7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EF5A06"/>
    <w:multiLevelType w:val="hybridMultilevel"/>
    <w:tmpl w:val="DF38179C"/>
    <w:lvl w:ilvl="0" w:tplc="1A70A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CC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C6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30A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B66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6C3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21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EC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CA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F645A4"/>
    <w:multiLevelType w:val="hybridMultilevel"/>
    <w:tmpl w:val="C9A68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F41FC"/>
    <w:multiLevelType w:val="hybridMultilevel"/>
    <w:tmpl w:val="4372EAFA"/>
    <w:lvl w:ilvl="0" w:tplc="3696A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E8D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C88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26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64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04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EF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8E5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CE8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FD480F"/>
    <w:multiLevelType w:val="hybridMultilevel"/>
    <w:tmpl w:val="9D648BE2"/>
    <w:lvl w:ilvl="0" w:tplc="000C21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20984"/>
    <w:multiLevelType w:val="hybridMultilevel"/>
    <w:tmpl w:val="6F162D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95"/>
    <w:rsid w:val="00001513"/>
    <w:rsid w:val="00005F13"/>
    <w:rsid w:val="00026E84"/>
    <w:rsid w:val="00031240"/>
    <w:rsid w:val="00043BB6"/>
    <w:rsid w:val="00064B72"/>
    <w:rsid w:val="00071335"/>
    <w:rsid w:val="000735F8"/>
    <w:rsid w:val="00082B15"/>
    <w:rsid w:val="00084FD4"/>
    <w:rsid w:val="00086B68"/>
    <w:rsid w:val="00094BF9"/>
    <w:rsid w:val="000B02E5"/>
    <w:rsid w:val="000C4093"/>
    <w:rsid w:val="000F66DE"/>
    <w:rsid w:val="00115623"/>
    <w:rsid w:val="00126EAA"/>
    <w:rsid w:val="001606E5"/>
    <w:rsid w:val="00172DBB"/>
    <w:rsid w:val="00182D95"/>
    <w:rsid w:val="0018752F"/>
    <w:rsid w:val="00187606"/>
    <w:rsid w:val="00191DF3"/>
    <w:rsid w:val="00192812"/>
    <w:rsid w:val="001A50BB"/>
    <w:rsid w:val="001C07E4"/>
    <w:rsid w:val="001C5931"/>
    <w:rsid w:val="001D2287"/>
    <w:rsid w:val="001D4201"/>
    <w:rsid w:val="001F16FE"/>
    <w:rsid w:val="001F2287"/>
    <w:rsid w:val="00237936"/>
    <w:rsid w:val="00256810"/>
    <w:rsid w:val="002574DF"/>
    <w:rsid w:val="00265085"/>
    <w:rsid w:val="00281B9B"/>
    <w:rsid w:val="002B1545"/>
    <w:rsid w:val="002D09E2"/>
    <w:rsid w:val="002D128B"/>
    <w:rsid w:val="002E1279"/>
    <w:rsid w:val="002E512D"/>
    <w:rsid w:val="002E59CD"/>
    <w:rsid w:val="002F0D38"/>
    <w:rsid w:val="00303481"/>
    <w:rsid w:val="003327A7"/>
    <w:rsid w:val="00345B56"/>
    <w:rsid w:val="00383AC8"/>
    <w:rsid w:val="00393D31"/>
    <w:rsid w:val="003A03EB"/>
    <w:rsid w:val="003B5445"/>
    <w:rsid w:val="003C2C59"/>
    <w:rsid w:val="003E0072"/>
    <w:rsid w:val="003E540C"/>
    <w:rsid w:val="003E6B88"/>
    <w:rsid w:val="004147B8"/>
    <w:rsid w:val="00416AAE"/>
    <w:rsid w:val="004C3673"/>
    <w:rsid w:val="004F3B60"/>
    <w:rsid w:val="005034B1"/>
    <w:rsid w:val="0050584F"/>
    <w:rsid w:val="00517B69"/>
    <w:rsid w:val="0052637B"/>
    <w:rsid w:val="00545300"/>
    <w:rsid w:val="00547341"/>
    <w:rsid w:val="0055098F"/>
    <w:rsid w:val="00565415"/>
    <w:rsid w:val="00574CBE"/>
    <w:rsid w:val="005C2840"/>
    <w:rsid w:val="005C4BC9"/>
    <w:rsid w:val="005D1449"/>
    <w:rsid w:val="005F418C"/>
    <w:rsid w:val="00662AB6"/>
    <w:rsid w:val="006748D3"/>
    <w:rsid w:val="00677EF6"/>
    <w:rsid w:val="0070421C"/>
    <w:rsid w:val="00714D79"/>
    <w:rsid w:val="007168BB"/>
    <w:rsid w:val="0075331F"/>
    <w:rsid w:val="007628BE"/>
    <w:rsid w:val="007A368C"/>
    <w:rsid w:val="007C423C"/>
    <w:rsid w:val="007D7D5A"/>
    <w:rsid w:val="007D7F0F"/>
    <w:rsid w:val="007F5218"/>
    <w:rsid w:val="008168B2"/>
    <w:rsid w:val="00851971"/>
    <w:rsid w:val="008A5AF1"/>
    <w:rsid w:val="008C4312"/>
    <w:rsid w:val="008C5816"/>
    <w:rsid w:val="009011E3"/>
    <w:rsid w:val="009044EA"/>
    <w:rsid w:val="009067B2"/>
    <w:rsid w:val="00906D34"/>
    <w:rsid w:val="00913C23"/>
    <w:rsid w:val="00923650"/>
    <w:rsid w:val="00941919"/>
    <w:rsid w:val="00941A41"/>
    <w:rsid w:val="00945235"/>
    <w:rsid w:val="00984211"/>
    <w:rsid w:val="009A5B13"/>
    <w:rsid w:val="009E76E1"/>
    <w:rsid w:val="009F0CAD"/>
    <w:rsid w:val="00A05F6D"/>
    <w:rsid w:val="00A17095"/>
    <w:rsid w:val="00A42D71"/>
    <w:rsid w:val="00A43681"/>
    <w:rsid w:val="00A43F4D"/>
    <w:rsid w:val="00A67655"/>
    <w:rsid w:val="00A679F3"/>
    <w:rsid w:val="00A75DA2"/>
    <w:rsid w:val="00A77238"/>
    <w:rsid w:val="00A77B22"/>
    <w:rsid w:val="00AE4289"/>
    <w:rsid w:val="00AF38DA"/>
    <w:rsid w:val="00AF54AF"/>
    <w:rsid w:val="00B348C9"/>
    <w:rsid w:val="00B357E3"/>
    <w:rsid w:val="00B4544E"/>
    <w:rsid w:val="00B66BEF"/>
    <w:rsid w:val="00BA2F23"/>
    <w:rsid w:val="00BB1E42"/>
    <w:rsid w:val="00BD7E5C"/>
    <w:rsid w:val="00BE1A48"/>
    <w:rsid w:val="00BE2011"/>
    <w:rsid w:val="00BE6BBA"/>
    <w:rsid w:val="00BF07A5"/>
    <w:rsid w:val="00C0761C"/>
    <w:rsid w:val="00C33924"/>
    <w:rsid w:val="00C34C3E"/>
    <w:rsid w:val="00C5208B"/>
    <w:rsid w:val="00C81639"/>
    <w:rsid w:val="00C93894"/>
    <w:rsid w:val="00C95B4E"/>
    <w:rsid w:val="00CA0869"/>
    <w:rsid w:val="00CC3BB6"/>
    <w:rsid w:val="00CE154D"/>
    <w:rsid w:val="00CE1E19"/>
    <w:rsid w:val="00CE22DB"/>
    <w:rsid w:val="00CE4ED9"/>
    <w:rsid w:val="00D12D38"/>
    <w:rsid w:val="00D3308E"/>
    <w:rsid w:val="00D8003C"/>
    <w:rsid w:val="00DC1E17"/>
    <w:rsid w:val="00DC6460"/>
    <w:rsid w:val="00DE351F"/>
    <w:rsid w:val="00DF1347"/>
    <w:rsid w:val="00DF7F96"/>
    <w:rsid w:val="00E056AF"/>
    <w:rsid w:val="00E26DBA"/>
    <w:rsid w:val="00E3033B"/>
    <w:rsid w:val="00E43A74"/>
    <w:rsid w:val="00E44F8A"/>
    <w:rsid w:val="00E57E92"/>
    <w:rsid w:val="00E6730E"/>
    <w:rsid w:val="00E84582"/>
    <w:rsid w:val="00EA4D5A"/>
    <w:rsid w:val="00F24C0B"/>
    <w:rsid w:val="00F37FB5"/>
    <w:rsid w:val="00F42B82"/>
    <w:rsid w:val="00F51949"/>
    <w:rsid w:val="00F60972"/>
    <w:rsid w:val="00F64CF5"/>
    <w:rsid w:val="00F8415C"/>
    <w:rsid w:val="00FC5A36"/>
    <w:rsid w:val="00FC79D8"/>
    <w:rsid w:val="00FC7A78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0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08E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1606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1606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1606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1606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5">
    <w:name w:val="Light List Accent 5"/>
    <w:basedOn w:val="Standardowy"/>
    <w:uiPriority w:val="61"/>
    <w:rsid w:val="001606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siatkaakcent5">
    <w:name w:val="Light Grid Accent 5"/>
    <w:basedOn w:val="Standardowy"/>
    <w:uiPriority w:val="62"/>
    <w:rsid w:val="001606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1">
    <w:name w:val="Light Grid Accent 1"/>
    <w:basedOn w:val="Standardowy"/>
    <w:uiPriority w:val="62"/>
    <w:rsid w:val="001606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38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C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C8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CE22DB"/>
  </w:style>
  <w:style w:type="character" w:customStyle="1" w:styleId="fn-ref">
    <w:name w:val="fn-ref"/>
    <w:basedOn w:val="Domylnaczcionkaakapitu"/>
    <w:rsid w:val="00CE2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0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08E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1606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1606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1606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1606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5">
    <w:name w:val="Light List Accent 5"/>
    <w:basedOn w:val="Standardowy"/>
    <w:uiPriority w:val="61"/>
    <w:rsid w:val="001606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siatkaakcent5">
    <w:name w:val="Light Grid Accent 5"/>
    <w:basedOn w:val="Standardowy"/>
    <w:uiPriority w:val="62"/>
    <w:rsid w:val="001606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1">
    <w:name w:val="Light Grid Accent 1"/>
    <w:basedOn w:val="Standardowy"/>
    <w:uiPriority w:val="62"/>
    <w:rsid w:val="001606E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38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C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C8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CE22DB"/>
  </w:style>
  <w:style w:type="character" w:customStyle="1" w:styleId="fn-ref">
    <w:name w:val="fn-ref"/>
    <w:basedOn w:val="Domylnaczcionkaakapitu"/>
    <w:rsid w:val="00CE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ED8A-7309-4196-8204-A2B5F555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Drożdż Sylwia</dc:creator>
  <cp:lastModifiedBy>Furdzik Magdalena</cp:lastModifiedBy>
  <cp:revision>4</cp:revision>
  <cp:lastPrinted>2015-12-11T11:33:00Z</cp:lastPrinted>
  <dcterms:created xsi:type="dcterms:W3CDTF">2017-03-29T07:08:00Z</dcterms:created>
  <dcterms:modified xsi:type="dcterms:W3CDTF">2017-03-29T07:13:00Z</dcterms:modified>
</cp:coreProperties>
</file>