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75" w:rsidRPr="00D45570" w:rsidRDefault="006D7175" w:rsidP="006D7175">
      <w:pPr>
        <w:rPr>
          <w:b/>
          <w:sz w:val="28"/>
          <w:szCs w:val="28"/>
        </w:rPr>
      </w:pPr>
      <w:r w:rsidRPr="00D45570">
        <w:rPr>
          <w:b/>
          <w:sz w:val="28"/>
          <w:szCs w:val="28"/>
        </w:rPr>
        <w:t xml:space="preserve">Nabory 2016 </w:t>
      </w:r>
    </w:p>
    <w:tbl>
      <w:tblPr>
        <w:tblW w:w="1032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2"/>
        <w:gridCol w:w="4164"/>
        <w:gridCol w:w="1440"/>
        <w:gridCol w:w="2025"/>
        <w:gridCol w:w="1842"/>
        <w:gridCol w:w="339"/>
      </w:tblGrid>
      <w:tr w:rsidR="006D7175" w:rsidRPr="00573E52" w:rsidTr="00E51D6F">
        <w:trPr>
          <w:trHeight w:val="781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CA1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CA1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Działanie /Poddziałanie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CA1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Kwota na nabór  zł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CA1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Termin naboru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CA1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Termin podpisywania umów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CA1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41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88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  <w:tc>
          <w:tcPr>
            <w:tcW w:w="9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88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PO WER </w:t>
            </w:r>
          </w:p>
        </w:tc>
      </w:tr>
      <w:tr w:rsidR="006D7175" w:rsidRPr="00573E52" w:rsidTr="00E51D6F">
        <w:trPr>
          <w:trHeight w:val="56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1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1.1.2 - aktywizacja zawodowa – projekty PUP 2016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 xml:space="preserve">70 mln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Styczeń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Luty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56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2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1.1.2  -  aktywizacja zawodowa – projekty PUP 2017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 xml:space="preserve">79,4 mln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 xml:space="preserve">Grudzień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Styczeń (2017)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41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88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  <w:tc>
          <w:tcPr>
            <w:tcW w:w="9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D883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RPO WM </w:t>
            </w:r>
          </w:p>
        </w:tc>
      </w:tr>
      <w:tr w:rsidR="006D7175" w:rsidRPr="00573E52" w:rsidTr="00E51D6F">
        <w:trPr>
          <w:trHeight w:val="56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4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>8.1 - aktywizacja zawodowa – projekty PUP 2016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 xml:space="preserve">60 mln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Luty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Luty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56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>8.1  - aktywizacja zawodowa – projekty PUP 2017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36 mln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 xml:space="preserve">Grudzień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Styczeń (2017)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676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>6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8.3.2– pożyczki na rozpoczęcie działalności  gospodarczej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23,5 mln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Lipiec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Listopad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42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7 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8.4.1  - rozwój kadr MŚP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 xml:space="preserve">94 mln 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Czerwiec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Październik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42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  <w:bCs/>
              </w:rPr>
            </w:pPr>
            <w:r w:rsidRPr="00573E52">
              <w:rPr>
                <w:b/>
                <w:bCs/>
              </w:rPr>
              <w:t>8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  <w:bCs/>
              </w:rPr>
            </w:pPr>
            <w:r w:rsidRPr="00573E52">
              <w:rPr>
                <w:b/>
                <w:bCs/>
              </w:rPr>
              <w:t>8.5 - żłobki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39,5 mln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Marzec/Kwiecień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Wrzesień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42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  <w:bCs/>
              </w:rPr>
            </w:pPr>
            <w:r w:rsidRPr="00573E52">
              <w:rPr>
                <w:b/>
                <w:bCs/>
              </w:rPr>
              <w:t>9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  <w:bCs/>
              </w:rPr>
            </w:pPr>
            <w:r w:rsidRPr="00573E52">
              <w:rPr>
                <w:b/>
                <w:bCs/>
              </w:rPr>
              <w:t xml:space="preserve">8.6.1 – przekwalifikowania pracowników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19 mln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Październik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Luty (2017)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423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  <w:bCs/>
              </w:rPr>
            </w:pPr>
            <w:r w:rsidRPr="00573E52">
              <w:rPr>
                <w:b/>
                <w:bCs/>
              </w:rPr>
              <w:t>10</w:t>
            </w: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  <w:bCs/>
              </w:rPr>
            </w:pPr>
            <w:r w:rsidRPr="00573E52">
              <w:rPr>
                <w:b/>
                <w:bCs/>
              </w:rPr>
              <w:t xml:space="preserve">8.6.2 – krajowe programy zdrowotne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20 mln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Lipiec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Grudzień</w:t>
            </w: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  <w:tr w:rsidR="006D7175" w:rsidRPr="00573E52" w:rsidTr="00E51D6F">
        <w:trPr>
          <w:trHeight w:val="302"/>
          <w:jc w:val="center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  <w:tc>
          <w:tcPr>
            <w:tcW w:w="4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  <w:bCs/>
              </w:rPr>
              <w:t xml:space="preserve">Ogółem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  <w:r w:rsidRPr="00573E52">
              <w:rPr>
                <w:b/>
              </w:rPr>
              <w:t>441,4 mln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175" w:rsidRPr="00573E52" w:rsidRDefault="006D7175" w:rsidP="00E51D6F">
            <w:pPr>
              <w:rPr>
                <w:b/>
              </w:rPr>
            </w:pPr>
          </w:p>
        </w:tc>
      </w:tr>
    </w:tbl>
    <w:p w:rsidR="000C171C" w:rsidRDefault="000C171C">
      <w:bookmarkStart w:id="0" w:name="_GoBack"/>
      <w:bookmarkEnd w:id="0"/>
    </w:p>
    <w:sectPr w:rsidR="000C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6"/>
    <w:rsid w:val="000C171C"/>
    <w:rsid w:val="00551006"/>
    <w:rsid w:val="006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BBD3-0FB5-4662-B85D-89FABDA4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17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Klimowska-Bobula</dc:creator>
  <cp:keywords/>
  <dc:description/>
  <cp:lastModifiedBy>Edyta Klimowska-Bobula</cp:lastModifiedBy>
  <cp:revision>2</cp:revision>
  <dcterms:created xsi:type="dcterms:W3CDTF">2016-02-25T11:30:00Z</dcterms:created>
  <dcterms:modified xsi:type="dcterms:W3CDTF">2016-02-25T11:30:00Z</dcterms:modified>
</cp:coreProperties>
</file>