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61" w:rsidRDefault="00A81242" w:rsidP="00127842">
      <w:pPr>
        <w:jc w:val="center"/>
        <w:rPr>
          <w:b/>
          <w:u w:val="single"/>
        </w:rPr>
      </w:pPr>
      <w:bookmarkStart w:id="0" w:name="_GoBack"/>
      <w:bookmarkEnd w:id="0"/>
      <w:r w:rsidRPr="00A81242">
        <w:rPr>
          <w:b/>
          <w:u w:val="single"/>
        </w:rPr>
        <w:t>Żłobek Samorządowy nr 1 w Krakowie</w:t>
      </w:r>
    </w:p>
    <w:p w:rsidR="00A81242" w:rsidRDefault="00A81242">
      <w:pPr>
        <w:rPr>
          <w:b/>
          <w:u w:val="single"/>
        </w:rPr>
      </w:pPr>
    </w:p>
    <w:p w:rsidR="00A81242" w:rsidRPr="00555FC1" w:rsidRDefault="00A81242" w:rsidP="00555FC1">
      <w:pPr>
        <w:pStyle w:val="Akapitzlist"/>
        <w:numPr>
          <w:ilvl w:val="0"/>
          <w:numId w:val="1"/>
        </w:numPr>
        <w:rPr>
          <w:b/>
        </w:rPr>
      </w:pPr>
      <w:r w:rsidRPr="00555FC1">
        <w:rPr>
          <w:b/>
        </w:rPr>
        <w:t>Plan finan</w:t>
      </w:r>
      <w:r w:rsidR="007A07C5">
        <w:rPr>
          <w:b/>
        </w:rPr>
        <w:t>sowy dochodów i wydatków na 2022</w:t>
      </w:r>
      <w:r w:rsidRPr="00555FC1">
        <w:rPr>
          <w:b/>
        </w:rPr>
        <w:t xml:space="preserve"> r.</w:t>
      </w:r>
    </w:p>
    <w:p w:rsidR="00195CD3" w:rsidRDefault="00195CD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0"/>
        <w:gridCol w:w="3246"/>
      </w:tblGrid>
      <w:tr w:rsidR="00A81242" w:rsidTr="00701C20">
        <w:tc>
          <w:tcPr>
            <w:tcW w:w="5680" w:type="dxa"/>
          </w:tcPr>
          <w:p w:rsidR="00A81242" w:rsidRPr="00A81242" w:rsidRDefault="00A81242">
            <w:r w:rsidRPr="00A81242">
              <w:t xml:space="preserve">Dochody ogółem: </w:t>
            </w:r>
          </w:p>
        </w:tc>
        <w:tc>
          <w:tcPr>
            <w:tcW w:w="3246" w:type="dxa"/>
          </w:tcPr>
          <w:p w:rsidR="00A81242" w:rsidRPr="00A81242" w:rsidRDefault="006E588B" w:rsidP="007A07C5">
            <w:pPr>
              <w:jc w:val="right"/>
            </w:pPr>
            <w:r>
              <w:t>1</w:t>
            </w:r>
            <w:r w:rsidR="007A07C5">
              <w:t>2</w:t>
            </w:r>
            <w:r w:rsidR="00A81242" w:rsidRPr="00A81242">
              <w:t>0</w:t>
            </w:r>
            <w:r>
              <w:t xml:space="preserve"> 000</w:t>
            </w:r>
            <w:r w:rsidR="00A81242" w:rsidRPr="00A81242">
              <w:t>,00 zł</w:t>
            </w:r>
            <w:r w:rsidR="00A81242">
              <w:t>.</w:t>
            </w:r>
          </w:p>
        </w:tc>
      </w:tr>
      <w:tr w:rsidR="00A81242" w:rsidTr="00701C20">
        <w:trPr>
          <w:trHeight w:val="70"/>
        </w:trPr>
        <w:tc>
          <w:tcPr>
            <w:tcW w:w="5680" w:type="dxa"/>
          </w:tcPr>
          <w:p w:rsidR="00A81242" w:rsidRPr="00A81242" w:rsidRDefault="00A81242">
            <w:r>
              <w:t>Wydatki ogółem:</w:t>
            </w:r>
          </w:p>
        </w:tc>
        <w:tc>
          <w:tcPr>
            <w:tcW w:w="3246" w:type="dxa"/>
          </w:tcPr>
          <w:p w:rsidR="00A81242" w:rsidRPr="00A81242" w:rsidRDefault="006E588B" w:rsidP="007A07C5">
            <w:pPr>
              <w:jc w:val="right"/>
            </w:pPr>
            <w:r>
              <w:t>1 </w:t>
            </w:r>
            <w:r w:rsidR="007A07C5">
              <w:t>449</w:t>
            </w:r>
            <w:r>
              <w:t xml:space="preserve"> </w:t>
            </w:r>
            <w:r w:rsidR="007A07C5">
              <w:t>229</w:t>
            </w:r>
            <w:r w:rsidR="002B048E">
              <w:t>,</w:t>
            </w:r>
            <w:r w:rsidR="00A81242">
              <w:t>00 zł.</w:t>
            </w: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pPr>
              <w:rPr>
                <w:b/>
                <w:i/>
              </w:rPr>
            </w:pPr>
            <w:r w:rsidRPr="00A81242">
              <w:rPr>
                <w:b/>
                <w:i/>
              </w:rPr>
              <w:t>w tym:</w:t>
            </w:r>
          </w:p>
        </w:tc>
        <w:tc>
          <w:tcPr>
            <w:tcW w:w="3246" w:type="dxa"/>
          </w:tcPr>
          <w:p w:rsidR="00A81242" w:rsidRPr="00A81242" w:rsidRDefault="00A81242" w:rsidP="00A81242">
            <w:pPr>
              <w:jc w:val="right"/>
            </w:pP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r>
              <w:t>Wynagrodzenia i składki od nich naliczane</w:t>
            </w:r>
          </w:p>
        </w:tc>
        <w:tc>
          <w:tcPr>
            <w:tcW w:w="3246" w:type="dxa"/>
          </w:tcPr>
          <w:p w:rsidR="00A81242" w:rsidRPr="00A81242" w:rsidRDefault="007A07C5" w:rsidP="007A07C5">
            <w:pPr>
              <w:jc w:val="right"/>
            </w:pPr>
            <w:r>
              <w:t>1 097</w:t>
            </w:r>
            <w:r w:rsidR="006E588B">
              <w:t xml:space="preserve"> </w:t>
            </w:r>
            <w:r>
              <w:t>029</w:t>
            </w:r>
            <w:r w:rsidR="00A81242">
              <w:t>,00 zł.</w:t>
            </w: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r>
              <w:t>Wydatki związane z realizacją statutowych zadań</w:t>
            </w:r>
          </w:p>
        </w:tc>
        <w:tc>
          <w:tcPr>
            <w:tcW w:w="3246" w:type="dxa"/>
          </w:tcPr>
          <w:p w:rsidR="00A81242" w:rsidRPr="00A81242" w:rsidRDefault="007A07C5" w:rsidP="00A81242">
            <w:pPr>
              <w:jc w:val="right"/>
            </w:pPr>
            <w:r>
              <w:t>346 700</w:t>
            </w:r>
            <w:r w:rsidR="00A81242">
              <w:t>,00 zł.</w:t>
            </w: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r>
              <w:t>Świadczenia na rzecz osób fizycznych</w:t>
            </w:r>
          </w:p>
        </w:tc>
        <w:tc>
          <w:tcPr>
            <w:tcW w:w="3246" w:type="dxa"/>
          </w:tcPr>
          <w:p w:rsidR="00A81242" w:rsidRPr="00A81242" w:rsidRDefault="007A07C5" w:rsidP="007A07C5">
            <w:pPr>
              <w:jc w:val="right"/>
            </w:pPr>
            <w:r>
              <w:t>5</w:t>
            </w:r>
            <w:r w:rsidR="006E588B">
              <w:t xml:space="preserve"> </w:t>
            </w:r>
            <w:r>
              <w:t>5</w:t>
            </w:r>
            <w:r w:rsidR="006E588B">
              <w:t>0</w:t>
            </w:r>
            <w:r w:rsidR="00A81242">
              <w:t>0,00 zł.</w:t>
            </w: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pPr>
              <w:rPr>
                <w:b/>
                <w:i/>
              </w:rPr>
            </w:pPr>
            <w:r w:rsidRPr="00A81242">
              <w:rPr>
                <w:b/>
                <w:i/>
              </w:rPr>
              <w:t>z czego na zadania :</w:t>
            </w:r>
          </w:p>
        </w:tc>
        <w:tc>
          <w:tcPr>
            <w:tcW w:w="3246" w:type="dxa"/>
          </w:tcPr>
          <w:p w:rsidR="00A81242" w:rsidRPr="00A81242" w:rsidRDefault="00A81242" w:rsidP="00A81242">
            <w:pPr>
              <w:jc w:val="right"/>
            </w:pPr>
          </w:p>
        </w:tc>
      </w:tr>
      <w:tr w:rsidR="00A81242" w:rsidTr="00701C20">
        <w:tc>
          <w:tcPr>
            <w:tcW w:w="5680" w:type="dxa"/>
          </w:tcPr>
          <w:p w:rsidR="00A81242" w:rsidRPr="00A81242" w:rsidRDefault="00A81242">
            <w:r>
              <w:t>Prowadzenie jednostki</w:t>
            </w:r>
          </w:p>
        </w:tc>
        <w:tc>
          <w:tcPr>
            <w:tcW w:w="3246" w:type="dxa"/>
          </w:tcPr>
          <w:p w:rsidR="00A81242" w:rsidRPr="00A81242" w:rsidRDefault="006E588B" w:rsidP="007A07C5">
            <w:pPr>
              <w:jc w:val="right"/>
            </w:pPr>
            <w:r>
              <w:t>1 </w:t>
            </w:r>
            <w:r w:rsidR="00563AC7">
              <w:t>44</w:t>
            </w:r>
            <w:r w:rsidR="007A07C5">
              <w:t>9</w:t>
            </w:r>
            <w:r>
              <w:t xml:space="preserve"> </w:t>
            </w:r>
            <w:r w:rsidR="007A07C5">
              <w:t>229</w:t>
            </w:r>
            <w:r w:rsidR="00A81242">
              <w:t>,00 zł.</w:t>
            </w:r>
          </w:p>
        </w:tc>
      </w:tr>
    </w:tbl>
    <w:p w:rsidR="00A81242" w:rsidRPr="00A81242" w:rsidRDefault="00A81242">
      <w:pPr>
        <w:rPr>
          <w:b/>
        </w:rPr>
      </w:pPr>
    </w:p>
    <w:p w:rsidR="00A81242" w:rsidRDefault="00A81242"/>
    <w:p w:rsidR="00A81242" w:rsidRDefault="00A81242" w:rsidP="00555FC1">
      <w:pPr>
        <w:pStyle w:val="Akapitzlist"/>
        <w:numPr>
          <w:ilvl w:val="0"/>
          <w:numId w:val="1"/>
        </w:numPr>
      </w:pPr>
      <w:r w:rsidRPr="00555FC1">
        <w:rPr>
          <w:b/>
        </w:rPr>
        <w:t>Mienie i środki trwałe</w:t>
      </w:r>
      <w:r>
        <w:t xml:space="preserve"> </w:t>
      </w:r>
      <w:r w:rsidR="000E2929">
        <w:rPr>
          <w:b/>
        </w:rPr>
        <w:t>– stan na 31 grudnia 202</w:t>
      </w:r>
      <w:r w:rsidR="007A07C5">
        <w:rPr>
          <w:b/>
        </w:rPr>
        <w:t>2</w:t>
      </w:r>
      <w:r w:rsidR="00555FC1" w:rsidRPr="00555FC1">
        <w:rPr>
          <w:b/>
        </w:rPr>
        <w:t xml:space="preserve"> </w:t>
      </w:r>
      <w:r w:rsidRPr="00555FC1">
        <w:rPr>
          <w:b/>
        </w:rPr>
        <w:t>r.</w:t>
      </w:r>
    </w:p>
    <w:p w:rsidR="00195CD3" w:rsidRDefault="00195CD3" w:rsidP="00A812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9"/>
        <w:gridCol w:w="3383"/>
      </w:tblGrid>
      <w:tr w:rsidR="00A81242" w:rsidTr="00A81242">
        <w:tc>
          <w:tcPr>
            <w:tcW w:w="9212" w:type="dxa"/>
            <w:gridSpan w:val="2"/>
          </w:tcPr>
          <w:p w:rsidR="00A81242" w:rsidRPr="00A81242" w:rsidRDefault="00A81242" w:rsidP="00A81242">
            <w:pPr>
              <w:rPr>
                <w:b/>
              </w:rPr>
            </w:pPr>
            <w:r w:rsidRPr="00A81242">
              <w:rPr>
                <w:b/>
              </w:rPr>
              <w:t>Wyszczególnienie :</w:t>
            </w:r>
          </w:p>
        </w:tc>
      </w:tr>
      <w:tr w:rsidR="00A81242" w:rsidTr="00A81242">
        <w:tc>
          <w:tcPr>
            <w:tcW w:w="5778" w:type="dxa"/>
          </w:tcPr>
          <w:p w:rsidR="00A81242" w:rsidRDefault="00A81242" w:rsidP="00A81242">
            <w:r>
              <w:t>Środki trwałe</w:t>
            </w:r>
          </w:p>
        </w:tc>
        <w:tc>
          <w:tcPr>
            <w:tcW w:w="3434" w:type="dxa"/>
          </w:tcPr>
          <w:p w:rsidR="00A81242" w:rsidRDefault="00247FCE" w:rsidP="002B048E">
            <w:pPr>
              <w:jc w:val="right"/>
            </w:pPr>
            <w:r>
              <w:t xml:space="preserve">434 802,19 </w:t>
            </w:r>
            <w:r w:rsidR="00A81242">
              <w:t>zł.</w:t>
            </w:r>
          </w:p>
        </w:tc>
      </w:tr>
      <w:tr w:rsidR="00A81242" w:rsidTr="00A81242">
        <w:tc>
          <w:tcPr>
            <w:tcW w:w="5778" w:type="dxa"/>
          </w:tcPr>
          <w:p w:rsidR="00A81242" w:rsidRDefault="00A81242" w:rsidP="00A81242">
            <w:r>
              <w:t>Pozostałe środki trwałe</w:t>
            </w:r>
          </w:p>
        </w:tc>
        <w:tc>
          <w:tcPr>
            <w:tcW w:w="3434" w:type="dxa"/>
          </w:tcPr>
          <w:p w:rsidR="00A81242" w:rsidRDefault="007A07C5" w:rsidP="007A07C5">
            <w:pPr>
              <w:jc w:val="right"/>
            </w:pPr>
            <w:r>
              <w:t>254</w:t>
            </w:r>
            <w:r w:rsidR="00247FCE">
              <w:t> </w:t>
            </w:r>
            <w:r>
              <w:t>622</w:t>
            </w:r>
            <w:r w:rsidR="00247FCE">
              <w:t>,</w:t>
            </w:r>
            <w:r>
              <w:t>04</w:t>
            </w:r>
            <w:r w:rsidR="00247FCE">
              <w:t xml:space="preserve"> </w:t>
            </w:r>
            <w:r w:rsidR="00A81242">
              <w:t>zł.</w:t>
            </w:r>
          </w:p>
        </w:tc>
      </w:tr>
      <w:tr w:rsidR="00A81242" w:rsidTr="00A81242">
        <w:tc>
          <w:tcPr>
            <w:tcW w:w="5778" w:type="dxa"/>
          </w:tcPr>
          <w:p w:rsidR="00A81242" w:rsidRDefault="00A81242" w:rsidP="00A81242">
            <w:r>
              <w:t>Wartości niematerialne i prawne</w:t>
            </w:r>
          </w:p>
        </w:tc>
        <w:tc>
          <w:tcPr>
            <w:tcW w:w="3434" w:type="dxa"/>
          </w:tcPr>
          <w:p w:rsidR="00A81242" w:rsidRDefault="00247FCE" w:rsidP="007A07C5">
            <w:pPr>
              <w:jc w:val="right"/>
            </w:pPr>
            <w:r>
              <w:t>8 </w:t>
            </w:r>
            <w:r w:rsidR="007A07C5">
              <w:t>84</w:t>
            </w:r>
            <w:r>
              <w:t xml:space="preserve">2,33 </w:t>
            </w:r>
            <w:r w:rsidR="00A81242">
              <w:t>zł.</w:t>
            </w:r>
          </w:p>
        </w:tc>
      </w:tr>
      <w:tr w:rsidR="00A81242" w:rsidTr="00A81242">
        <w:tc>
          <w:tcPr>
            <w:tcW w:w="5778" w:type="dxa"/>
          </w:tcPr>
          <w:p w:rsidR="00A81242" w:rsidRDefault="00A81242" w:rsidP="00A81242">
            <w:r>
              <w:t xml:space="preserve">RAZEM: </w:t>
            </w:r>
          </w:p>
        </w:tc>
        <w:tc>
          <w:tcPr>
            <w:tcW w:w="3434" w:type="dxa"/>
          </w:tcPr>
          <w:p w:rsidR="00A81242" w:rsidRDefault="009B7E87" w:rsidP="009B7E87">
            <w:pPr>
              <w:jc w:val="right"/>
            </w:pPr>
            <w:r>
              <w:t>698</w:t>
            </w:r>
            <w:r w:rsidR="006E588B">
              <w:t> </w:t>
            </w:r>
            <w:r>
              <w:t>266</w:t>
            </w:r>
            <w:r w:rsidR="006E588B">
              <w:t>,</w:t>
            </w:r>
            <w:r>
              <w:t>56</w:t>
            </w:r>
            <w:r w:rsidR="006E588B">
              <w:t xml:space="preserve"> </w:t>
            </w:r>
            <w:r w:rsidR="00A81242">
              <w:t>zł.</w:t>
            </w:r>
          </w:p>
        </w:tc>
      </w:tr>
    </w:tbl>
    <w:p w:rsidR="00A81242" w:rsidRDefault="00A81242" w:rsidP="00A81242"/>
    <w:p w:rsidR="00555FC1" w:rsidRDefault="00555FC1" w:rsidP="00555FC1">
      <w:pPr>
        <w:pStyle w:val="Akapitzlist"/>
      </w:pPr>
    </w:p>
    <w:p w:rsidR="00195CD3" w:rsidRDefault="000E2929" w:rsidP="00555FC1">
      <w:pPr>
        <w:pStyle w:val="Akapitzlist"/>
        <w:numPr>
          <w:ilvl w:val="0"/>
          <w:numId w:val="1"/>
        </w:numPr>
      </w:pPr>
      <w:r>
        <w:rPr>
          <w:b/>
        </w:rPr>
        <w:t>Zwolnienie z opłat w 202</w:t>
      </w:r>
      <w:r w:rsidR="007A07C5">
        <w:rPr>
          <w:b/>
        </w:rPr>
        <w:t>2</w:t>
      </w:r>
      <w:r w:rsidR="00555FC1">
        <w:rPr>
          <w:b/>
        </w:rPr>
        <w:t xml:space="preserve"> </w:t>
      </w:r>
      <w:r w:rsidR="00555FC1" w:rsidRPr="00555FC1">
        <w:rPr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4"/>
        <w:gridCol w:w="2243"/>
        <w:gridCol w:w="3405"/>
      </w:tblGrid>
      <w:tr w:rsidR="00A81242" w:rsidTr="00821D56">
        <w:tc>
          <w:tcPr>
            <w:tcW w:w="9062" w:type="dxa"/>
            <w:gridSpan w:val="3"/>
          </w:tcPr>
          <w:p w:rsidR="00A81242" w:rsidRPr="00195CD3" w:rsidRDefault="00A81242" w:rsidP="007A07C5">
            <w:pPr>
              <w:jc w:val="center"/>
              <w:rPr>
                <w:b/>
              </w:rPr>
            </w:pPr>
            <w:r w:rsidRPr="00195CD3">
              <w:rPr>
                <w:b/>
              </w:rPr>
              <w:t>Zwolnienie z opłat</w:t>
            </w:r>
            <w:r w:rsidR="00701C20">
              <w:rPr>
                <w:b/>
              </w:rPr>
              <w:t xml:space="preserve"> w 202</w:t>
            </w:r>
            <w:r w:rsidR="007A07C5">
              <w:rPr>
                <w:b/>
              </w:rPr>
              <w:t>2</w:t>
            </w:r>
            <w:r w:rsidR="00195CD3">
              <w:rPr>
                <w:b/>
              </w:rPr>
              <w:t>r.</w:t>
            </w:r>
            <w:r w:rsidRPr="00195CD3">
              <w:rPr>
                <w:b/>
              </w:rPr>
              <w:t>:</w:t>
            </w:r>
          </w:p>
        </w:tc>
      </w:tr>
      <w:tr w:rsidR="00A81242" w:rsidTr="00821D56">
        <w:tc>
          <w:tcPr>
            <w:tcW w:w="3414" w:type="dxa"/>
          </w:tcPr>
          <w:p w:rsidR="00A81242" w:rsidRDefault="00A81242" w:rsidP="00A81242">
            <w:r>
              <w:t>KKR3+</w:t>
            </w:r>
          </w:p>
        </w:tc>
        <w:tc>
          <w:tcPr>
            <w:tcW w:w="2243" w:type="dxa"/>
          </w:tcPr>
          <w:p w:rsidR="00A81242" w:rsidRDefault="002B048E" w:rsidP="009B7E87">
            <w:pPr>
              <w:jc w:val="center"/>
            </w:pPr>
            <w:r>
              <w:t>2</w:t>
            </w:r>
            <w:r w:rsidR="009B7E87">
              <w:t>3</w:t>
            </w:r>
            <w:r w:rsidR="00247FCE">
              <w:t xml:space="preserve"> osoby</w:t>
            </w:r>
          </w:p>
        </w:tc>
        <w:tc>
          <w:tcPr>
            <w:tcW w:w="3405" w:type="dxa"/>
          </w:tcPr>
          <w:p w:rsidR="00A81242" w:rsidRDefault="009B7E87" w:rsidP="009B7E87">
            <w:pPr>
              <w:jc w:val="right"/>
            </w:pPr>
            <w:r>
              <w:t>24</w:t>
            </w:r>
            <w:r w:rsidR="00247FCE">
              <w:t> </w:t>
            </w:r>
            <w:r>
              <w:t>8</w:t>
            </w:r>
            <w:r w:rsidR="00247FCE">
              <w:t>2</w:t>
            </w:r>
            <w:r>
              <w:t>6</w:t>
            </w:r>
            <w:r w:rsidR="00247FCE">
              <w:t xml:space="preserve">,00 </w:t>
            </w:r>
            <w:r w:rsidR="00A81242">
              <w:t>zł.</w:t>
            </w:r>
          </w:p>
        </w:tc>
      </w:tr>
      <w:tr w:rsidR="00A81242" w:rsidTr="00821D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14" w:type="dxa"/>
          </w:tcPr>
          <w:p w:rsidR="00A81242" w:rsidRDefault="00A81242" w:rsidP="00A81242">
            <w:r>
              <w:t>MOPS</w:t>
            </w:r>
          </w:p>
        </w:tc>
        <w:tc>
          <w:tcPr>
            <w:tcW w:w="2243" w:type="dxa"/>
          </w:tcPr>
          <w:p w:rsidR="00A81242" w:rsidRDefault="009B7E87" w:rsidP="00A81242">
            <w:pPr>
              <w:jc w:val="center"/>
            </w:pPr>
            <w:r>
              <w:t>0</w:t>
            </w:r>
            <w:r w:rsidR="00247FCE">
              <w:t xml:space="preserve"> osoba</w:t>
            </w:r>
          </w:p>
        </w:tc>
        <w:tc>
          <w:tcPr>
            <w:tcW w:w="3405" w:type="dxa"/>
          </w:tcPr>
          <w:p w:rsidR="00A81242" w:rsidRDefault="009F48CA" w:rsidP="00315F23">
            <w:pPr>
              <w:jc w:val="right"/>
            </w:pPr>
            <w:r>
              <w:t xml:space="preserve">0,00 </w:t>
            </w:r>
            <w:r w:rsidR="00A81242">
              <w:t>zł.</w:t>
            </w:r>
          </w:p>
        </w:tc>
      </w:tr>
      <w:tr w:rsidR="00DF1EAC" w:rsidTr="00821D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14" w:type="dxa"/>
          </w:tcPr>
          <w:p w:rsidR="00DF1EAC" w:rsidRDefault="00DF1EAC" w:rsidP="00A81242">
            <w:r>
              <w:t>Rodzeństwo</w:t>
            </w:r>
          </w:p>
        </w:tc>
        <w:tc>
          <w:tcPr>
            <w:tcW w:w="2243" w:type="dxa"/>
          </w:tcPr>
          <w:p w:rsidR="00DF1EAC" w:rsidRDefault="009B7E87" w:rsidP="00A81242">
            <w:pPr>
              <w:jc w:val="center"/>
            </w:pPr>
            <w:r>
              <w:t>6</w:t>
            </w:r>
            <w:r w:rsidR="00DF1EAC">
              <w:t xml:space="preserve"> osoby</w:t>
            </w:r>
          </w:p>
        </w:tc>
        <w:tc>
          <w:tcPr>
            <w:tcW w:w="3405" w:type="dxa"/>
          </w:tcPr>
          <w:p w:rsidR="00DF1EAC" w:rsidRDefault="0024109D" w:rsidP="009B7E87">
            <w:pPr>
              <w:jc w:val="right"/>
            </w:pPr>
            <w:r>
              <w:t xml:space="preserve">             </w:t>
            </w:r>
            <w:r w:rsidR="00315F23">
              <w:t xml:space="preserve">                </w:t>
            </w:r>
            <w:r w:rsidR="009B7E87">
              <w:t xml:space="preserve">1 800,00 </w:t>
            </w:r>
            <w:r w:rsidR="00DF1EAC">
              <w:t>zł.</w:t>
            </w:r>
          </w:p>
        </w:tc>
      </w:tr>
      <w:tr w:rsidR="00821D56" w:rsidTr="00821D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14" w:type="dxa"/>
          </w:tcPr>
          <w:p w:rsidR="00821D56" w:rsidRDefault="00821D56" w:rsidP="00821D56">
            <w:r>
              <w:t>KK N</w:t>
            </w:r>
          </w:p>
        </w:tc>
        <w:tc>
          <w:tcPr>
            <w:tcW w:w="2243" w:type="dxa"/>
          </w:tcPr>
          <w:p w:rsidR="00821D56" w:rsidRDefault="009B7E87" w:rsidP="009B7E87">
            <w:pPr>
              <w:jc w:val="center"/>
            </w:pPr>
            <w:r>
              <w:t xml:space="preserve">1 </w:t>
            </w:r>
            <w:r w:rsidR="00247FCE">
              <w:t>oso</w:t>
            </w:r>
            <w:r w:rsidR="00821D56">
              <w:t>b</w:t>
            </w:r>
            <w:r>
              <w:t>a</w:t>
            </w:r>
          </w:p>
        </w:tc>
        <w:tc>
          <w:tcPr>
            <w:tcW w:w="3405" w:type="dxa"/>
          </w:tcPr>
          <w:p w:rsidR="00821D56" w:rsidRDefault="009B7E87" w:rsidP="009B7E87">
            <w:pPr>
              <w:jc w:val="right"/>
            </w:pPr>
            <w:r>
              <w:t>1</w:t>
            </w:r>
            <w:r w:rsidR="00247FCE">
              <w:t> </w:t>
            </w:r>
            <w:r>
              <w:t>194</w:t>
            </w:r>
            <w:r w:rsidR="00247FCE">
              <w:t xml:space="preserve">,00 </w:t>
            </w:r>
            <w:r w:rsidR="00821D56">
              <w:t>zł.</w:t>
            </w:r>
          </w:p>
        </w:tc>
      </w:tr>
    </w:tbl>
    <w:p w:rsidR="00A81242" w:rsidRDefault="00A81242" w:rsidP="00A81242"/>
    <w:p w:rsidR="000E2929" w:rsidRDefault="000E2929" w:rsidP="000E2929">
      <w:pPr>
        <w:pStyle w:val="Akapitzlist"/>
        <w:numPr>
          <w:ilvl w:val="0"/>
          <w:numId w:val="1"/>
        </w:numPr>
      </w:pPr>
      <w:r>
        <w:t>Kasacja w 202</w:t>
      </w:r>
      <w:r w:rsidR="007A07C5">
        <w:t>2</w:t>
      </w:r>
      <w:r>
        <w:t xml:space="preserve"> r. zużytych środków na kwotę:</w:t>
      </w:r>
      <w:r w:rsidR="00247FCE">
        <w:t xml:space="preserve"> </w:t>
      </w:r>
      <w:r w:rsidR="009B7E87">
        <w:t>12 404,64</w:t>
      </w:r>
      <w:r>
        <w:t xml:space="preserve"> zł.</w:t>
      </w:r>
    </w:p>
    <w:sectPr w:rsidR="000E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013"/>
    <w:multiLevelType w:val="hybridMultilevel"/>
    <w:tmpl w:val="8E2C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42"/>
    <w:rsid w:val="000E2929"/>
    <w:rsid w:val="00127842"/>
    <w:rsid w:val="00195CD3"/>
    <w:rsid w:val="0024109D"/>
    <w:rsid w:val="00247FCE"/>
    <w:rsid w:val="002B048E"/>
    <w:rsid w:val="00315F23"/>
    <w:rsid w:val="00537689"/>
    <w:rsid w:val="00555FC1"/>
    <w:rsid w:val="00563AC7"/>
    <w:rsid w:val="005D5561"/>
    <w:rsid w:val="006E588B"/>
    <w:rsid w:val="00701C20"/>
    <w:rsid w:val="007A07C5"/>
    <w:rsid w:val="00821D56"/>
    <w:rsid w:val="009653B9"/>
    <w:rsid w:val="009B7E87"/>
    <w:rsid w:val="009F48CA"/>
    <w:rsid w:val="00A81242"/>
    <w:rsid w:val="00AD7FAC"/>
    <w:rsid w:val="00BB231A"/>
    <w:rsid w:val="00BF585B"/>
    <w:rsid w:val="00CD65AC"/>
    <w:rsid w:val="00DF1EAC"/>
    <w:rsid w:val="00E17C7F"/>
    <w:rsid w:val="00ED117D"/>
    <w:rsid w:val="00FB45DC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0974-97BB-4313-9323-5FC21602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Dyrektor</cp:lastModifiedBy>
  <cp:revision>2</cp:revision>
  <cp:lastPrinted>2018-04-05T08:04:00Z</cp:lastPrinted>
  <dcterms:created xsi:type="dcterms:W3CDTF">2023-03-22T08:34:00Z</dcterms:created>
  <dcterms:modified xsi:type="dcterms:W3CDTF">2023-03-22T08:34:00Z</dcterms:modified>
</cp:coreProperties>
</file>