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4DFB" w14:textId="77777777" w:rsidR="00FD4641" w:rsidRPr="0030169A" w:rsidRDefault="00FD4641" w:rsidP="00FD4641">
      <w:pPr>
        <w:pStyle w:val="Nagwek2"/>
        <w:jc w:val="right"/>
        <w:rPr>
          <w:rFonts w:ascii="Arial" w:eastAsia="Arial" w:hAnsi="Arial" w:cs="Arial"/>
          <w:b/>
          <w:bCs/>
          <w:sz w:val="22"/>
          <w:szCs w:val="22"/>
        </w:rPr>
      </w:pPr>
      <w:r w:rsidRPr="0030169A">
        <w:rPr>
          <w:rFonts w:ascii="Arial" w:hAnsi="Arial" w:cs="Arial"/>
          <w:sz w:val="22"/>
          <w:szCs w:val="22"/>
        </w:rPr>
        <w:t>Załącznik nr 2 do SWZ</w:t>
      </w:r>
    </w:p>
    <w:p w14:paraId="02677113" w14:textId="77777777" w:rsidR="00FD4641" w:rsidRPr="0030169A" w:rsidRDefault="00FD4641" w:rsidP="00FD4641">
      <w:pPr>
        <w:pStyle w:val="Tytu"/>
        <w:rPr>
          <w:rFonts w:ascii="Arial" w:eastAsia="Arial" w:hAnsi="Arial" w:cs="Arial"/>
          <w:b w:val="0"/>
          <w:bCs w:val="0"/>
          <w:sz w:val="22"/>
          <w:szCs w:val="22"/>
        </w:rPr>
      </w:pPr>
    </w:p>
    <w:p w14:paraId="5569A60A" w14:textId="77777777" w:rsidR="00FD4641" w:rsidRPr="0030169A" w:rsidRDefault="00FD4641" w:rsidP="00FD4641">
      <w:pPr>
        <w:pStyle w:val="Tytu"/>
        <w:rPr>
          <w:rFonts w:ascii="Arial" w:eastAsia="Arial" w:hAnsi="Arial" w:cs="Arial"/>
          <w:sz w:val="22"/>
          <w:szCs w:val="22"/>
        </w:rPr>
      </w:pPr>
      <w:r w:rsidRPr="0030169A">
        <w:rPr>
          <w:rFonts w:ascii="Arial" w:hAnsi="Arial" w:cs="Arial"/>
          <w:sz w:val="22"/>
          <w:szCs w:val="22"/>
        </w:rPr>
        <w:t>UMOWA nr ….</w:t>
      </w:r>
    </w:p>
    <w:p w14:paraId="5113BA0E" w14:textId="77777777" w:rsidR="00FD4641" w:rsidRPr="0030169A" w:rsidRDefault="00FD4641" w:rsidP="00FD4641">
      <w:pPr>
        <w:pStyle w:val="Tytu"/>
        <w:rPr>
          <w:rFonts w:ascii="Arial" w:eastAsia="Arial" w:hAnsi="Arial" w:cs="Arial"/>
          <w:sz w:val="22"/>
          <w:szCs w:val="22"/>
        </w:rPr>
      </w:pPr>
      <w:r w:rsidRPr="0030169A">
        <w:rPr>
          <w:rFonts w:ascii="Arial" w:hAnsi="Arial" w:cs="Arial"/>
          <w:sz w:val="22"/>
          <w:szCs w:val="22"/>
        </w:rPr>
        <w:t>zawarta w Krakowie, dnia […] 2023 r. (dalej: „Umowa”), pomiędzy:</w:t>
      </w:r>
    </w:p>
    <w:p w14:paraId="7CD5958E" w14:textId="77777777" w:rsidR="00FD4641" w:rsidRPr="0030169A" w:rsidRDefault="00FD4641" w:rsidP="00FD4641">
      <w:pPr>
        <w:pStyle w:val="Tytu"/>
        <w:rPr>
          <w:rFonts w:ascii="Arial" w:eastAsia="Arial" w:hAnsi="Arial" w:cs="Arial"/>
          <w:b w:val="0"/>
          <w:bCs w:val="0"/>
          <w:sz w:val="22"/>
          <w:szCs w:val="22"/>
        </w:rPr>
      </w:pPr>
    </w:p>
    <w:p w14:paraId="28D76D10" w14:textId="77777777" w:rsidR="00FD4641" w:rsidRPr="0030169A" w:rsidRDefault="00FD4641" w:rsidP="00FD4641">
      <w:pPr>
        <w:jc w:val="both"/>
        <w:rPr>
          <w:rFonts w:ascii="Arial" w:eastAsia="Arial" w:hAnsi="Arial" w:cs="Arial"/>
          <w:sz w:val="22"/>
          <w:szCs w:val="22"/>
        </w:rPr>
      </w:pPr>
      <w:bookmarkStart w:id="0" w:name="_Hlk520744028"/>
      <w:proofErr w:type="spellStart"/>
      <w:r w:rsidRPr="0030169A">
        <w:rPr>
          <w:rFonts w:ascii="Arial" w:hAnsi="Arial" w:cs="Arial"/>
          <w:b/>
          <w:bCs/>
          <w:sz w:val="22"/>
          <w:szCs w:val="22"/>
          <w:lang w:val="de-DE"/>
        </w:rPr>
        <w:t>Teatrem</w:t>
      </w:r>
      <w:proofErr w:type="spellEnd"/>
      <w:r w:rsidRPr="0030169A">
        <w:rPr>
          <w:rFonts w:ascii="Arial" w:hAnsi="Arial" w:cs="Arial"/>
          <w:b/>
          <w:bCs/>
          <w:sz w:val="22"/>
          <w:szCs w:val="22"/>
          <w:lang w:val="de-DE"/>
        </w:rPr>
        <w:t xml:space="preserve"> </w:t>
      </w:r>
      <w:proofErr w:type="spellStart"/>
      <w:r w:rsidRPr="0030169A">
        <w:rPr>
          <w:rFonts w:ascii="Arial" w:hAnsi="Arial" w:cs="Arial"/>
          <w:b/>
          <w:bCs/>
          <w:sz w:val="22"/>
          <w:szCs w:val="22"/>
          <w:lang w:val="de-DE"/>
        </w:rPr>
        <w:t>Ludowym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os</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Teatralne</w:t>
      </w:r>
      <w:proofErr w:type="spellEnd"/>
      <w:r w:rsidRPr="0030169A">
        <w:rPr>
          <w:rFonts w:ascii="Arial" w:hAnsi="Arial" w:cs="Arial"/>
          <w:sz w:val="22"/>
          <w:szCs w:val="22"/>
          <w:lang w:val="de-DE"/>
        </w:rPr>
        <w:t xml:space="preserve"> 34, 31-948 Kraków, </w:t>
      </w:r>
      <w:proofErr w:type="spellStart"/>
      <w:r w:rsidRPr="0030169A">
        <w:rPr>
          <w:rFonts w:ascii="Arial" w:hAnsi="Arial" w:cs="Arial"/>
          <w:sz w:val="22"/>
          <w:szCs w:val="22"/>
          <w:lang w:val="de-DE"/>
        </w:rPr>
        <w:t>wpisanym</w:t>
      </w:r>
      <w:proofErr w:type="spellEnd"/>
      <w:r w:rsidRPr="0030169A">
        <w:rPr>
          <w:rFonts w:ascii="Arial" w:hAnsi="Arial" w:cs="Arial"/>
          <w:sz w:val="22"/>
          <w:szCs w:val="22"/>
          <w:lang w:val="de-DE"/>
        </w:rPr>
        <w:t xml:space="preserve"> do </w:t>
      </w:r>
      <w:proofErr w:type="spellStart"/>
      <w:r w:rsidRPr="0030169A">
        <w:rPr>
          <w:rFonts w:ascii="Arial" w:hAnsi="Arial" w:cs="Arial"/>
          <w:sz w:val="22"/>
          <w:szCs w:val="22"/>
          <w:lang w:val="de-DE"/>
        </w:rPr>
        <w:t>Rejestru</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Instytucji</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Kultury</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prowadzonego</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przez</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Gminę</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Miejską</w:t>
      </w:r>
      <w:proofErr w:type="spellEnd"/>
      <w:r w:rsidRPr="0030169A">
        <w:rPr>
          <w:rFonts w:ascii="Arial" w:hAnsi="Arial" w:cs="Arial"/>
          <w:sz w:val="22"/>
          <w:szCs w:val="22"/>
          <w:lang w:val="de-DE"/>
        </w:rPr>
        <w:t xml:space="preserve"> Kraków, </w:t>
      </w:r>
      <w:proofErr w:type="spellStart"/>
      <w:r w:rsidRPr="0030169A">
        <w:rPr>
          <w:rFonts w:ascii="Arial" w:hAnsi="Arial" w:cs="Arial"/>
          <w:sz w:val="22"/>
          <w:szCs w:val="22"/>
          <w:lang w:val="de-DE"/>
        </w:rPr>
        <w:t>Księga</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Rejestrowa</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nr</w:t>
      </w:r>
      <w:proofErr w:type="spellEnd"/>
      <w:r w:rsidRPr="0030169A">
        <w:rPr>
          <w:rFonts w:ascii="Arial" w:hAnsi="Arial" w:cs="Arial"/>
          <w:sz w:val="22"/>
          <w:szCs w:val="22"/>
          <w:lang w:val="de-DE"/>
        </w:rPr>
        <w:t xml:space="preserve"> III/6, </w:t>
      </w:r>
      <w:proofErr w:type="spellStart"/>
      <w:r w:rsidRPr="0030169A">
        <w:rPr>
          <w:rFonts w:ascii="Arial" w:hAnsi="Arial" w:cs="Arial"/>
          <w:sz w:val="22"/>
          <w:szCs w:val="22"/>
          <w:lang w:val="de-DE"/>
        </w:rPr>
        <w:t>nr</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wpisu</w:t>
      </w:r>
      <w:proofErr w:type="spellEnd"/>
      <w:r w:rsidRPr="0030169A">
        <w:rPr>
          <w:rFonts w:ascii="Arial" w:hAnsi="Arial" w:cs="Arial"/>
          <w:sz w:val="22"/>
          <w:szCs w:val="22"/>
          <w:lang w:val="de-DE"/>
        </w:rPr>
        <w:t xml:space="preserve"> 25, </w:t>
      </w:r>
      <w:proofErr w:type="spellStart"/>
      <w:r w:rsidRPr="0030169A">
        <w:rPr>
          <w:rFonts w:ascii="Arial" w:hAnsi="Arial" w:cs="Arial"/>
          <w:sz w:val="22"/>
          <w:szCs w:val="22"/>
          <w:lang w:val="de-DE"/>
        </w:rPr>
        <w:t>posiadającym</w:t>
      </w:r>
      <w:proofErr w:type="spellEnd"/>
      <w:r w:rsidRPr="0030169A">
        <w:rPr>
          <w:rFonts w:ascii="Arial" w:hAnsi="Arial" w:cs="Arial"/>
          <w:sz w:val="22"/>
          <w:szCs w:val="22"/>
          <w:lang w:val="de-DE"/>
        </w:rPr>
        <w:t xml:space="preserve"> REGON: 000278787 i NIP: 6750007305, </w:t>
      </w:r>
      <w:proofErr w:type="spellStart"/>
      <w:r w:rsidRPr="0030169A">
        <w:rPr>
          <w:rFonts w:ascii="Arial" w:hAnsi="Arial" w:cs="Arial"/>
          <w:sz w:val="22"/>
          <w:szCs w:val="22"/>
          <w:lang w:val="de-DE"/>
        </w:rPr>
        <w:t>zwanym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dalej</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Zamawiającym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lub</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Teatrem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reprezentowanym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przez</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Dyrektora</w:t>
      </w:r>
      <w:proofErr w:type="spellEnd"/>
      <w:r w:rsidRPr="0030169A">
        <w:rPr>
          <w:rFonts w:ascii="Arial" w:hAnsi="Arial" w:cs="Arial"/>
          <w:sz w:val="22"/>
          <w:szCs w:val="22"/>
          <w:lang w:val="de-DE"/>
        </w:rPr>
        <w:t xml:space="preserve"> […]</w:t>
      </w:r>
      <w:bookmarkEnd w:id="0"/>
    </w:p>
    <w:p w14:paraId="6B7FB7AE" w14:textId="77777777" w:rsidR="00FD4641" w:rsidRPr="0030169A" w:rsidRDefault="00FD4641" w:rsidP="00FD4641">
      <w:pPr>
        <w:jc w:val="both"/>
        <w:rPr>
          <w:rFonts w:ascii="Arial" w:eastAsia="Arial" w:hAnsi="Arial" w:cs="Arial"/>
          <w:sz w:val="22"/>
          <w:szCs w:val="22"/>
        </w:rPr>
      </w:pPr>
    </w:p>
    <w:p w14:paraId="1DB6893F"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lang w:val="pt-PT"/>
        </w:rPr>
        <w:t>[</w:t>
      </w:r>
      <w:r w:rsidRPr="0030169A">
        <w:rPr>
          <w:rFonts w:ascii="Arial" w:hAnsi="Arial" w:cs="Arial"/>
          <w:sz w:val="22"/>
          <w:szCs w:val="22"/>
        </w:rPr>
        <w:t>…</w:t>
      </w:r>
      <w:r w:rsidRPr="0030169A">
        <w:rPr>
          <w:rFonts w:ascii="Arial" w:hAnsi="Arial" w:cs="Arial"/>
          <w:sz w:val="22"/>
          <w:szCs w:val="22"/>
          <w:lang w:val="pt-PT"/>
        </w:rPr>
        <w:t>]</w:t>
      </w:r>
    </w:p>
    <w:p w14:paraId="7EBBF340"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rPr>
        <w:t xml:space="preserve">a </w:t>
      </w:r>
    </w:p>
    <w:p w14:paraId="0B6FD564" w14:textId="77777777" w:rsidR="00FD4641" w:rsidRPr="0030169A" w:rsidRDefault="00FD4641" w:rsidP="00FD4641">
      <w:pPr>
        <w:jc w:val="both"/>
        <w:rPr>
          <w:rFonts w:ascii="Arial" w:eastAsia="Arial" w:hAnsi="Arial" w:cs="Arial"/>
          <w:sz w:val="22"/>
          <w:szCs w:val="22"/>
        </w:rPr>
      </w:pPr>
    </w:p>
    <w:p w14:paraId="5C5A099C"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lang w:val="pt-PT"/>
        </w:rPr>
        <w:t>[</w:t>
      </w:r>
      <w:r w:rsidRPr="0030169A">
        <w:rPr>
          <w:rFonts w:ascii="Arial" w:hAnsi="Arial" w:cs="Arial"/>
          <w:sz w:val="22"/>
          <w:szCs w:val="22"/>
        </w:rPr>
        <w:t>…</w:t>
      </w:r>
      <w:r w:rsidRPr="0030169A">
        <w:rPr>
          <w:rFonts w:ascii="Arial" w:hAnsi="Arial" w:cs="Arial"/>
          <w:sz w:val="22"/>
          <w:szCs w:val="22"/>
          <w:lang w:val="pt-PT"/>
        </w:rPr>
        <w:t>]</w:t>
      </w:r>
    </w:p>
    <w:p w14:paraId="052F8CED" w14:textId="77777777" w:rsidR="00FD4641" w:rsidRPr="0030169A" w:rsidRDefault="00FD4641" w:rsidP="00FD4641">
      <w:pPr>
        <w:jc w:val="both"/>
        <w:rPr>
          <w:rFonts w:ascii="Arial" w:eastAsia="Arial" w:hAnsi="Arial" w:cs="Arial"/>
          <w:sz w:val="22"/>
          <w:szCs w:val="22"/>
        </w:rPr>
      </w:pPr>
    </w:p>
    <w:p w14:paraId="0C3E1F1E"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rPr>
        <w:t xml:space="preserve">zwanym/ą dalej </w:t>
      </w:r>
      <w:r w:rsidRPr="0030169A">
        <w:rPr>
          <w:rFonts w:ascii="Arial" w:hAnsi="Arial" w:cs="Arial"/>
          <w:b/>
          <w:bCs/>
          <w:sz w:val="22"/>
          <w:szCs w:val="22"/>
        </w:rPr>
        <w:t>„Wykonawcą”</w:t>
      </w:r>
      <w:r w:rsidRPr="0030169A">
        <w:rPr>
          <w:rFonts w:ascii="Arial" w:hAnsi="Arial" w:cs="Arial"/>
          <w:sz w:val="22"/>
          <w:szCs w:val="22"/>
        </w:rPr>
        <w:t>, reprezentowanym/ą przez:</w:t>
      </w:r>
    </w:p>
    <w:p w14:paraId="463C6C28" w14:textId="77777777" w:rsidR="00FD4641" w:rsidRPr="0030169A" w:rsidRDefault="00FD4641" w:rsidP="00FD4641">
      <w:pPr>
        <w:jc w:val="both"/>
        <w:rPr>
          <w:rFonts w:ascii="Arial" w:eastAsia="Arial" w:hAnsi="Arial" w:cs="Arial"/>
          <w:sz w:val="22"/>
          <w:szCs w:val="22"/>
        </w:rPr>
      </w:pPr>
    </w:p>
    <w:p w14:paraId="170E2575" w14:textId="77777777" w:rsidR="00FD4641" w:rsidRPr="0030169A" w:rsidRDefault="00FD4641" w:rsidP="00FD4641">
      <w:pPr>
        <w:pStyle w:val="Tekstpodstawowy"/>
        <w:rPr>
          <w:rFonts w:cs="Arial"/>
        </w:rPr>
      </w:pPr>
      <w:r w:rsidRPr="0030169A">
        <w:rPr>
          <w:rFonts w:cs="Arial"/>
        </w:rPr>
        <w:t>[…]</w:t>
      </w:r>
    </w:p>
    <w:p w14:paraId="14BFB4B3" w14:textId="77777777" w:rsidR="00FD4641" w:rsidRPr="0030169A" w:rsidRDefault="00FD4641" w:rsidP="00FD4641">
      <w:pPr>
        <w:pStyle w:val="Tekstpodstawowy"/>
        <w:rPr>
          <w:rFonts w:cs="Arial"/>
        </w:rPr>
      </w:pPr>
    </w:p>
    <w:p w14:paraId="1983FD8A" w14:textId="77777777" w:rsidR="00FD4641" w:rsidRPr="0030169A" w:rsidRDefault="00FD4641" w:rsidP="00FD4641">
      <w:pPr>
        <w:pStyle w:val="Tekstpodstawowy"/>
        <w:rPr>
          <w:rFonts w:cs="Arial"/>
        </w:rPr>
      </w:pPr>
      <w:r w:rsidRPr="0030169A">
        <w:rPr>
          <w:rFonts w:cs="Arial"/>
        </w:rPr>
        <w:t>zwanymi łącznie „</w:t>
      </w:r>
      <w:r w:rsidRPr="0030169A">
        <w:rPr>
          <w:rFonts w:cs="Arial"/>
          <w:b/>
          <w:bCs/>
          <w:lang w:val="it-IT"/>
        </w:rPr>
        <w:t>Stronami</w:t>
      </w:r>
      <w:r w:rsidRPr="0030169A">
        <w:rPr>
          <w:rFonts w:cs="Arial"/>
        </w:rPr>
        <w:t>”, a z osobna „</w:t>
      </w:r>
      <w:r w:rsidRPr="0030169A">
        <w:rPr>
          <w:rFonts w:cs="Arial"/>
          <w:b/>
          <w:bCs/>
        </w:rPr>
        <w:t>Stroną</w:t>
      </w:r>
      <w:r w:rsidRPr="0030169A">
        <w:rPr>
          <w:rFonts w:cs="Arial"/>
        </w:rPr>
        <w:t>”.</w:t>
      </w:r>
    </w:p>
    <w:p w14:paraId="77A247AF" w14:textId="77777777" w:rsidR="00FD4641" w:rsidRPr="0030169A" w:rsidRDefault="00FD4641" w:rsidP="00FD4641">
      <w:pPr>
        <w:pStyle w:val="Tekstpodstawowy"/>
        <w:rPr>
          <w:rFonts w:cs="Arial"/>
          <w:i/>
          <w:iCs/>
        </w:rPr>
      </w:pPr>
    </w:p>
    <w:p w14:paraId="27A4F964" w14:textId="0AC05685" w:rsidR="00FD4641" w:rsidRPr="0030169A" w:rsidRDefault="00FD4641" w:rsidP="00FD4641">
      <w:pPr>
        <w:tabs>
          <w:tab w:val="left" w:pos="4536"/>
          <w:tab w:val="left" w:pos="5387"/>
          <w:tab w:val="left" w:pos="5812"/>
        </w:tabs>
        <w:jc w:val="both"/>
        <w:rPr>
          <w:rFonts w:ascii="Arial" w:eastAsia="Arial" w:hAnsi="Arial" w:cs="Arial"/>
          <w:i/>
          <w:iCs/>
        </w:rPr>
      </w:pPr>
      <w:r w:rsidRPr="0030169A">
        <w:rPr>
          <w:rFonts w:ascii="Arial" w:hAnsi="Arial" w:cs="Arial"/>
          <w:i/>
          <w:iCs/>
        </w:rPr>
        <w:t xml:space="preserve">Umowa niniejsza została zawarta na podstawie przeprowadzonego postępowania o udzielenie </w:t>
      </w:r>
      <w:proofErr w:type="spellStart"/>
      <w:r w:rsidRPr="0030169A">
        <w:rPr>
          <w:rFonts w:ascii="Arial" w:hAnsi="Arial" w:cs="Arial"/>
          <w:i/>
          <w:iCs/>
        </w:rPr>
        <w:t>zam</w:t>
      </w:r>
      <w:proofErr w:type="spellEnd"/>
      <w:r w:rsidRPr="0030169A">
        <w:rPr>
          <w:rFonts w:ascii="Arial" w:hAnsi="Arial" w:cs="Arial"/>
          <w:i/>
          <w:iCs/>
          <w:lang w:val="es-ES_tradnl"/>
        </w:rPr>
        <w:t>ó</w:t>
      </w:r>
      <w:proofErr w:type="spellStart"/>
      <w:r w:rsidRPr="0030169A">
        <w:rPr>
          <w:rFonts w:ascii="Arial" w:hAnsi="Arial" w:cs="Arial"/>
          <w:i/>
          <w:iCs/>
        </w:rPr>
        <w:t>wienia</w:t>
      </w:r>
      <w:proofErr w:type="spellEnd"/>
      <w:r w:rsidRPr="0030169A">
        <w:rPr>
          <w:rFonts w:ascii="Arial" w:hAnsi="Arial" w:cs="Arial"/>
          <w:i/>
          <w:iCs/>
        </w:rPr>
        <w:t xml:space="preserve"> publicznego nr DS-Z-271-</w:t>
      </w:r>
      <w:r w:rsidR="001672F8">
        <w:rPr>
          <w:rFonts w:ascii="Arial" w:hAnsi="Arial" w:cs="Arial"/>
          <w:i/>
          <w:iCs/>
        </w:rPr>
        <w:t>4</w:t>
      </w:r>
      <w:r w:rsidRPr="0030169A">
        <w:rPr>
          <w:rFonts w:ascii="Arial" w:hAnsi="Arial" w:cs="Arial"/>
          <w:i/>
          <w:iCs/>
        </w:rPr>
        <w:t xml:space="preserve">/23 w trybie podstawowy, o </w:t>
      </w:r>
      <w:proofErr w:type="spellStart"/>
      <w:r w:rsidRPr="0030169A">
        <w:rPr>
          <w:rFonts w:ascii="Arial" w:hAnsi="Arial" w:cs="Arial"/>
          <w:i/>
          <w:iCs/>
        </w:rPr>
        <w:t>kt</w:t>
      </w:r>
      <w:proofErr w:type="spellEnd"/>
      <w:r w:rsidRPr="0030169A">
        <w:rPr>
          <w:rFonts w:ascii="Arial" w:hAnsi="Arial" w:cs="Arial"/>
          <w:i/>
          <w:iCs/>
          <w:lang w:val="es-ES_tradnl"/>
        </w:rPr>
        <w:t>ó</w:t>
      </w:r>
      <w:r w:rsidRPr="0030169A">
        <w:rPr>
          <w:rFonts w:ascii="Arial" w:hAnsi="Arial" w:cs="Arial"/>
          <w:i/>
          <w:iCs/>
        </w:rPr>
        <w:t xml:space="preserve">rym mowa w art. 275 ust. 1 ustawy z dnia 11 września 2019 oku. Prawo </w:t>
      </w:r>
      <w:proofErr w:type="spellStart"/>
      <w:r w:rsidRPr="0030169A">
        <w:rPr>
          <w:rFonts w:ascii="Arial" w:hAnsi="Arial" w:cs="Arial"/>
          <w:i/>
          <w:iCs/>
        </w:rPr>
        <w:t>zam</w:t>
      </w:r>
      <w:proofErr w:type="spellEnd"/>
      <w:r w:rsidRPr="0030169A">
        <w:rPr>
          <w:rFonts w:ascii="Arial" w:hAnsi="Arial" w:cs="Arial"/>
          <w:i/>
          <w:iCs/>
          <w:lang w:val="es-ES_tradnl"/>
        </w:rPr>
        <w:t>ó</w:t>
      </w:r>
      <w:proofErr w:type="spellStart"/>
      <w:r w:rsidRPr="0030169A">
        <w:rPr>
          <w:rFonts w:ascii="Arial" w:hAnsi="Arial" w:cs="Arial"/>
          <w:i/>
          <w:iCs/>
        </w:rPr>
        <w:t>wień</w:t>
      </w:r>
      <w:proofErr w:type="spellEnd"/>
      <w:r w:rsidRPr="0030169A">
        <w:rPr>
          <w:rFonts w:ascii="Arial" w:hAnsi="Arial" w:cs="Arial"/>
          <w:i/>
          <w:iCs/>
        </w:rPr>
        <w:t xml:space="preserve"> publicznych (Dz.U. z 2022 r. poz. 1710 ze zm.) pn.</w:t>
      </w:r>
      <w:r w:rsidR="001672F8">
        <w:rPr>
          <w:rFonts w:ascii="Arial" w:hAnsi="Arial" w:cs="Arial"/>
          <w:i/>
          <w:iCs/>
        </w:rPr>
        <w:t>:</w:t>
      </w:r>
      <w:r w:rsidRPr="0030169A">
        <w:rPr>
          <w:rFonts w:ascii="Arial" w:hAnsi="Arial" w:cs="Arial"/>
          <w:i/>
          <w:iCs/>
        </w:rPr>
        <w:t xml:space="preserve"> </w:t>
      </w:r>
      <w:r w:rsidR="00FF7597">
        <w:rPr>
          <w:rFonts w:ascii="Arial" w:hAnsi="Arial" w:cs="Arial"/>
          <w:i/>
          <w:iCs/>
        </w:rPr>
        <w:t>„</w:t>
      </w:r>
      <w:proofErr w:type="spellStart"/>
      <w:r w:rsidR="00FF7597" w:rsidRPr="00FF7597">
        <w:rPr>
          <w:rFonts w:ascii="Arial" w:eastAsia="Calibri" w:hAnsi="Arial" w:cs="Arial"/>
          <w:b/>
          <w:bCs/>
          <w:i/>
          <w:iCs/>
          <w:lang w:val="en-GB"/>
        </w:rPr>
        <w:t>Dostawa</w:t>
      </w:r>
      <w:proofErr w:type="spellEnd"/>
      <w:r w:rsidR="00FF7597" w:rsidRPr="00FF7597">
        <w:rPr>
          <w:rFonts w:ascii="Arial" w:eastAsia="Calibri" w:hAnsi="Arial" w:cs="Arial"/>
          <w:b/>
          <w:bCs/>
          <w:i/>
          <w:iCs/>
          <w:lang w:val="en-GB"/>
        </w:rPr>
        <w:t xml:space="preserve"> </w:t>
      </w:r>
      <w:proofErr w:type="spellStart"/>
      <w:r w:rsidR="00FF7597" w:rsidRPr="00FF7597">
        <w:rPr>
          <w:rFonts w:ascii="Arial" w:eastAsia="Calibri" w:hAnsi="Arial" w:cs="Arial"/>
          <w:b/>
          <w:bCs/>
          <w:i/>
          <w:iCs/>
          <w:lang w:val="en-GB"/>
        </w:rPr>
        <w:t>systemu</w:t>
      </w:r>
      <w:proofErr w:type="spellEnd"/>
      <w:r w:rsidR="00FF7597" w:rsidRPr="00FF7597">
        <w:rPr>
          <w:rFonts w:ascii="Arial" w:eastAsia="Calibri" w:hAnsi="Arial" w:cs="Arial"/>
          <w:b/>
          <w:bCs/>
          <w:i/>
          <w:iCs/>
          <w:lang w:val="en-GB"/>
        </w:rPr>
        <w:t xml:space="preserve"> </w:t>
      </w:r>
      <w:proofErr w:type="spellStart"/>
      <w:r w:rsidR="00FF7597" w:rsidRPr="00FF7597">
        <w:rPr>
          <w:rFonts w:ascii="Arial" w:eastAsia="Calibri" w:hAnsi="Arial" w:cs="Arial"/>
          <w:b/>
          <w:bCs/>
          <w:i/>
          <w:iCs/>
          <w:lang w:val="en-GB"/>
        </w:rPr>
        <w:t>mobilnej</w:t>
      </w:r>
      <w:proofErr w:type="spellEnd"/>
      <w:r w:rsidR="00FF7597" w:rsidRPr="00FF7597">
        <w:rPr>
          <w:rFonts w:ascii="Arial" w:eastAsia="Calibri" w:hAnsi="Arial" w:cs="Arial"/>
          <w:b/>
          <w:bCs/>
          <w:i/>
          <w:iCs/>
          <w:lang w:val="en-GB"/>
        </w:rPr>
        <w:t xml:space="preserve"> </w:t>
      </w:r>
      <w:proofErr w:type="spellStart"/>
      <w:r w:rsidR="00FF7597" w:rsidRPr="00FF7597">
        <w:rPr>
          <w:rFonts w:ascii="Arial" w:eastAsia="Calibri" w:hAnsi="Arial" w:cs="Arial"/>
          <w:b/>
          <w:bCs/>
          <w:i/>
          <w:iCs/>
          <w:lang w:val="en-GB"/>
        </w:rPr>
        <w:t>widowni</w:t>
      </w:r>
      <w:proofErr w:type="spellEnd"/>
      <w:r w:rsidR="00FF7597" w:rsidRPr="00FF7597">
        <w:rPr>
          <w:rFonts w:ascii="Arial" w:eastAsia="Calibri" w:hAnsi="Arial" w:cs="Arial"/>
          <w:b/>
          <w:bCs/>
          <w:i/>
          <w:iCs/>
          <w:lang w:val="en-GB"/>
        </w:rPr>
        <w:t xml:space="preserve"> z </w:t>
      </w:r>
      <w:proofErr w:type="spellStart"/>
      <w:r w:rsidR="00FF7597" w:rsidRPr="00FF7597">
        <w:rPr>
          <w:rFonts w:ascii="Arial" w:eastAsia="Calibri" w:hAnsi="Arial" w:cs="Arial"/>
          <w:b/>
          <w:bCs/>
          <w:i/>
          <w:iCs/>
          <w:lang w:val="en-GB"/>
        </w:rPr>
        <w:t>modułowych</w:t>
      </w:r>
      <w:proofErr w:type="spellEnd"/>
      <w:r w:rsidR="00FF7597" w:rsidRPr="00FF7597">
        <w:rPr>
          <w:rFonts w:ascii="Arial" w:eastAsia="Calibri" w:hAnsi="Arial" w:cs="Arial"/>
          <w:b/>
          <w:bCs/>
          <w:i/>
          <w:iCs/>
          <w:lang w:val="en-GB"/>
        </w:rPr>
        <w:t xml:space="preserve"> </w:t>
      </w:r>
      <w:proofErr w:type="spellStart"/>
      <w:r w:rsidR="00FF7597" w:rsidRPr="00FF7597">
        <w:rPr>
          <w:rFonts w:ascii="Arial" w:eastAsia="Calibri" w:hAnsi="Arial" w:cs="Arial"/>
          <w:b/>
          <w:bCs/>
          <w:i/>
          <w:iCs/>
          <w:lang w:val="en-GB"/>
        </w:rPr>
        <w:t>podestów</w:t>
      </w:r>
      <w:proofErr w:type="spellEnd"/>
      <w:r w:rsidR="00FF7597" w:rsidRPr="00FF7597">
        <w:rPr>
          <w:rFonts w:ascii="Arial" w:eastAsia="Calibri" w:hAnsi="Arial" w:cs="Arial"/>
          <w:b/>
          <w:bCs/>
          <w:i/>
          <w:iCs/>
          <w:lang w:val="en-GB"/>
        </w:rPr>
        <w:t xml:space="preserve"> </w:t>
      </w:r>
      <w:proofErr w:type="spellStart"/>
      <w:r w:rsidR="00FF7597" w:rsidRPr="00FF7597">
        <w:rPr>
          <w:rFonts w:ascii="Arial" w:eastAsia="Calibri" w:hAnsi="Arial" w:cs="Arial"/>
          <w:b/>
          <w:bCs/>
          <w:i/>
          <w:iCs/>
          <w:lang w:val="en-GB"/>
        </w:rPr>
        <w:t>scenicznych</w:t>
      </w:r>
      <w:proofErr w:type="spellEnd"/>
      <w:r w:rsidR="00422222">
        <w:rPr>
          <w:rFonts w:ascii="Arial" w:eastAsia="Calibri" w:hAnsi="Arial" w:cs="Arial"/>
          <w:b/>
          <w:bCs/>
          <w:i/>
          <w:iCs/>
          <w:lang w:val="en-GB"/>
        </w:rPr>
        <w:t xml:space="preserve"> </w:t>
      </w:r>
      <w:proofErr w:type="spellStart"/>
      <w:r w:rsidR="00422222">
        <w:rPr>
          <w:rFonts w:ascii="Arial" w:eastAsia="Calibri" w:hAnsi="Arial" w:cs="Arial"/>
          <w:b/>
          <w:bCs/>
          <w:i/>
          <w:iCs/>
          <w:lang w:val="en-GB"/>
        </w:rPr>
        <w:t>wraz</w:t>
      </w:r>
      <w:proofErr w:type="spellEnd"/>
      <w:r w:rsidR="00422222">
        <w:rPr>
          <w:rFonts w:ascii="Arial" w:eastAsia="Calibri" w:hAnsi="Arial" w:cs="Arial"/>
          <w:b/>
          <w:bCs/>
          <w:i/>
          <w:iCs/>
          <w:lang w:val="en-GB"/>
        </w:rPr>
        <w:t xml:space="preserve"> z </w:t>
      </w:r>
      <w:proofErr w:type="spellStart"/>
      <w:r w:rsidR="00422222">
        <w:rPr>
          <w:rFonts w:ascii="Arial" w:eastAsia="Calibri" w:hAnsi="Arial" w:cs="Arial"/>
          <w:b/>
          <w:bCs/>
          <w:i/>
          <w:iCs/>
          <w:lang w:val="en-GB"/>
        </w:rPr>
        <w:t>montażem</w:t>
      </w:r>
      <w:proofErr w:type="spellEnd"/>
      <w:r w:rsidR="00B52ECC">
        <w:rPr>
          <w:rFonts w:ascii="Arial" w:eastAsia="Calibri" w:hAnsi="Arial" w:cs="Arial"/>
          <w:b/>
          <w:bCs/>
          <w:i/>
          <w:iCs/>
          <w:lang w:val="en-GB"/>
        </w:rPr>
        <w:t>”</w:t>
      </w:r>
      <w:r w:rsidRPr="0030169A">
        <w:rPr>
          <w:rFonts w:ascii="Arial" w:eastAsia="Calibri" w:hAnsi="Arial" w:cs="Arial"/>
          <w:b/>
          <w:bCs/>
          <w:i/>
          <w:iCs/>
          <w:lang w:val="en-GB"/>
        </w:rPr>
        <w:t>.</w:t>
      </w:r>
    </w:p>
    <w:p w14:paraId="7F002BB2" w14:textId="77777777" w:rsidR="00FD4641" w:rsidRPr="0030169A" w:rsidRDefault="00FD4641" w:rsidP="00FD4641">
      <w:pPr>
        <w:tabs>
          <w:tab w:val="left" w:pos="4536"/>
          <w:tab w:val="left" w:pos="5387"/>
          <w:tab w:val="left" w:pos="5812"/>
        </w:tabs>
        <w:jc w:val="both"/>
        <w:rPr>
          <w:rFonts w:ascii="Arial" w:eastAsia="Arial" w:hAnsi="Arial" w:cs="Arial"/>
          <w:i/>
          <w:iCs/>
        </w:rPr>
      </w:pPr>
    </w:p>
    <w:p w14:paraId="4499389C" w14:textId="77777777" w:rsidR="00FD4641" w:rsidRPr="0030169A" w:rsidRDefault="00FD4641" w:rsidP="00FD4641">
      <w:pPr>
        <w:tabs>
          <w:tab w:val="left" w:pos="4536"/>
          <w:tab w:val="left" w:pos="5387"/>
          <w:tab w:val="left" w:pos="5812"/>
        </w:tabs>
        <w:jc w:val="center"/>
        <w:rPr>
          <w:rFonts w:ascii="Arial" w:hAnsi="Arial" w:cs="Arial"/>
          <w:b/>
          <w:bCs/>
          <w:sz w:val="22"/>
          <w:szCs w:val="22"/>
        </w:rPr>
      </w:pPr>
    </w:p>
    <w:p w14:paraId="451D96B5" w14:textId="77777777" w:rsidR="00FD4641" w:rsidRPr="0030169A" w:rsidRDefault="00FD4641" w:rsidP="00FD4641">
      <w:pPr>
        <w:tabs>
          <w:tab w:val="left" w:pos="4536"/>
          <w:tab w:val="left" w:pos="5387"/>
          <w:tab w:val="left" w:pos="5812"/>
        </w:tabs>
        <w:jc w:val="center"/>
        <w:rPr>
          <w:rFonts w:ascii="Arial" w:eastAsia="Arial" w:hAnsi="Arial" w:cs="Arial"/>
          <w:b/>
          <w:bCs/>
          <w:sz w:val="22"/>
          <w:szCs w:val="22"/>
        </w:rPr>
      </w:pPr>
      <w:r w:rsidRPr="0030169A">
        <w:rPr>
          <w:rFonts w:ascii="Arial" w:hAnsi="Arial" w:cs="Arial"/>
          <w:b/>
          <w:bCs/>
          <w:sz w:val="22"/>
          <w:szCs w:val="22"/>
        </w:rPr>
        <w:t>§ 1.</w:t>
      </w:r>
    </w:p>
    <w:p w14:paraId="1B2B7606" w14:textId="179D7A41" w:rsidR="00FD4641" w:rsidRPr="0030169A" w:rsidRDefault="00FD4641" w:rsidP="00FD4641">
      <w:pPr>
        <w:numPr>
          <w:ilvl w:val="0"/>
          <w:numId w:val="2"/>
        </w:numPr>
        <w:jc w:val="both"/>
        <w:rPr>
          <w:rFonts w:ascii="Arial" w:hAnsi="Arial" w:cs="Arial"/>
          <w:sz w:val="22"/>
          <w:szCs w:val="22"/>
        </w:rPr>
      </w:pPr>
      <w:bookmarkStart w:id="1" w:name="_Hlk126658893"/>
      <w:r w:rsidRPr="0030169A">
        <w:rPr>
          <w:rFonts w:ascii="Arial" w:hAnsi="Arial" w:cs="Arial"/>
          <w:sz w:val="22"/>
          <w:szCs w:val="22"/>
        </w:rPr>
        <w:t>Przedmiot</w:t>
      </w:r>
      <w:r w:rsidR="00B52ECC">
        <w:rPr>
          <w:rFonts w:ascii="Arial" w:hAnsi="Arial" w:cs="Arial"/>
          <w:sz w:val="22"/>
          <w:szCs w:val="22"/>
        </w:rPr>
        <w:t>em</w:t>
      </w:r>
      <w:r w:rsidRPr="0030169A">
        <w:rPr>
          <w:rFonts w:ascii="Arial" w:hAnsi="Arial" w:cs="Arial"/>
          <w:sz w:val="22"/>
          <w:szCs w:val="22"/>
        </w:rPr>
        <w:t xml:space="preserve"> umowy </w:t>
      </w:r>
      <w:r w:rsidRPr="0030169A">
        <w:rPr>
          <w:rFonts w:ascii="Arial" w:hAnsi="Arial" w:cs="Arial"/>
          <w:color w:val="auto"/>
          <w:sz w:val="22"/>
          <w:szCs w:val="22"/>
        </w:rPr>
        <w:t>jest dostawa</w:t>
      </w:r>
      <w:r w:rsidR="00FF7597">
        <w:rPr>
          <w:rFonts w:ascii="Arial" w:hAnsi="Arial" w:cs="Arial"/>
          <w:color w:val="auto"/>
          <w:sz w:val="22"/>
          <w:szCs w:val="22"/>
        </w:rPr>
        <w:t xml:space="preserve"> </w:t>
      </w:r>
      <w:r w:rsidR="00422222">
        <w:rPr>
          <w:rFonts w:ascii="Arial" w:hAnsi="Arial" w:cs="Arial"/>
          <w:color w:val="auto"/>
          <w:sz w:val="22"/>
          <w:szCs w:val="22"/>
        </w:rPr>
        <w:t xml:space="preserve">wraz z montażem </w:t>
      </w:r>
      <w:r w:rsidR="00FF7597">
        <w:rPr>
          <w:rFonts w:ascii="Arial" w:hAnsi="Arial" w:cs="Arial"/>
          <w:color w:val="auto"/>
          <w:sz w:val="22"/>
          <w:szCs w:val="22"/>
        </w:rPr>
        <w:t>systemu mobilnej widowni z modułowych podestów scenicznych</w:t>
      </w:r>
      <w:r w:rsidRPr="0030169A">
        <w:rPr>
          <w:rFonts w:ascii="Arial" w:hAnsi="Arial" w:cs="Arial"/>
          <w:color w:val="auto"/>
          <w:sz w:val="22"/>
          <w:szCs w:val="22"/>
        </w:rPr>
        <w:t xml:space="preserve"> dla obiektu Teatralnego Instytutu Młodych Teatru Ludowego w Krakowie, os. Teatralne 23</w:t>
      </w:r>
      <w:r w:rsidRPr="0030169A">
        <w:rPr>
          <w:rFonts w:ascii="Arial" w:hAnsi="Arial" w:cs="Arial"/>
          <w:color w:val="auto"/>
          <w:sz w:val="22"/>
          <w:szCs w:val="22"/>
          <w:lang w:val="nl-NL"/>
        </w:rPr>
        <w:t>, wed</w:t>
      </w:r>
      <w:r w:rsidRPr="0030169A">
        <w:rPr>
          <w:rFonts w:ascii="Arial" w:hAnsi="Arial" w:cs="Arial"/>
          <w:color w:val="auto"/>
          <w:sz w:val="22"/>
          <w:szCs w:val="22"/>
        </w:rPr>
        <w:t xml:space="preserve">ług specyfikacji określonej w Opisie Przedmiotu </w:t>
      </w:r>
      <w:proofErr w:type="spellStart"/>
      <w:r w:rsidRPr="0030169A">
        <w:rPr>
          <w:rFonts w:ascii="Arial" w:hAnsi="Arial" w:cs="Arial"/>
          <w:color w:val="auto"/>
          <w:sz w:val="22"/>
          <w:szCs w:val="22"/>
        </w:rPr>
        <w:t>Zam</w:t>
      </w:r>
      <w:proofErr w:type="spellEnd"/>
      <w:r w:rsidRPr="0030169A">
        <w:rPr>
          <w:rFonts w:ascii="Arial" w:hAnsi="Arial" w:cs="Arial"/>
          <w:color w:val="auto"/>
          <w:sz w:val="22"/>
          <w:szCs w:val="22"/>
          <w:lang w:val="es-ES_tradnl"/>
        </w:rPr>
        <w:t>ó</w:t>
      </w:r>
      <w:proofErr w:type="spellStart"/>
      <w:r w:rsidRPr="0030169A">
        <w:rPr>
          <w:rFonts w:ascii="Arial" w:hAnsi="Arial" w:cs="Arial"/>
          <w:color w:val="auto"/>
          <w:sz w:val="22"/>
          <w:szCs w:val="22"/>
        </w:rPr>
        <w:t>wienia</w:t>
      </w:r>
      <w:proofErr w:type="spellEnd"/>
      <w:r w:rsidRPr="0030169A">
        <w:rPr>
          <w:rFonts w:ascii="Arial" w:hAnsi="Arial" w:cs="Arial"/>
          <w:color w:val="auto"/>
          <w:sz w:val="22"/>
          <w:szCs w:val="22"/>
        </w:rPr>
        <w:t xml:space="preserve"> – Wytycznych w zakresie dostawy sprzętu</w:t>
      </w:r>
      <w:r w:rsidRPr="0030169A">
        <w:rPr>
          <w:rFonts w:ascii="Arial" w:hAnsi="Arial" w:cs="Arial"/>
          <w:color w:val="auto"/>
          <w:sz w:val="22"/>
          <w:szCs w:val="22"/>
          <w:u w:color="00B050"/>
        </w:rPr>
        <w:t xml:space="preserve">, </w:t>
      </w:r>
      <w:r w:rsidRPr="0030169A">
        <w:rPr>
          <w:rFonts w:ascii="Arial" w:hAnsi="Arial" w:cs="Arial"/>
          <w:color w:val="auto"/>
          <w:sz w:val="22"/>
          <w:szCs w:val="22"/>
        </w:rPr>
        <w:t xml:space="preserve">stanowiących </w:t>
      </w:r>
      <w:r w:rsidRPr="0030169A">
        <w:rPr>
          <w:rFonts w:ascii="Arial" w:hAnsi="Arial" w:cs="Arial"/>
          <w:color w:val="auto"/>
          <w:sz w:val="22"/>
          <w:szCs w:val="22"/>
          <w:u w:color="00B050"/>
        </w:rPr>
        <w:t xml:space="preserve">załącznik nr 1A </w:t>
      </w:r>
      <w:r w:rsidRPr="0030169A">
        <w:rPr>
          <w:rFonts w:ascii="Arial" w:hAnsi="Arial" w:cs="Arial"/>
          <w:color w:val="auto"/>
          <w:sz w:val="22"/>
          <w:szCs w:val="22"/>
        </w:rPr>
        <w:t>do SWZ.</w:t>
      </w:r>
    </w:p>
    <w:bookmarkEnd w:id="1"/>
    <w:p w14:paraId="6D5B769B" w14:textId="77777777" w:rsidR="00FD4641" w:rsidRPr="0030169A" w:rsidRDefault="00FD4641" w:rsidP="00FD4641">
      <w:pPr>
        <w:numPr>
          <w:ilvl w:val="0"/>
          <w:numId w:val="2"/>
        </w:numPr>
        <w:jc w:val="both"/>
        <w:rPr>
          <w:rFonts w:ascii="Arial" w:hAnsi="Arial" w:cs="Arial"/>
          <w:sz w:val="22"/>
          <w:szCs w:val="22"/>
        </w:rPr>
      </w:pPr>
      <w:r w:rsidRPr="0030169A">
        <w:rPr>
          <w:rFonts w:ascii="Arial" w:hAnsi="Arial" w:cs="Arial"/>
          <w:sz w:val="22"/>
          <w:szCs w:val="22"/>
        </w:rPr>
        <w:t xml:space="preserve">Integralną częścią umowy jest dokumentacja postępowania o udzielenie zamówienia publicznego do niniejszej Umowy, w skład której wchodzą w szczególności : </w:t>
      </w:r>
    </w:p>
    <w:p w14:paraId="68E1FB83" w14:textId="691F83E6" w:rsidR="00FD4641" w:rsidRPr="00C452BF" w:rsidRDefault="00FD4641" w:rsidP="00C452BF">
      <w:pPr>
        <w:pStyle w:val="Akapitzlist"/>
        <w:numPr>
          <w:ilvl w:val="1"/>
          <w:numId w:val="4"/>
        </w:numPr>
        <w:suppressAutoHyphens/>
        <w:jc w:val="both"/>
        <w:rPr>
          <w:rFonts w:ascii="Arial" w:hAnsi="Arial" w:cs="Arial"/>
          <w:sz w:val="22"/>
          <w:szCs w:val="22"/>
        </w:rPr>
      </w:pPr>
      <w:r w:rsidRPr="0030169A">
        <w:rPr>
          <w:rFonts w:ascii="Arial" w:hAnsi="Arial" w:cs="Arial"/>
          <w:sz w:val="22"/>
          <w:szCs w:val="22"/>
          <w:u w:val="single"/>
        </w:rPr>
        <w:t>nr 1</w:t>
      </w:r>
      <w:r w:rsidRPr="0030169A">
        <w:rPr>
          <w:rFonts w:ascii="Arial" w:hAnsi="Arial" w:cs="Arial"/>
          <w:sz w:val="22"/>
          <w:szCs w:val="22"/>
        </w:rPr>
        <w:t xml:space="preserve"> – </w:t>
      </w:r>
      <w:r w:rsidR="00C452BF" w:rsidRPr="0030169A">
        <w:rPr>
          <w:rFonts w:ascii="Arial" w:hAnsi="Arial" w:cs="Arial"/>
          <w:sz w:val="22"/>
          <w:szCs w:val="22"/>
        </w:rPr>
        <w:t xml:space="preserve">Oferta Wykonawcy (złożona w postępowaniu o udzielenie </w:t>
      </w:r>
      <w:proofErr w:type="spellStart"/>
      <w:r w:rsidR="00C452BF" w:rsidRPr="0030169A">
        <w:rPr>
          <w:rFonts w:ascii="Arial" w:hAnsi="Arial" w:cs="Arial"/>
          <w:sz w:val="22"/>
          <w:szCs w:val="22"/>
        </w:rPr>
        <w:t>zam</w:t>
      </w:r>
      <w:proofErr w:type="spellEnd"/>
      <w:r w:rsidR="00C452BF" w:rsidRPr="0030169A">
        <w:rPr>
          <w:rFonts w:ascii="Arial" w:hAnsi="Arial" w:cs="Arial"/>
          <w:sz w:val="22"/>
          <w:szCs w:val="22"/>
          <w:lang w:val="es-ES_tradnl"/>
        </w:rPr>
        <w:t>ó</w:t>
      </w:r>
      <w:proofErr w:type="spellStart"/>
      <w:r w:rsidR="00C452BF" w:rsidRPr="0030169A">
        <w:rPr>
          <w:rFonts w:ascii="Arial" w:hAnsi="Arial" w:cs="Arial"/>
          <w:sz w:val="22"/>
          <w:szCs w:val="22"/>
        </w:rPr>
        <w:t>wienia</w:t>
      </w:r>
      <w:proofErr w:type="spellEnd"/>
      <w:r w:rsidR="00C452BF" w:rsidRPr="0030169A">
        <w:rPr>
          <w:rFonts w:ascii="Arial" w:hAnsi="Arial" w:cs="Arial"/>
          <w:sz w:val="22"/>
          <w:szCs w:val="22"/>
        </w:rPr>
        <w:t>)</w:t>
      </w:r>
      <w:r w:rsidR="001672F8">
        <w:rPr>
          <w:rFonts w:ascii="Arial" w:hAnsi="Arial" w:cs="Arial"/>
          <w:sz w:val="22"/>
          <w:szCs w:val="22"/>
        </w:rPr>
        <w:t>.</w:t>
      </w:r>
    </w:p>
    <w:p w14:paraId="44DDFC9A" w14:textId="2276F31A" w:rsidR="00C452BF" w:rsidRPr="00422222" w:rsidRDefault="00FD4641" w:rsidP="00C452BF">
      <w:pPr>
        <w:pStyle w:val="Akapitzlist"/>
        <w:numPr>
          <w:ilvl w:val="1"/>
          <w:numId w:val="4"/>
        </w:numPr>
        <w:suppressAutoHyphens/>
        <w:jc w:val="both"/>
        <w:rPr>
          <w:rFonts w:ascii="Arial" w:hAnsi="Arial" w:cs="Arial"/>
          <w:sz w:val="22"/>
          <w:szCs w:val="22"/>
        </w:rPr>
      </w:pPr>
      <w:r w:rsidRPr="0030169A">
        <w:rPr>
          <w:rFonts w:ascii="Arial" w:hAnsi="Arial" w:cs="Arial"/>
          <w:sz w:val="22"/>
          <w:szCs w:val="22"/>
          <w:u w:val="single"/>
        </w:rPr>
        <w:t>nr 2</w:t>
      </w:r>
      <w:r w:rsidRPr="0030169A">
        <w:rPr>
          <w:rFonts w:ascii="Arial" w:hAnsi="Arial" w:cs="Arial"/>
          <w:sz w:val="22"/>
          <w:szCs w:val="22"/>
        </w:rPr>
        <w:t xml:space="preserve"> – </w:t>
      </w:r>
      <w:r w:rsidR="00C452BF" w:rsidRPr="0030169A">
        <w:rPr>
          <w:rFonts w:ascii="Arial" w:hAnsi="Arial" w:cs="Arial"/>
          <w:sz w:val="22"/>
          <w:szCs w:val="22"/>
        </w:rPr>
        <w:t>OPZ  Wytyczne w zakresie dostawy</w:t>
      </w:r>
      <w:r w:rsidR="00C452BF">
        <w:rPr>
          <w:rFonts w:ascii="Arial" w:hAnsi="Arial" w:cs="Arial"/>
          <w:sz w:val="22"/>
          <w:szCs w:val="22"/>
        </w:rPr>
        <w:t xml:space="preserve"> i montażu systemu mobilnej widowni</w:t>
      </w:r>
      <w:r w:rsidR="00C452BF" w:rsidRPr="0030169A">
        <w:rPr>
          <w:rFonts w:ascii="Arial" w:hAnsi="Arial" w:cs="Arial"/>
          <w:sz w:val="22"/>
          <w:szCs w:val="22"/>
        </w:rPr>
        <w:t>,</w:t>
      </w:r>
    </w:p>
    <w:p w14:paraId="6159CFB0" w14:textId="77777777" w:rsidR="00FD4641" w:rsidRPr="0030169A" w:rsidRDefault="00FD4641" w:rsidP="00FD4641">
      <w:pPr>
        <w:numPr>
          <w:ilvl w:val="0"/>
          <w:numId w:val="5"/>
        </w:numPr>
        <w:jc w:val="both"/>
        <w:rPr>
          <w:rFonts w:ascii="Arial" w:hAnsi="Arial" w:cs="Arial"/>
          <w:sz w:val="22"/>
          <w:szCs w:val="22"/>
        </w:rPr>
      </w:pPr>
      <w:r w:rsidRPr="0030169A">
        <w:rPr>
          <w:rFonts w:ascii="Arial" w:hAnsi="Arial" w:cs="Arial"/>
          <w:sz w:val="22"/>
          <w:szCs w:val="22"/>
        </w:rPr>
        <w:t>Wykonawca oświadcza, że zapoznał się i przeanalizował treść umowy wraz ze wszystkimi jej załącznikami</w:t>
      </w:r>
      <w:r w:rsidRPr="0030169A">
        <w:rPr>
          <w:rFonts w:ascii="Arial" w:hAnsi="Arial" w:cs="Arial"/>
          <w:i/>
          <w:iCs/>
          <w:sz w:val="22"/>
          <w:szCs w:val="22"/>
        </w:rPr>
        <w:t xml:space="preserve"> </w:t>
      </w:r>
      <w:r w:rsidRPr="0030169A">
        <w:rPr>
          <w:rFonts w:ascii="Arial" w:hAnsi="Arial" w:cs="Arial"/>
          <w:sz w:val="22"/>
          <w:szCs w:val="22"/>
        </w:rPr>
        <w:t xml:space="preserve">i nie zgłasza żadnych zastrzeżeń </w:t>
      </w:r>
      <w:r w:rsidRPr="0030169A">
        <w:rPr>
          <w:rFonts w:ascii="Arial" w:hAnsi="Arial" w:cs="Arial"/>
          <w:sz w:val="22"/>
          <w:szCs w:val="22"/>
          <w:lang w:val="pt-PT"/>
        </w:rPr>
        <w:t>co do tre</w:t>
      </w:r>
      <w:proofErr w:type="spellStart"/>
      <w:r w:rsidRPr="0030169A">
        <w:rPr>
          <w:rFonts w:ascii="Arial" w:hAnsi="Arial" w:cs="Arial"/>
          <w:sz w:val="22"/>
          <w:szCs w:val="22"/>
        </w:rPr>
        <w:t>ści</w:t>
      </w:r>
      <w:proofErr w:type="spellEnd"/>
      <w:r w:rsidRPr="0030169A">
        <w:rPr>
          <w:rFonts w:ascii="Arial" w:hAnsi="Arial" w:cs="Arial"/>
          <w:sz w:val="22"/>
          <w:szCs w:val="22"/>
        </w:rPr>
        <w:t xml:space="preserve"> umowy, oraz ż</w:t>
      </w:r>
      <w:r w:rsidRPr="0030169A">
        <w:rPr>
          <w:rFonts w:ascii="Arial" w:hAnsi="Arial" w:cs="Arial"/>
          <w:sz w:val="22"/>
          <w:szCs w:val="22"/>
          <w:lang w:val="it-IT"/>
        </w:rPr>
        <w:t>e ma do</w:t>
      </w:r>
      <w:r w:rsidRPr="0030169A">
        <w:rPr>
          <w:rFonts w:ascii="Arial" w:hAnsi="Arial" w:cs="Arial"/>
          <w:sz w:val="22"/>
          <w:szCs w:val="22"/>
        </w:rPr>
        <w:t xml:space="preserve">świadczenie w realizacji podobnych dostaw i zna wymagania potrzebne do wykonania Przedmiotu umowy zgodnie z jego przeznaczeniem i zapewnienia jego pełnej funkcjonalności. Wykonawca oświadcza, że posiada całokształt informacji,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znajomość była konieczna do przygotowania i złożenia oferty na realizację zamówienia. </w:t>
      </w:r>
    </w:p>
    <w:p w14:paraId="4D8172D8" w14:textId="77777777" w:rsidR="00FD4641" w:rsidRPr="0030169A" w:rsidRDefault="00FD4641" w:rsidP="00FD4641">
      <w:pPr>
        <w:pStyle w:val="Tekstpodstawowywcity"/>
        <w:numPr>
          <w:ilvl w:val="0"/>
          <w:numId w:val="2"/>
        </w:numPr>
        <w:spacing w:after="0"/>
        <w:rPr>
          <w:rFonts w:cs="Arial"/>
          <w:sz w:val="22"/>
          <w:szCs w:val="22"/>
        </w:rPr>
      </w:pPr>
      <w:r w:rsidRPr="0030169A">
        <w:rPr>
          <w:rFonts w:cs="Arial"/>
          <w:sz w:val="22"/>
          <w:szCs w:val="22"/>
        </w:rPr>
        <w:t>W przypadku rozbieżności pomiędzy treścią umowy oraz załącznikami do niej, lub gdy dojdzie pomiędzy Stronami do odmiennego rozumienia lub interpretacji zapis</w:t>
      </w:r>
      <w:r w:rsidRPr="0030169A">
        <w:rPr>
          <w:rFonts w:cs="Arial"/>
          <w:sz w:val="22"/>
          <w:szCs w:val="22"/>
          <w:lang w:val="es-ES_tradnl"/>
        </w:rPr>
        <w:t>ó</w:t>
      </w:r>
      <w:r w:rsidRPr="0030169A">
        <w:rPr>
          <w:rFonts w:cs="Arial"/>
          <w:sz w:val="22"/>
          <w:szCs w:val="22"/>
        </w:rPr>
        <w:t>w umowy, Strony dla właściwej realizacji celu, jakiemu służy wykonanie dostaw, uznają jako wiążące zapisy umożliwiające Zamawiającemu uzyskanie jak najlepszego efektu.</w:t>
      </w:r>
    </w:p>
    <w:p w14:paraId="7A1FB57C" w14:textId="77777777" w:rsidR="00FD4641" w:rsidRPr="0030169A" w:rsidRDefault="00FD4641" w:rsidP="00FD4641">
      <w:pPr>
        <w:pStyle w:val="Tekstpodstawowywcity"/>
        <w:numPr>
          <w:ilvl w:val="0"/>
          <w:numId w:val="2"/>
        </w:numPr>
        <w:spacing w:after="0"/>
        <w:rPr>
          <w:rFonts w:cs="Arial"/>
          <w:sz w:val="22"/>
          <w:szCs w:val="22"/>
        </w:rPr>
      </w:pPr>
      <w:r w:rsidRPr="0030169A">
        <w:rPr>
          <w:rFonts w:cs="Arial"/>
          <w:sz w:val="22"/>
          <w:szCs w:val="22"/>
        </w:rPr>
        <w:t>Szczegółowe informacje oraz wymagania Zamawiającego względem Przedmiotu umowy zawarte są w Załączniku nr 1 i 2 do niniejszej umowy.</w:t>
      </w:r>
    </w:p>
    <w:p w14:paraId="2D826144" w14:textId="77777777" w:rsidR="00FD4641" w:rsidRPr="0030169A" w:rsidRDefault="00FD4641" w:rsidP="00FD4641">
      <w:pPr>
        <w:pStyle w:val="Tekstpodstawowywcity"/>
        <w:tabs>
          <w:tab w:val="left" w:pos="720"/>
        </w:tabs>
        <w:spacing w:after="0"/>
        <w:ind w:left="0" w:firstLine="698"/>
        <w:rPr>
          <w:rFonts w:cs="Arial"/>
          <w:sz w:val="22"/>
          <w:szCs w:val="22"/>
        </w:rPr>
      </w:pPr>
    </w:p>
    <w:p w14:paraId="7DDA340F" w14:textId="77777777" w:rsidR="00FD4641" w:rsidRPr="0030169A" w:rsidRDefault="00FD4641" w:rsidP="00FD4641">
      <w:pPr>
        <w:pStyle w:val="Tekstpodstawowywcity2"/>
        <w:ind w:left="0"/>
        <w:jc w:val="center"/>
        <w:rPr>
          <w:rFonts w:ascii="Arial" w:eastAsia="Arial" w:hAnsi="Arial" w:cs="Arial"/>
          <w:sz w:val="22"/>
          <w:szCs w:val="22"/>
        </w:rPr>
      </w:pPr>
      <w:r w:rsidRPr="0030169A">
        <w:rPr>
          <w:rFonts w:ascii="Arial" w:hAnsi="Arial" w:cs="Arial"/>
          <w:sz w:val="22"/>
          <w:szCs w:val="22"/>
        </w:rPr>
        <w:t>§ 2.</w:t>
      </w:r>
    </w:p>
    <w:p w14:paraId="370C12CB" w14:textId="77777777" w:rsidR="00FD4641" w:rsidRPr="0030169A" w:rsidRDefault="00FD4641" w:rsidP="00FD4641">
      <w:pPr>
        <w:jc w:val="center"/>
        <w:rPr>
          <w:rFonts w:ascii="Arial" w:eastAsia="Arial" w:hAnsi="Arial" w:cs="Arial"/>
          <w:b/>
          <w:bCs/>
          <w:sz w:val="22"/>
          <w:szCs w:val="22"/>
        </w:rPr>
      </w:pPr>
      <w:r w:rsidRPr="0030169A">
        <w:rPr>
          <w:rFonts w:ascii="Arial" w:hAnsi="Arial" w:cs="Arial"/>
          <w:b/>
          <w:bCs/>
          <w:sz w:val="22"/>
          <w:szCs w:val="22"/>
        </w:rPr>
        <w:t>Zobowiązania Stron</w:t>
      </w:r>
    </w:p>
    <w:p w14:paraId="6539CC96"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Do </w:t>
      </w:r>
      <w:proofErr w:type="spellStart"/>
      <w:r w:rsidRPr="0030169A">
        <w:rPr>
          <w:rFonts w:ascii="Arial" w:hAnsi="Arial" w:cs="Arial"/>
          <w:sz w:val="22"/>
          <w:szCs w:val="22"/>
        </w:rPr>
        <w:t>obowiązk</w:t>
      </w:r>
      <w:proofErr w:type="spellEnd"/>
      <w:r w:rsidRPr="0030169A">
        <w:rPr>
          <w:rFonts w:ascii="Arial" w:hAnsi="Arial" w:cs="Arial"/>
          <w:sz w:val="22"/>
          <w:szCs w:val="22"/>
          <w:lang w:val="es-ES_tradnl"/>
        </w:rPr>
        <w:t>ó</w:t>
      </w:r>
      <w:r w:rsidRPr="0030169A">
        <w:rPr>
          <w:rFonts w:ascii="Arial" w:hAnsi="Arial" w:cs="Arial"/>
          <w:sz w:val="22"/>
          <w:szCs w:val="22"/>
        </w:rPr>
        <w:t xml:space="preserve">w Wykonawcy w ramach Przedmiotu umowy należy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w:t>
      </w:r>
      <w:proofErr w:type="spellEnd"/>
      <w:r w:rsidRPr="0030169A">
        <w:rPr>
          <w:rFonts w:ascii="Arial" w:hAnsi="Arial" w:cs="Arial"/>
          <w:sz w:val="22"/>
          <w:szCs w:val="22"/>
          <w:lang w:val="it-IT"/>
        </w:rPr>
        <w:t>ci:</w:t>
      </w:r>
    </w:p>
    <w:p w14:paraId="756A8456" w14:textId="0F444188" w:rsidR="00FD4641" w:rsidRPr="0030169A" w:rsidRDefault="00FD4641" w:rsidP="00FD4641">
      <w:pPr>
        <w:pStyle w:val="Akapitzlist"/>
        <w:numPr>
          <w:ilvl w:val="1"/>
          <w:numId w:val="7"/>
        </w:numPr>
        <w:rPr>
          <w:rFonts w:ascii="Arial" w:hAnsi="Arial" w:cs="Arial"/>
          <w:sz w:val="22"/>
          <w:szCs w:val="22"/>
        </w:rPr>
      </w:pPr>
      <w:r w:rsidRPr="0030169A">
        <w:rPr>
          <w:rFonts w:ascii="Arial" w:hAnsi="Arial" w:cs="Arial"/>
          <w:sz w:val="22"/>
          <w:szCs w:val="22"/>
        </w:rPr>
        <w:lastRenderedPageBreak/>
        <w:t xml:space="preserve">dostawa Przedmiotu umowy wraz z </w:t>
      </w:r>
      <w:r w:rsidRPr="0041727E">
        <w:rPr>
          <w:rFonts w:ascii="Arial" w:hAnsi="Arial" w:cs="Arial"/>
          <w:sz w:val="22"/>
          <w:szCs w:val="22"/>
        </w:rPr>
        <w:t xml:space="preserve">jego montażem, zgodnie z harmonogramem realizacji, o </w:t>
      </w:r>
      <w:proofErr w:type="spellStart"/>
      <w:r w:rsidRPr="0041727E">
        <w:rPr>
          <w:rFonts w:ascii="Arial" w:hAnsi="Arial" w:cs="Arial"/>
          <w:sz w:val="22"/>
          <w:szCs w:val="22"/>
        </w:rPr>
        <w:t>kt</w:t>
      </w:r>
      <w:proofErr w:type="spellEnd"/>
      <w:r w:rsidRPr="0041727E">
        <w:rPr>
          <w:rFonts w:ascii="Arial" w:hAnsi="Arial" w:cs="Arial"/>
          <w:sz w:val="22"/>
          <w:szCs w:val="22"/>
          <w:lang w:val="es-ES_tradnl"/>
        </w:rPr>
        <w:t>ó</w:t>
      </w:r>
      <w:r w:rsidRPr="0041727E">
        <w:rPr>
          <w:rFonts w:ascii="Arial" w:hAnsi="Arial" w:cs="Arial"/>
          <w:sz w:val="22"/>
          <w:szCs w:val="22"/>
        </w:rPr>
        <w:t>rym mowa w ust. 4 i 5;</w:t>
      </w:r>
    </w:p>
    <w:p w14:paraId="1263BC06" w14:textId="068D698F" w:rsidR="00FD4641" w:rsidRPr="0030169A" w:rsidRDefault="00FD4641" w:rsidP="00FD4641">
      <w:pPr>
        <w:pStyle w:val="Akapitzlist"/>
        <w:numPr>
          <w:ilvl w:val="1"/>
          <w:numId w:val="7"/>
        </w:numPr>
        <w:rPr>
          <w:rFonts w:ascii="Arial" w:hAnsi="Arial" w:cs="Arial"/>
          <w:sz w:val="22"/>
          <w:szCs w:val="22"/>
        </w:rPr>
      </w:pPr>
      <w:r w:rsidRPr="0030169A">
        <w:rPr>
          <w:rFonts w:ascii="Arial" w:hAnsi="Arial" w:cs="Arial"/>
          <w:sz w:val="22"/>
          <w:szCs w:val="22"/>
        </w:rPr>
        <w:t xml:space="preserve">dostawa </w:t>
      </w:r>
      <w:r w:rsidR="00C452BF">
        <w:rPr>
          <w:rFonts w:ascii="Arial" w:hAnsi="Arial" w:cs="Arial"/>
          <w:sz w:val="22"/>
          <w:szCs w:val="22"/>
        </w:rPr>
        <w:t>wózków do transportu podestów</w:t>
      </w:r>
      <w:r w:rsidR="00C717D8">
        <w:rPr>
          <w:rFonts w:ascii="Arial" w:hAnsi="Arial" w:cs="Arial"/>
          <w:sz w:val="22"/>
          <w:szCs w:val="22"/>
        </w:rPr>
        <w:t>;</w:t>
      </w:r>
      <w:r w:rsidRPr="0030169A">
        <w:rPr>
          <w:rFonts w:ascii="Arial" w:hAnsi="Arial" w:cs="Arial"/>
          <w:sz w:val="22"/>
          <w:szCs w:val="22"/>
        </w:rPr>
        <w:t xml:space="preserve"> stanowiących integralną część Przedmiotu umowy</w:t>
      </w:r>
      <w:r w:rsidR="00C717D8">
        <w:rPr>
          <w:rFonts w:ascii="Arial" w:hAnsi="Arial" w:cs="Arial"/>
          <w:sz w:val="22"/>
          <w:szCs w:val="22"/>
        </w:rPr>
        <w:t>;</w:t>
      </w:r>
    </w:p>
    <w:p w14:paraId="1730F17F" w14:textId="77777777" w:rsidR="00FD4641" w:rsidRPr="0030169A" w:rsidRDefault="00FD4641" w:rsidP="00FD4641">
      <w:pPr>
        <w:pStyle w:val="Akapitzlist"/>
        <w:numPr>
          <w:ilvl w:val="1"/>
          <w:numId w:val="7"/>
        </w:numPr>
        <w:jc w:val="both"/>
        <w:rPr>
          <w:rFonts w:ascii="Arial" w:hAnsi="Arial" w:cs="Arial"/>
          <w:sz w:val="22"/>
          <w:szCs w:val="22"/>
        </w:rPr>
      </w:pPr>
      <w:r w:rsidRPr="0030169A">
        <w:rPr>
          <w:rFonts w:ascii="Arial" w:hAnsi="Arial" w:cs="Arial"/>
          <w:sz w:val="22"/>
          <w:szCs w:val="22"/>
        </w:rPr>
        <w:t xml:space="preserve">opakowanie, </w:t>
      </w:r>
      <w:proofErr w:type="spellStart"/>
      <w:r w:rsidRPr="0030169A">
        <w:rPr>
          <w:rFonts w:ascii="Arial" w:hAnsi="Arial" w:cs="Arial"/>
          <w:sz w:val="22"/>
          <w:szCs w:val="22"/>
        </w:rPr>
        <w:t>zał</w:t>
      </w:r>
      <w:r w:rsidRPr="0030169A">
        <w:rPr>
          <w:rFonts w:ascii="Arial" w:hAnsi="Arial" w:cs="Arial"/>
          <w:sz w:val="22"/>
          <w:szCs w:val="22"/>
          <w:lang w:val="de-DE"/>
        </w:rPr>
        <w:t>adun</w:t>
      </w:r>
      <w:r w:rsidRPr="0030169A">
        <w:rPr>
          <w:rFonts w:ascii="Arial" w:hAnsi="Arial" w:cs="Arial"/>
          <w:sz w:val="22"/>
          <w:szCs w:val="22"/>
        </w:rPr>
        <w:t>ek</w:t>
      </w:r>
      <w:proofErr w:type="spellEnd"/>
      <w:r w:rsidRPr="0030169A">
        <w:rPr>
          <w:rFonts w:ascii="Arial" w:hAnsi="Arial" w:cs="Arial"/>
          <w:sz w:val="22"/>
          <w:szCs w:val="22"/>
          <w:lang w:val="it-IT"/>
        </w:rPr>
        <w:t>, transport i</w:t>
      </w:r>
      <w:r w:rsidRPr="0030169A">
        <w:rPr>
          <w:rFonts w:ascii="Arial" w:hAnsi="Arial" w:cs="Arial"/>
          <w:sz w:val="22"/>
          <w:szCs w:val="22"/>
        </w:rPr>
        <w:t xml:space="preserve"> wyładunek Przedmiotu umowy, z użyciem </w:t>
      </w:r>
      <w:proofErr w:type="spellStart"/>
      <w:r w:rsidRPr="0030169A">
        <w:rPr>
          <w:rFonts w:ascii="Arial" w:hAnsi="Arial" w:cs="Arial"/>
          <w:sz w:val="22"/>
          <w:szCs w:val="22"/>
        </w:rPr>
        <w:t>środk</w:t>
      </w:r>
      <w:proofErr w:type="spellEnd"/>
      <w:r w:rsidRPr="0030169A">
        <w:rPr>
          <w:rFonts w:ascii="Arial" w:hAnsi="Arial" w:cs="Arial"/>
          <w:sz w:val="22"/>
          <w:szCs w:val="22"/>
          <w:lang w:val="es-ES_tradnl"/>
        </w:rPr>
        <w:t>ó</w:t>
      </w:r>
      <w:r w:rsidRPr="0030169A">
        <w:rPr>
          <w:rFonts w:ascii="Arial" w:hAnsi="Arial" w:cs="Arial"/>
          <w:sz w:val="22"/>
          <w:szCs w:val="22"/>
        </w:rPr>
        <w:t>w gwarantujących odpowiednie zabezpieczenie Przedmiotu umowy oraz utylizacja opakowań;</w:t>
      </w:r>
    </w:p>
    <w:p w14:paraId="4BAD5B45" w14:textId="77777777" w:rsidR="00FD4641" w:rsidRPr="0030169A" w:rsidRDefault="00FD4641" w:rsidP="00FD4641">
      <w:pPr>
        <w:pStyle w:val="Akapitzlist"/>
        <w:numPr>
          <w:ilvl w:val="1"/>
          <w:numId w:val="7"/>
        </w:numPr>
        <w:jc w:val="both"/>
        <w:rPr>
          <w:rFonts w:ascii="Arial" w:hAnsi="Arial" w:cs="Arial"/>
          <w:sz w:val="22"/>
          <w:szCs w:val="22"/>
        </w:rPr>
      </w:pPr>
      <w:r w:rsidRPr="0030169A">
        <w:rPr>
          <w:rFonts w:ascii="Arial" w:hAnsi="Arial" w:cs="Arial"/>
          <w:sz w:val="22"/>
          <w:szCs w:val="22"/>
        </w:rPr>
        <w:t xml:space="preserve">dostarczenie </w:t>
      </w:r>
      <w:r w:rsidRPr="0041727E">
        <w:rPr>
          <w:rFonts w:ascii="Arial" w:hAnsi="Arial" w:cs="Arial"/>
          <w:sz w:val="22"/>
          <w:szCs w:val="22"/>
        </w:rPr>
        <w:t>Zamawiającemu dokumentacji Przedmiotu umowy określonej w ust. 11;</w:t>
      </w:r>
    </w:p>
    <w:p w14:paraId="54934081" w14:textId="77777777" w:rsidR="00FD4641" w:rsidRPr="0030169A" w:rsidRDefault="00FD4641" w:rsidP="00FD4641">
      <w:pPr>
        <w:pStyle w:val="Akapitzlist"/>
        <w:numPr>
          <w:ilvl w:val="1"/>
          <w:numId w:val="7"/>
        </w:numPr>
        <w:jc w:val="both"/>
        <w:rPr>
          <w:rFonts w:ascii="Arial" w:hAnsi="Arial" w:cs="Arial"/>
          <w:sz w:val="22"/>
          <w:szCs w:val="22"/>
        </w:rPr>
      </w:pPr>
      <w:r w:rsidRPr="0030169A">
        <w:rPr>
          <w:rFonts w:ascii="Arial" w:hAnsi="Arial" w:cs="Arial"/>
          <w:sz w:val="22"/>
          <w:szCs w:val="22"/>
        </w:rPr>
        <w:t>udział w odbiorze Przedmiotu umowy.</w:t>
      </w:r>
    </w:p>
    <w:p w14:paraId="301E77EB" w14:textId="77777777" w:rsidR="00FD4641" w:rsidRPr="0030169A" w:rsidRDefault="00FD4641" w:rsidP="00FD4641">
      <w:pPr>
        <w:pStyle w:val="Tekstpodstawowywcity"/>
        <w:numPr>
          <w:ilvl w:val="0"/>
          <w:numId w:val="7"/>
        </w:numPr>
        <w:spacing w:after="0"/>
        <w:rPr>
          <w:rFonts w:cs="Arial"/>
          <w:sz w:val="22"/>
          <w:szCs w:val="22"/>
        </w:rPr>
      </w:pPr>
      <w:r w:rsidRPr="0030169A">
        <w:rPr>
          <w:rFonts w:cs="Arial"/>
          <w:sz w:val="22"/>
          <w:szCs w:val="22"/>
        </w:rPr>
        <w:t xml:space="preserve">Wykonawca oświadcza, że Przedmiot umowy zostanie wykonany z najwyższą </w:t>
      </w:r>
      <w:r w:rsidRPr="0030169A">
        <w:rPr>
          <w:rFonts w:cs="Arial"/>
          <w:sz w:val="22"/>
          <w:szCs w:val="22"/>
          <w:lang w:val="it-IT"/>
        </w:rPr>
        <w:t>staranno</w:t>
      </w:r>
      <w:proofErr w:type="spellStart"/>
      <w:r w:rsidRPr="0030169A">
        <w:rPr>
          <w:rFonts w:cs="Arial"/>
          <w:sz w:val="22"/>
          <w:szCs w:val="22"/>
        </w:rPr>
        <w:t>ścią</w:t>
      </w:r>
      <w:proofErr w:type="spellEnd"/>
      <w:r w:rsidRPr="0030169A">
        <w:rPr>
          <w:rFonts w:cs="Arial"/>
          <w:sz w:val="22"/>
          <w:szCs w:val="22"/>
        </w:rPr>
        <w:t>, pod nadzorem i przy zaangażowaniu do prac wykwalifikowanego personelu, posiadającego stosowne umiejętności.</w:t>
      </w:r>
    </w:p>
    <w:p w14:paraId="1BEB5128"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Wszystkie zobowiązania,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mowa w umowie, Wykonawca wykonuje na swoje ryzyko, za zapłatą wynagrodzenia,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 4 ust. 1 umowy, oraz ponosząc we własnym zakresie koszty wykonania tych zobowiązań.</w:t>
      </w:r>
    </w:p>
    <w:p w14:paraId="2D953CC1"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Wykonawca zobowiązuje się sporządzić oraz przedstawić harmonogram realizacji Przedmiotu umowy Zamawiającemu w terminie do 7 dni kalendarzowych od dnia zawarcia umowy. Zamawiający w przypadku niezaakceptowania harmonogramu niezwłocznie zgłosi uwagi do Wykonawcy,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re ten zobowiązuje się uwzględnić. Wykonawca po uwzględnieniu uwag zobowiązuje się w terminie 3 dni kalendarzowych przedłożyć poprawiony harmonogram Zamawiającemu celem jego akceptacji. Harmonogram powinien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uwzględniać prowadzone prace montażowe</w:t>
      </w:r>
    </w:p>
    <w:p w14:paraId="51488E0E"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Harmonogram,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ust. 4 zawierać będzie co najmniej informacje dotyczą</w:t>
      </w:r>
      <w:proofErr w:type="spellStart"/>
      <w:r w:rsidRPr="0030169A">
        <w:rPr>
          <w:rFonts w:ascii="Arial" w:hAnsi="Arial" w:cs="Arial"/>
          <w:sz w:val="22"/>
          <w:szCs w:val="22"/>
          <w:lang w:val="en-US"/>
        </w:rPr>
        <w:t>ce</w:t>
      </w:r>
      <w:proofErr w:type="spellEnd"/>
      <w:r w:rsidRPr="0030169A">
        <w:rPr>
          <w:rFonts w:ascii="Arial" w:hAnsi="Arial" w:cs="Arial"/>
          <w:sz w:val="22"/>
          <w:szCs w:val="22"/>
          <w:lang w:val="en-US"/>
        </w:rPr>
        <w:t xml:space="preserve"> </w:t>
      </w:r>
      <w:proofErr w:type="spellStart"/>
      <w:r w:rsidRPr="0030169A">
        <w:rPr>
          <w:rFonts w:ascii="Arial" w:hAnsi="Arial" w:cs="Arial"/>
          <w:sz w:val="22"/>
          <w:szCs w:val="22"/>
          <w:lang w:val="en-US"/>
        </w:rPr>
        <w:t>termin</w:t>
      </w:r>
      <w:proofErr w:type="spellEnd"/>
      <w:r w:rsidRPr="0030169A">
        <w:rPr>
          <w:rFonts w:ascii="Arial" w:hAnsi="Arial" w:cs="Arial"/>
          <w:sz w:val="22"/>
          <w:szCs w:val="22"/>
          <w:lang w:val="es-ES_tradnl"/>
        </w:rPr>
        <w:t>ó</w:t>
      </w:r>
      <w:r w:rsidRPr="0030169A">
        <w:rPr>
          <w:rFonts w:ascii="Arial" w:hAnsi="Arial" w:cs="Arial"/>
          <w:sz w:val="22"/>
          <w:szCs w:val="22"/>
        </w:rPr>
        <w:t>w realizacji, tj. wykonania, dostawy i montażu przedmiotu umowy przez Wykonawcę.</w:t>
      </w:r>
    </w:p>
    <w:p w14:paraId="677E9609" w14:textId="4892ACF0" w:rsidR="00FD4641" w:rsidRPr="0030169A" w:rsidRDefault="00FD4641" w:rsidP="00FD4641">
      <w:pPr>
        <w:pStyle w:val="Akapitzlist"/>
        <w:numPr>
          <w:ilvl w:val="0"/>
          <w:numId w:val="8"/>
        </w:numPr>
        <w:jc w:val="both"/>
        <w:rPr>
          <w:rFonts w:ascii="Arial" w:hAnsi="Arial" w:cs="Arial"/>
          <w:sz w:val="22"/>
          <w:szCs w:val="22"/>
        </w:rPr>
      </w:pPr>
      <w:r w:rsidRPr="0030169A">
        <w:rPr>
          <w:rFonts w:ascii="Arial" w:hAnsi="Arial" w:cs="Arial"/>
          <w:sz w:val="22"/>
          <w:szCs w:val="22"/>
        </w:rPr>
        <w:t>Wykonawca zapewnia że dostarczany Przedmiot umowy jest fabrycznie nowy, nie noszący ślad</w:t>
      </w:r>
      <w:r w:rsidRPr="0030169A">
        <w:rPr>
          <w:rFonts w:ascii="Arial" w:hAnsi="Arial" w:cs="Arial"/>
          <w:sz w:val="22"/>
          <w:szCs w:val="22"/>
          <w:lang w:val="es-ES_tradnl"/>
        </w:rPr>
        <w:t>ó</w:t>
      </w:r>
      <w:r w:rsidRPr="0030169A">
        <w:rPr>
          <w:rFonts w:ascii="Arial" w:hAnsi="Arial" w:cs="Arial"/>
          <w:sz w:val="22"/>
          <w:szCs w:val="22"/>
        </w:rPr>
        <w:t>w użytkowania, nieuszkodzony, pełnowartościowy, niemający defekt</w:t>
      </w:r>
      <w:r w:rsidRPr="0030169A">
        <w:rPr>
          <w:rFonts w:ascii="Arial" w:hAnsi="Arial" w:cs="Arial"/>
          <w:sz w:val="22"/>
          <w:szCs w:val="22"/>
          <w:lang w:val="es-ES_tradnl"/>
        </w:rPr>
        <w:t>ó</w:t>
      </w:r>
      <w:r w:rsidRPr="0030169A">
        <w:rPr>
          <w:rFonts w:ascii="Arial" w:hAnsi="Arial" w:cs="Arial"/>
          <w:sz w:val="22"/>
          <w:szCs w:val="22"/>
        </w:rPr>
        <w:t>w, nie będący przedmiotem praw os</w:t>
      </w:r>
      <w:r w:rsidRPr="0030169A">
        <w:rPr>
          <w:rFonts w:ascii="Arial" w:hAnsi="Arial" w:cs="Arial"/>
          <w:sz w:val="22"/>
          <w:szCs w:val="22"/>
          <w:lang w:val="es-ES_tradnl"/>
        </w:rPr>
        <w:t>ó</w:t>
      </w:r>
      <w:r w:rsidRPr="0030169A">
        <w:rPr>
          <w:rFonts w:ascii="Arial" w:hAnsi="Arial" w:cs="Arial"/>
          <w:sz w:val="22"/>
          <w:szCs w:val="22"/>
        </w:rPr>
        <w:t xml:space="preserve">b trzecich, nie mający wad konstrukcyjnych, wykonawczych ani wynikających z innych zaniedbań Wykonawcy lub producenta,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re mogłyby się ujawnić podczas jego użytkowania, a </w:t>
      </w:r>
      <w:proofErr w:type="spellStart"/>
      <w:r w:rsidRPr="0030169A">
        <w:rPr>
          <w:rFonts w:ascii="Arial" w:hAnsi="Arial" w:cs="Arial"/>
          <w:sz w:val="22"/>
          <w:szCs w:val="22"/>
        </w:rPr>
        <w:t>takż</w:t>
      </w:r>
      <w:proofErr w:type="spellEnd"/>
      <w:r w:rsidRPr="0030169A">
        <w:rPr>
          <w:rFonts w:ascii="Arial" w:hAnsi="Arial" w:cs="Arial"/>
          <w:sz w:val="22"/>
          <w:szCs w:val="22"/>
          <w:lang w:val="nl-NL"/>
        </w:rPr>
        <w:t>e spe</w:t>
      </w:r>
      <w:proofErr w:type="spellStart"/>
      <w:r w:rsidRPr="0030169A">
        <w:rPr>
          <w:rFonts w:ascii="Arial" w:hAnsi="Arial" w:cs="Arial"/>
          <w:sz w:val="22"/>
          <w:szCs w:val="22"/>
        </w:rPr>
        <w:t>łnia</w:t>
      </w:r>
      <w:proofErr w:type="spellEnd"/>
      <w:r w:rsidRPr="0030169A">
        <w:rPr>
          <w:rFonts w:ascii="Arial" w:hAnsi="Arial" w:cs="Arial"/>
          <w:sz w:val="22"/>
          <w:szCs w:val="22"/>
        </w:rPr>
        <w:t xml:space="preserve"> parametry techniczne i jakościowe wymagane przez Zamawiającego. Przez stwierdzenie "fabrycznie nowy" należy rozumieć sprzęt opakowany oryginalnie (opakowanie musi posiadać zabezpieczenie zastosowane przez producenta). Przez "wadę fizyczną" należy rozumieć r</w:t>
      </w:r>
      <w:r w:rsidRPr="0030169A">
        <w:rPr>
          <w:rFonts w:ascii="Arial" w:hAnsi="Arial" w:cs="Arial"/>
          <w:sz w:val="22"/>
          <w:szCs w:val="22"/>
          <w:lang w:val="es-ES_tradnl"/>
        </w:rPr>
        <w:t>ó</w:t>
      </w:r>
      <w:proofErr w:type="spellStart"/>
      <w:r w:rsidRPr="0030169A">
        <w:rPr>
          <w:rFonts w:ascii="Arial" w:hAnsi="Arial" w:cs="Arial"/>
          <w:sz w:val="22"/>
          <w:szCs w:val="22"/>
        </w:rPr>
        <w:t>wnież</w:t>
      </w:r>
      <w:proofErr w:type="spellEnd"/>
      <w:r w:rsidRPr="0030169A">
        <w:rPr>
          <w:rFonts w:ascii="Arial" w:hAnsi="Arial" w:cs="Arial"/>
          <w:sz w:val="22"/>
          <w:szCs w:val="22"/>
        </w:rPr>
        <w:t xml:space="preserve"> jakąkolwiek niezgodność z Opisem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 xml:space="preserve"> lub innymi załącznikami do Umowy. </w:t>
      </w:r>
    </w:p>
    <w:p w14:paraId="7E4EC722"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 xml:space="preserve">Podczas montażu Przedmiotu umowy, Wykonawca zobowiązany jest do zabezpieczenia pomieszczeń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w:t>
      </w:r>
      <w:proofErr w:type="spellStart"/>
      <w:r w:rsidRPr="0030169A">
        <w:rPr>
          <w:rFonts w:ascii="Arial" w:hAnsi="Arial" w:cs="Arial"/>
          <w:sz w:val="22"/>
          <w:szCs w:val="22"/>
        </w:rPr>
        <w:t>podłó</w:t>
      </w:r>
      <w:proofErr w:type="spellEnd"/>
      <w:r w:rsidRPr="0030169A">
        <w:rPr>
          <w:rFonts w:ascii="Arial" w:hAnsi="Arial" w:cs="Arial"/>
          <w:sz w:val="22"/>
          <w:szCs w:val="22"/>
          <w:lang w:val="da-DK"/>
        </w:rPr>
        <w:t xml:space="preserve">g i </w:t>
      </w:r>
      <w:r w:rsidRPr="0030169A">
        <w:rPr>
          <w:rFonts w:ascii="Arial" w:hAnsi="Arial" w:cs="Arial"/>
          <w:sz w:val="22"/>
          <w:szCs w:val="22"/>
        </w:rPr>
        <w:t xml:space="preserve">ścian przed ich zniszczeniem i uszkodzeniem, jeśli będzie to niezbędne w celu uniknięcia uszkodzeń. W przypadku powstania uszkodzeń powłok wykończeniowych pomieszczeń w związku z realizacją Przedmiotu umowy Wykonawca zobowiązany jest do ich naprawy na własny koszt. </w:t>
      </w:r>
    </w:p>
    <w:p w14:paraId="2F3A6AD3" w14:textId="7A1757A8"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 xml:space="preserve">Po zakończeniu montażu Przedmiotu umowy Wykonawca zobowiązany jest pozostawić pomieszczenia </w:t>
      </w:r>
      <w:r w:rsidRPr="0030169A">
        <w:rPr>
          <w:rFonts w:ascii="Arial" w:hAnsi="Arial" w:cs="Arial"/>
          <w:sz w:val="22"/>
          <w:szCs w:val="22"/>
          <w:lang w:val="it-IT"/>
        </w:rPr>
        <w:t>uprzątnięte z zanieczyszczeń, resztek materiałów, opakowań związanych z realizacją Przedmiotu umowy.</w:t>
      </w:r>
    </w:p>
    <w:p w14:paraId="6F20E3B6"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Poprzez dostawę Zamawiający rozumie dostarczenie Przedmiotu umowy wraz ze wszystkimi niezbędnymi do ich należytego funkcjonowania elementami wynikającymi z zastosowanego przez Wykonawcę sposobu montażu. Poprzez montaż Zamawiający rozumie należyte, zgodne z zasadami sztuki i przyjętymi normami zamontowanie lub ustawienie u Zamawiającego Przedmiotu umowy.</w:t>
      </w:r>
    </w:p>
    <w:p w14:paraId="5BCCACC2"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Koszt dostawy, montażu, ustawienia, serwisu gwarancyjnego, ponosi Wykonawca i rozlicza je przez wkalkulowanie w cenę oferty. Pełną odpowiedzialność i ryzyko związane z transportem, rozładunkiem i montażem Przedmiotu umowy ponosi Wykonawca.</w:t>
      </w:r>
    </w:p>
    <w:p w14:paraId="560C8131"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 xml:space="preserve">Wykonawca przekaże Zamawiającemu na piśmie, oraz w języku polskim pełną dokumentację dla dostarczanego Przedmiotu umowy, w tym standardowo dostarczaną przez producenta, dokumentacja  zawierać będzie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w:t>
      </w:r>
      <w:proofErr w:type="spellEnd"/>
      <w:r w:rsidRPr="0030169A">
        <w:rPr>
          <w:rFonts w:ascii="Arial" w:hAnsi="Arial" w:cs="Arial"/>
          <w:sz w:val="22"/>
          <w:szCs w:val="22"/>
          <w:lang w:val="it-IT"/>
        </w:rPr>
        <w:t>ci:</w:t>
      </w:r>
    </w:p>
    <w:p w14:paraId="38C5122A"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t xml:space="preserve">Instrukcję obsługi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 xml:space="preserve"> w wersji papierowej,</w:t>
      </w:r>
    </w:p>
    <w:p w14:paraId="7B56952B"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lastRenderedPageBreak/>
        <w:t>Karty gwarancyjne producent</w:t>
      </w:r>
      <w:r w:rsidRPr="0030169A">
        <w:rPr>
          <w:rFonts w:ascii="Arial" w:hAnsi="Arial" w:cs="Arial"/>
          <w:sz w:val="22"/>
          <w:szCs w:val="22"/>
          <w:lang w:val="es-ES_tradnl"/>
        </w:rPr>
        <w:t>ó</w:t>
      </w:r>
      <w:r w:rsidRPr="0030169A">
        <w:rPr>
          <w:rFonts w:ascii="Arial" w:hAnsi="Arial" w:cs="Arial"/>
          <w:sz w:val="22"/>
          <w:szCs w:val="22"/>
        </w:rPr>
        <w:t xml:space="preserve">w danych urządzeń, </w:t>
      </w:r>
      <w:proofErr w:type="spellStart"/>
      <w:r w:rsidRPr="0030169A">
        <w:rPr>
          <w:rFonts w:ascii="Arial" w:hAnsi="Arial" w:cs="Arial"/>
          <w:sz w:val="22"/>
          <w:szCs w:val="22"/>
        </w:rPr>
        <w:t>jeś</w:t>
      </w:r>
      <w:proofErr w:type="spellEnd"/>
      <w:r w:rsidRPr="0030169A">
        <w:rPr>
          <w:rFonts w:ascii="Arial" w:hAnsi="Arial" w:cs="Arial"/>
          <w:sz w:val="22"/>
          <w:szCs w:val="22"/>
          <w:lang w:val="it-IT"/>
        </w:rPr>
        <w:t>li s</w:t>
      </w:r>
      <w:r w:rsidRPr="0030169A">
        <w:rPr>
          <w:rFonts w:ascii="Arial" w:hAnsi="Arial" w:cs="Arial"/>
          <w:sz w:val="22"/>
          <w:szCs w:val="22"/>
        </w:rPr>
        <w:t>ą standardowo dołączane,</w:t>
      </w:r>
    </w:p>
    <w:p w14:paraId="43A59080"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t xml:space="preserve">Instrukcję użytkowania  i  konserwacji  oraz  rekomendowane środki konserwacji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w:t>
      </w:r>
    </w:p>
    <w:p w14:paraId="41A55E55"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t>Certyfikaty oraz inne dokumenty potwierdzają</w:t>
      </w:r>
      <w:r w:rsidRPr="0030169A">
        <w:rPr>
          <w:rFonts w:ascii="Arial" w:hAnsi="Arial" w:cs="Arial"/>
          <w:sz w:val="22"/>
          <w:szCs w:val="22"/>
          <w:lang w:val="it-IT"/>
        </w:rPr>
        <w:t>ce spe</w:t>
      </w:r>
      <w:proofErr w:type="spellStart"/>
      <w:r w:rsidRPr="0030169A">
        <w:rPr>
          <w:rFonts w:ascii="Arial" w:hAnsi="Arial" w:cs="Arial"/>
          <w:sz w:val="22"/>
          <w:szCs w:val="22"/>
        </w:rPr>
        <w:t>łnienie</w:t>
      </w:r>
      <w:proofErr w:type="spellEnd"/>
      <w:r w:rsidRPr="0030169A">
        <w:rPr>
          <w:rFonts w:ascii="Arial" w:hAnsi="Arial" w:cs="Arial"/>
          <w:sz w:val="22"/>
          <w:szCs w:val="22"/>
        </w:rPr>
        <w:t xml:space="preserve"> norm wymaganych przez przepisy prawa oraz Opis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w:t>
      </w:r>
    </w:p>
    <w:p w14:paraId="0020C8EF" w14:textId="77777777" w:rsidR="00FD4641" w:rsidRPr="0030169A" w:rsidRDefault="00FD4641" w:rsidP="00FD4641">
      <w:pPr>
        <w:pStyle w:val="Akapitzlist"/>
        <w:numPr>
          <w:ilvl w:val="0"/>
          <w:numId w:val="14"/>
        </w:numPr>
        <w:jc w:val="both"/>
        <w:rPr>
          <w:rFonts w:ascii="Arial" w:hAnsi="Arial" w:cs="Arial"/>
          <w:sz w:val="22"/>
          <w:szCs w:val="22"/>
        </w:rPr>
      </w:pPr>
      <w:r w:rsidRPr="0030169A">
        <w:rPr>
          <w:rFonts w:ascii="Arial" w:hAnsi="Arial" w:cs="Arial"/>
          <w:sz w:val="22"/>
          <w:szCs w:val="22"/>
        </w:rPr>
        <w:t>Wykonawca jest odpowiedzialny względem Zamawiającego za wszelkie wady fizyczne i prawne Przedmiotu umowy, w tym r</w:t>
      </w:r>
      <w:r w:rsidRPr="0030169A">
        <w:rPr>
          <w:rFonts w:ascii="Arial" w:hAnsi="Arial" w:cs="Arial"/>
          <w:sz w:val="22"/>
          <w:szCs w:val="22"/>
          <w:lang w:val="es-ES_tradnl"/>
        </w:rPr>
        <w:t>ó</w:t>
      </w:r>
      <w:proofErr w:type="spellStart"/>
      <w:r w:rsidRPr="0030169A">
        <w:rPr>
          <w:rFonts w:ascii="Arial" w:hAnsi="Arial" w:cs="Arial"/>
          <w:sz w:val="22"/>
          <w:szCs w:val="22"/>
        </w:rPr>
        <w:t>wnież</w:t>
      </w:r>
      <w:proofErr w:type="spellEnd"/>
      <w:r w:rsidRPr="0030169A">
        <w:rPr>
          <w:rFonts w:ascii="Arial" w:hAnsi="Arial" w:cs="Arial"/>
          <w:sz w:val="22"/>
          <w:szCs w:val="22"/>
        </w:rPr>
        <w:t xml:space="preserve"> za ewentualne roszczenia os</w:t>
      </w:r>
      <w:r w:rsidRPr="0030169A">
        <w:rPr>
          <w:rFonts w:ascii="Arial" w:hAnsi="Arial" w:cs="Arial"/>
          <w:sz w:val="22"/>
          <w:szCs w:val="22"/>
          <w:lang w:val="es-ES_tradnl"/>
        </w:rPr>
        <w:t>ó</w:t>
      </w:r>
      <w:r w:rsidRPr="0030169A">
        <w:rPr>
          <w:rFonts w:ascii="Arial" w:hAnsi="Arial" w:cs="Arial"/>
          <w:sz w:val="22"/>
          <w:szCs w:val="22"/>
        </w:rPr>
        <w:t>b trzecich wynikające z naruszenia praw własności intelektualnej lub przemysłowej. W przypadku wystąpienia przez osoby trzecie z roszczeniami z tego tytułu wobec Zamawiającego Wykonawca zobowiązuje się do zwolnienia Zamawiającego z odpowiedzialności w tym zakresie.</w:t>
      </w:r>
    </w:p>
    <w:p w14:paraId="04C93B70" w14:textId="1F932AD8" w:rsidR="00FD4641" w:rsidRPr="0030169A" w:rsidRDefault="00FD4641" w:rsidP="00FD4641">
      <w:pPr>
        <w:pStyle w:val="Akapitzlist"/>
        <w:numPr>
          <w:ilvl w:val="0"/>
          <w:numId w:val="13"/>
        </w:numPr>
        <w:jc w:val="both"/>
        <w:rPr>
          <w:rFonts w:ascii="Arial" w:hAnsi="Arial" w:cs="Arial"/>
          <w:sz w:val="22"/>
          <w:szCs w:val="22"/>
        </w:rPr>
      </w:pPr>
      <w:r w:rsidRPr="0030169A">
        <w:rPr>
          <w:rFonts w:ascii="Arial" w:hAnsi="Arial" w:cs="Arial"/>
          <w:sz w:val="22"/>
          <w:szCs w:val="22"/>
        </w:rPr>
        <w:t>Wykonawca przyjmuje do wiadomości</w:t>
      </w:r>
      <w:r w:rsidR="00C452BF">
        <w:rPr>
          <w:rFonts w:ascii="Arial" w:hAnsi="Arial" w:cs="Arial"/>
          <w:sz w:val="22"/>
          <w:szCs w:val="22"/>
        </w:rPr>
        <w:t>,</w:t>
      </w:r>
      <w:r w:rsidRPr="0030169A">
        <w:rPr>
          <w:rFonts w:ascii="Arial" w:hAnsi="Arial" w:cs="Arial"/>
          <w:sz w:val="22"/>
          <w:szCs w:val="22"/>
        </w:rPr>
        <w:t xml:space="preserve"> iż dostawa i montaż Przedmiotu umowy odbywać będzie się od poniedziałku do piątku z wyłączeniem dni ustawowo wolnych od pracy w rozumieniu ustawy z dnia 18 stycznia 1951 roku o dniach wolnych od pracy (Dz.U. z 2020r. poz. 1920 ze </w:t>
      </w:r>
      <w:proofErr w:type="spellStart"/>
      <w:r w:rsidRPr="0030169A">
        <w:rPr>
          <w:rFonts w:ascii="Arial" w:hAnsi="Arial" w:cs="Arial"/>
          <w:sz w:val="22"/>
          <w:szCs w:val="22"/>
        </w:rPr>
        <w:t>późn</w:t>
      </w:r>
      <w:proofErr w:type="spellEnd"/>
      <w:r w:rsidRPr="0030169A">
        <w:rPr>
          <w:rFonts w:ascii="Arial" w:hAnsi="Arial" w:cs="Arial"/>
          <w:sz w:val="22"/>
          <w:szCs w:val="22"/>
        </w:rPr>
        <w:t xml:space="preserve">. zm.) w godzinach pracy Zamawiającego tj. od godziny 8:00 do godziny 16:00. </w:t>
      </w:r>
    </w:p>
    <w:p w14:paraId="36F9FD86" w14:textId="77777777" w:rsidR="00FD4641" w:rsidRPr="0030169A" w:rsidRDefault="00FD4641" w:rsidP="00FD4641">
      <w:pPr>
        <w:pStyle w:val="Akapitzlist"/>
        <w:numPr>
          <w:ilvl w:val="0"/>
          <w:numId w:val="15"/>
        </w:numPr>
        <w:jc w:val="both"/>
        <w:rPr>
          <w:rFonts w:ascii="Arial" w:hAnsi="Arial" w:cs="Arial"/>
          <w:sz w:val="22"/>
          <w:szCs w:val="22"/>
        </w:rPr>
      </w:pPr>
      <w:r w:rsidRPr="0030169A">
        <w:rPr>
          <w:rFonts w:ascii="Arial" w:hAnsi="Arial" w:cs="Arial"/>
          <w:sz w:val="22"/>
          <w:szCs w:val="22"/>
        </w:rPr>
        <w:t xml:space="preserve">Wykonawca w związku z wykonywanym przedmiotem umowy zobowiązuje się do przyjęcia na siebie </w:t>
      </w:r>
      <w:proofErr w:type="spellStart"/>
      <w:r w:rsidRPr="0030169A">
        <w:rPr>
          <w:rFonts w:ascii="Arial" w:hAnsi="Arial" w:cs="Arial"/>
          <w:sz w:val="22"/>
          <w:szCs w:val="22"/>
        </w:rPr>
        <w:t>obowiązk</w:t>
      </w:r>
      <w:proofErr w:type="spellEnd"/>
      <w:r w:rsidRPr="0030169A">
        <w:rPr>
          <w:rFonts w:ascii="Arial" w:hAnsi="Arial" w:cs="Arial"/>
          <w:sz w:val="22"/>
          <w:szCs w:val="22"/>
          <w:lang w:val="es-ES_tradnl"/>
        </w:rPr>
        <w:t>ó</w:t>
      </w:r>
      <w:r w:rsidRPr="0030169A">
        <w:rPr>
          <w:rFonts w:ascii="Arial" w:hAnsi="Arial" w:cs="Arial"/>
          <w:sz w:val="22"/>
          <w:szCs w:val="22"/>
        </w:rPr>
        <w:t xml:space="preserve">w </w:t>
      </w:r>
      <w:proofErr w:type="spellStart"/>
      <w:r w:rsidRPr="0030169A">
        <w:rPr>
          <w:rFonts w:ascii="Arial" w:hAnsi="Arial" w:cs="Arial"/>
          <w:sz w:val="22"/>
          <w:szCs w:val="22"/>
        </w:rPr>
        <w:t>wytw</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rcy</w:t>
      </w:r>
      <w:proofErr w:type="spellEnd"/>
      <w:r w:rsidRPr="0030169A">
        <w:rPr>
          <w:rFonts w:ascii="Arial" w:hAnsi="Arial" w:cs="Arial"/>
          <w:sz w:val="22"/>
          <w:szCs w:val="22"/>
        </w:rPr>
        <w:t xml:space="preserve"> odpad</w:t>
      </w:r>
      <w:r w:rsidRPr="0030169A">
        <w:rPr>
          <w:rFonts w:ascii="Arial" w:hAnsi="Arial" w:cs="Arial"/>
          <w:sz w:val="22"/>
          <w:szCs w:val="22"/>
          <w:lang w:val="es-ES_tradnl"/>
        </w:rPr>
        <w:t>ó</w:t>
      </w:r>
      <w:r w:rsidRPr="0030169A">
        <w:rPr>
          <w:rFonts w:ascii="Arial" w:hAnsi="Arial" w:cs="Arial"/>
          <w:sz w:val="22"/>
          <w:szCs w:val="22"/>
        </w:rPr>
        <w:t xml:space="preserve">w </w:t>
      </w:r>
      <w:proofErr w:type="spellStart"/>
      <w:r w:rsidRPr="0030169A">
        <w:rPr>
          <w:rFonts w:ascii="Arial" w:hAnsi="Arial" w:cs="Arial"/>
          <w:sz w:val="22"/>
          <w:szCs w:val="22"/>
        </w:rPr>
        <w:t>w</w:t>
      </w:r>
      <w:proofErr w:type="spellEnd"/>
      <w:r w:rsidRPr="0030169A">
        <w:rPr>
          <w:rFonts w:ascii="Arial" w:hAnsi="Arial" w:cs="Arial"/>
          <w:sz w:val="22"/>
          <w:szCs w:val="22"/>
        </w:rPr>
        <w:t xml:space="preserve"> rozumieniu ustawy z dnia 14 grudnia 2012r. o odpadach (t. j. Dz. U. z 2019 r. poz. 701, ze zm.) lub przepis</w:t>
      </w:r>
      <w:r w:rsidRPr="0030169A">
        <w:rPr>
          <w:rFonts w:ascii="Arial" w:hAnsi="Arial" w:cs="Arial"/>
          <w:sz w:val="22"/>
          <w:szCs w:val="22"/>
          <w:lang w:val="es-ES_tradnl"/>
        </w:rPr>
        <w:t>ó</w:t>
      </w:r>
      <w:r w:rsidRPr="0030169A">
        <w:rPr>
          <w:rFonts w:ascii="Arial" w:hAnsi="Arial" w:cs="Arial"/>
          <w:sz w:val="22"/>
          <w:szCs w:val="22"/>
        </w:rPr>
        <w:t xml:space="preserve">w prawa,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 je zastąpią bez prawa dodatkowego wynagrodzenia poprzez zapewnienie odbioru, uprzątnięcia i utylizacji odpad</w:t>
      </w:r>
      <w:r w:rsidRPr="0030169A">
        <w:rPr>
          <w:rFonts w:ascii="Arial" w:hAnsi="Arial" w:cs="Arial"/>
          <w:sz w:val="22"/>
          <w:szCs w:val="22"/>
          <w:lang w:val="es-ES_tradnl"/>
        </w:rPr>
        <w:t>ó</w:t>
      </w:r>
      <w:r w:rsidRPr="0030169A">
        <w:rPr>
          <w:rFonts w:ascii="Arial" w:hAnsi="Arial" w:cs="Arial"/>
          <w:sz w:val="22"/>
          <w:szCs w:val="22"/>
        </w:rPr>
        <w:t>w, opakowań</w:t>
      </w:r>
      <w:r w:rsidRPr="0030169A">
        <w:rPr>
          <w:rFonts w:ascii="Arial" w:hAnsi="Arial" w:cs="Arial"/>
          <w:sz w:val="22"/>
          <w:szCs w:val="22"/>
          <w:lang w:val="it-IT"/>
        </w:rPr>
        <w:t>, materia</w:t>
      </w:r>
      <w:r w:rsidRPr="0030169A">
        <w:rPr>
          <w:rFonts w:ascii="Arial" w:hAnsi="Arial" w:cs="Arial"/>
          <w:sz w:val="22"/>
          <w:szCs w:val="22"/>
        </w:rPr>
        <w:t xml:space="preserve">łów i śmieci. Wykonawca wykona powyższy obowiązek w </w:t>
      </w:r>
      <w:proofErr w:type="spellStart"/>
      <w:r w:rsidRPr="0030169A">
        <w:rPr>
          <w:rFonts w:ascii="Arial" w:hAnsi="Arial" w:cs="Arial"/>
          <w:sz w:val="22"/>
          <w:szCs w:val="22"/>
        </w:rPr>
        <w:t>spos</w:t>
      </w:r>
      <w:proofErr w:type="spellEnd"/>
      <w:r w:rsidRPr="0030169A">
        <w:rPr>
          <w:rFonts w:ascii="Arial" w:hAnsi="Arial" w:cs="Arial"/>
          <w:sz w:val="22"/>
          <w:szCs w:val="22"/>
          <w:lang w:val="es-ES_tradnl"/>
        </w:rPr>
        <w:t>ó</w:t>
      </w:r>
      <w:r w:rsidRPr="0030169A">
        <w:rPr>
          <w:rFonts w:ascii="Arial" w:hAnsi="Arial" w:cs="Arial"/>
          <w:sz w:val="22"/>
          <w:szCs w:val="22"/>
        </w:rPr>
        <w:t>b zgodny z przepisami ustaw o ochronie środowiska i o odpadach.</w:t>
      </w:r>
    </w:p>
    <w:p w14:paraId="2F7FCA9E" w14:textId="77777777" w:rsidR="00FD4641" w:rsidRPr="0030169A" w:rsidRDefault="00FD4641" w:rsidP="00FD4641">
      <w:pPr>
        <w:pStyle w:val="Akapitzlist"/>
        <w:numPr>
          <w:ilvl w:val="0"/>
          <w:numId w:val="15"/>
        </w:numPr>
        <w:jc w:val="both"/>
        <w:rPr>
          <w:rFonts w:ascii="Arial" w:hAnsi="Arial" w:cs="Arial"/>
          <w:sz w:val="22"/>
          <w:szCs w:val="22"/>
        </w:rPr>
      </w:pPr>
      <w:r w:rsidRPr="0030169A">
        <w:rPr>
          <w:rFonts w:ascii="Arial" w:hAnsi="Arial" w:cs="Arial"/>
          <w:sz w:val="22"/>
          <w:szCs w:val="22"/>
        </w:rPr>
        <w:t>Po prawidłowym wykonaniu przez Wykonawcę wszystkich czynności związanych z realizacją Przedmiotu umowy, w tym dostarczeniu dokument</w:t>
      </w:r>
      <w:r w:rsidRPr="0030169A">
        <w:rPr>
          <w:rFonts w:ascii="Arial" w:hAnsi="Arial" w:cs="Arial"/>
          <w:sz w:val="22"/>
          <w:szCs w:val="22"/>
          <w:lang w:val="es-ES_tradnl"/>
        </w:rPr>
        <w:t>ó</w:t>
      </w:r>
      <w:r w:rsidRPr="0030169A">
        <w:rPr>
          <w:rFonts w:ascii="Arial" w:hAnsi="Arial" w:cs="Arial"/>
          <w:sz w:val="22"/>
          <w:szCs w:val="22"/>
        </w:rPr>
        <w:t xml:space="preserve">w,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mowa w niniejszym paragrafie, Strony sporządzą protokół odbioru Przedmiotu umowy. W przypadku stwierdzenia w toku odbioru Przedmiotu umowy wad, Zamawiający jest uprawniony do odmowy podpisania protokołu odbioru.</w:t>
      </w:r>
    </w:p>
    <w:p w14:paraId="548CE74A" w14:textId="77777777" w:rsidR="00FD4641" w:rsidRPr="0030169A" w:rsidRDefault="00FD4641" w:rsidP="00FD4641">
      <w:pPr>
        <w:pStyle w:val="Akapitzlist"/>
        <w:numPr>
          <w:ilvl w:val="0"/>
          <w:numId w:val="15"/>
        </w:numPr>
        <w:jc w:val="both"/>
        <w:rPr>
          <w:rFonts w:ascii="Arial" w:hAnsi="Arial" w:cs="Arial"/>
          <w:sz w:val="22"/>
          <w:szCs w:val="22"/>
        </w:rPr>
      </w:pPr>
      <w:r w:rsidRPr="0030169A">
        <w:rPr>
          <w:rFonts w:ascii="Arial" w:hAnsi="Arial" w:cs="Arial"/>
          <w:sz w:val="22"/>
          <w:szCs w:val="22"/>
        </w:rPr>
        <w:t>Zamawiający zobowiązuje się do odbioru przedmiotu zgodnie z postanowieniami niniejszej umowy oraz w przypadku braku zastrzeżeń podpisania protokołu odbioru.</w:t>
      </w:r>
    </w:p>
    <w:p w14:paraId="3C91DE32" w14:textId="77777777" w:rsidR="00FD4641" w:rsidRPr="0030169A" w:rsidRDefault="00FD4641" w:rsidP="00FD4641">
      <w:pPr>
        <w:pStyle w:val="Tekstpodstawowywcity"/>
        <w:tabs>
          <w:tab w:val="left" w:pos="4536"/>
          <w:tab w:val="left" w:pos="5387"/>
          <w:tab w:val="left" w:pos="5812"/>
        </w:tabs>
        <w:spacing w:after="0"/>
        <w:ind w:left="0"/>
        <w:jc w:val="center"/>
        <w:rPr>
          <w:rFonts w:cs="Arial"/>
          <w:b/>
          <w:bCs/>
          <w:sz w:val="22"/>
          <w:szCs w:val="22"/>
        </w:rPr>
      </w:pPr>
    </w:p>
    <w:p w14:paraId="4305F59C" w14:textId="77777777" w:rsidR="00FD4641" w:rsidRPr="0030169A" w:rsidRDefault="00FD4641" w:rsidP="00FD4641">
      <w:pPr>
        <w:pStyle w:val="Tekstpodstawowywcity"/>
        <w:tabs>
          <w:tab w:val="left" w:pos="4536"/>
          <w:tab w:val="left" w:pos="5387"/>
          <w:tab w:val="left" w:pos="5812"/>
        </w:tabs>
        <w:spacing w:after="0"/>
        <w:ind w:left="0"/>
        <w:jc w:val="center"/>
        <w:rPr>
          <w:rFonts w:cs="Arial"/>
          <w:b/>
          <w:bCs/>
          <w:sz w:val="22"/>
          <w:szCs w:val="22"/>
        </w:rPr>
      </w:pPr>
      <w:r w:rsidRPr="0030169A">
        <w:rPr>
          <w:rFonts w:cs="Arial"/>
          <w:b/>
          <w:bCs/>
          <w:sz w:val="22"/>
          <w:szCs w:val="22"/>
        </w:rPr>
        <w:t>§ 3.</w:t>
      </w:r>
    </w:p>
    <w:p w14:paraId="56AC4C85" w14:textId="77777777" w:rsidR="00FD4641" w:rsidRPr="0030169A" w:rsidRDefault="00FD4641" w:rsidP="00FD4641">
      <w:pPr>
        <w:pStyle w:val="Tekstpodstawowywcity"/>
        <w:tabs>
          <w:tab w:val="left" w:pos="4536"/>
          <w:tab w:val="left" w:pos="5387"/>
          <w:tab w:val="left" w:pos="5812"/>
        </w:tabs>
        <w:spacing w:after="0"/>
        <w:ind w:left="0"/>
        <w:jc w:val="center"/>
        <w:rPr>
          <w:rFonts w:cs="Arial"/>
          <w:b/>
          <w:bCs/>
          <w:sz w:val="22"/>
          <w:szCs w:val="22"/>
        </w:rPr>
      </w:pPr>
      <w:r w:rsidRPr="0030169A">
        <w:rPr>
          <w:rFonts w:cs="Arial"/>
          <w:b/>
          <w:bCs/>
          <w:sz w:val="22"/>
          <w:szCs w:val="22"/>
        </w:rPr>
        <w:t>Termin realizacji</w:t>
      </w:r>
    </w:p>
    <w:p w14:paraId="2B0064E8" w14:textId="77777777" w:rsidR="00FD4641" w:rsidRPr="0030169A" w:rsidRDefault="00FD4641" w:rsidP="00FD4641">
      <w:pPr>
        <w:pStyle w:val="Akapitzlist"/>
        <w:ind w:left="426"/>
        <w:jc w:val="both"/>
        <w:rPr>
          <w:rFonts w:ascii="Arial" w:eastAsia="Arial" w:hAnsi="Arial" w:cs="Arial"/>
          <w:sz w:val="22"/>
          <w:szCs w:val="22"/>
        </w:rPr>
      </w:pPr>
      <w:r w:rsidRPr="0030169A">
        <w:rPr>
          <w:rFonts w:ascii="Arial" w:hAnsi="Arial" w:cs="Arial"/>
          <w:sz w:val="22"/>
          <w:szCs w:val="22"/>
        </w:rPr>
        <w:t xml:space="preserve">Wykonawca zobowiązany jest do wykonania wszystkich zobowiązań wchodzących w skład Przedmiotu umowy w terminie do </w:t>
      </w:r>
      <w:r w:rsidRPr="0030169A">
        <w:rPr>
          <w:rFonts w:ascii="Arial" w:hAnsi="Arial" w:cs="Arial"/>
          <w:b/>
          <w:bCs/>
          <w:sz w:val="22"/>
          <w:szCs w:val="22"/>
        </w:rPr>
        <w:t>80 dni od dnia zawarcia niniejszej umowy</w:t>
      </w:r>
      <w:r w:rsidRPr="0030169A">
        <w:rPr>
          <w:rFonts w:ascii="Arial" w:hAnsi="Arial" w:cs="Arial"/>
          <w:sz w:val="22"/>
          <w:szCs w:val="22"/>
        </w:rPr>
        <w:t xml:space="preserve">  oraz zgodnie z harmonogramem, o którym mowa w § 2 ust. 4 niniejszej Umowy.</w:t>
      </w:r>
    </w:p>
    <w:p w14:paraId="492BE2E9" w14:textId="77777777" w:rsidR="00FD4641" w:rsidRPr="0030169A" w:rsidRDefault="00FD4641" w:rsidP="00FD4641">
      <w:pPr>
        <w:tabs>
          <w:tab w:val="left" w:pos="4536"/>
          <w:tab w:val="left" w:pos="5387"/>
          <w:tab w:val="left" w:pos="5812"/>
        </w:tabs>
        <w:rPr>
          <w:rFonts w:ascii="Arial" w:eastAsia="Arial" w:hAnsi="Arial" w:cs="Arial"/>
          <w:sz w:val="22"/>
          <w:szCs w:val="22"/>
        </w:rPr>
      </w:pPr>
    </w:p>
    <w:p w14:paraId="33ACDB30" w14:textId="77777777" w:rsidR="00FD4641" w:rsidRPr="0030169A" w:rsidRDefault="00FD4641" w:rsidP="00FD4641">
      <w:pPr>
        <w:tabs>
          <w:tab w:val="left" w:pos="4536"/>
          <w:tab w:val="left" w:pos="5387"/>
          <w:tab w:val="left" w:pos="5812"/>
        </w:tabs>
        <w:jc w:val="center"/>
        <w:rPr>
          <w:rFonts w:ascii="Arial" w:eastAsia="Arial" w:hAnsi="Arial" w:cs="Arial"/>
          <w:b/>
          <w:bCs/>
          <w:sz w:val="22"/>
          <w:szCs w:val="22"/>
        </w:rPr>
      </w:pPr>
      <w:r w:rsidRPr="0030169A">
        <w:rPr>
          <w:rFonts w:ascii="Arial" w:hAnsi="Arial" w:cs="Arial"/>
          <w:b/>
          <w:bCs/>
          <w:sz w:val="22"/>
          <w:szCs w:val="22"/>
        </w:rPr>
        <w:t>§ 4.</w:t>
      </w:r>
    </w:p>
    <w:p w14:paraId="0961926A" w14:textId="77777777" w:rsidR="00FD4641" w:rsidRPr="0030169A" w:rsidRDefault="00FD4641" w:rsidP="00FD4641">
      <w:pPr>
        <w:tabs>
          <w:tab w:val="left" w:pos="4536"/>
          <w:tab w:val="left" w:pos="5387"/>
          <w:tab w:val="left" w:pos="5812"/>
        </w:tabs>
        <w:jc w:val="center"/>
        <w:rPr>
          <w:rFonts w:ascii="Arial" w:eastAsia="Arial" w:hAnsi="Arial" w:cs="Arial"/>
          <w:b/>
          <w:bCs/>
          <w:sz w:val="22"/>
          <w:szCs w:val="22"/>
        </w:rPr>
      </w:pPr>
      <w:r w:rsidRPr="0030169A">
        <w:rPr>
          <w:rFonts w:ascii="Arial" w:hAnsi="Arial" w:cs="Arial"/>
          <w:b/>
          <w:bCs/>
          <w:sz w:val="22"/>
          <w:szCs w:val="22"/>
        </w:rPr>
        <w:t>Wynagrodzenie i zasady rozliczeń</w:t>
      </w:r>
    </w:p>
    <w:p w14:paraId="7F3A950A" w14:textId="77777777" w:rsidR="00FD4641" w:rsidRPr="0030169A" w:rsidRDefault="00FD4641" w:rsidP="00FD4641">
      <w:pPr>
        <w:numPr>
          <w:ilvl w:val="0"/>
          <w:numId w:val="17"/>
        </w:numPr>
        <w:jc w:val="both"/>
        <w:rPr>
          <w:rFonts w:ascii="Arial" w:hAnsi="Arial" w:cs="Arial"/>
          <w:sz w:val="22"/>
          <w:szCs w:val="22"/>
        </w:rPr>
      </w:pPr>
      <w:r w:rsidRPr="0030169A">
        <w:rPr>
          <w:rFonts w:ascii="Arial" w:hAnsi="Arial" w:cs="Arial"/>
          <w:sz w:val="22"/>
          <w:szCs w:val="22"/>
        </w:rPr>
        <w:t xml:space="preserve">Za prawidłowo wykonany Przedmiot umowy, Wykonawcy przysługuje wynagrodzenie w ryczałtowej </w:t>
      </w:r>
      <w:proofErr w:type="spellStart"/>
      <w:r w:rsidRPr="0030169A">
        <w:rPr>
          <w:rFonts w:ascii="Arial" w:hAnsi="Arial" w:cs="Arial"/>
          <w:sz w:val="22"/>
          <w:szCs w:val="22"/>
        </w:rPr>
        <w:t>wysokoś</w:t>
      </w:r>
      <w:proofErr w:type="spellEnd"/>
      <w:r w:rsidRPr="0030169A">
        <w:rPr>
          <w:rFonts w:ascii="Arial" w:hAnsi="Arial" w:cs="Arial"/>
          <w:sz w:val="22"/>
          <w:szCs w:val="22"/>
          <w:lang w:val="it-IT"/>
        </w:rPr>
        <w:t xml:space="preserve">ci </w:t>
      </w:r>
      <w:r w:rsidRPr="0030169A">
        <w:rPr>
          <w:rFonts w:ascii="Arial" w:hAnsi="Arial" w:cs="Arial"/>
          <w:b/>
          <w:bCs/>
          <w:sz w:val="22"/>
          <w:szCs w:val="22"/>
          <w:lang w:val="pt-PT"/>
        </w:rPr>
        <w:t>[</w:t>
      </w:r>
      <w:r w:rsidRPr="0030169A">
        <w:rPr>
          <w:rFonts w:ascii="Arial" w:hAnsi="Arial" w:cs="Arial"/>
          <w:b/>
          <w:bCs/>
          <w:sz w:val="22"/>
          <w:szCs w:val="22"/>
        </w:rPr>
        <w:t>…</w:t>
      </w:r>
      <w:r w:rsidRPr="0030169A">
        <w:rPr>
          <w:rFonts w:ascii="Arial" w:hAnsi="Arial" w:cs="Arial"/>
          <w:b/>
          <w:bCs/>
          <w:sz w:val="22"/>
          <w:szCs w:val="22"/>
          <w:lang w:val="pt-PT"/>
        </w:rPr>
        <w:t>]</w:t>
      </w:r>
      <w:r w:rsidRPr="0030169A">
        <w:rPr>
          <w:rFonts w:ascii="Arial" w:hAnsi="Arial" w:cs="Arial"/>
          <w:sz w:val="22"/>
          <w:szCs w:val="22"/>
        </w:rPr>
        <w:t xml:space="preserve"> </w:t>
      </w:r>
      <w:r w:rsidRPr="0030169A">
        <w:rPr>
          <w:rFonts w:ascii="Arial" w:hAnsi="Arial" w:cs="Arial"/>
          <w:b/>
          <w:bCs/>
          <w:sz w:val="22"/>
          <w:szCs w:val="22"/>
        </w:rPr>
        <w:t xml:space="preserve">zł </w:t>
      </w:r>
      <w:r w:rsidRPr="0030169A">
        <w:rPr>
          <w:rFonts w:ascii="Arial" w:hAnsi="Arial" w:cs="Arial"/>
          <w:b/>
          <w:bCs/>
          <w:sz w:val="22"/>
          <w:szCs w:val="22"/>
          <w:lang w:val="it-IT"/>
        </w:rPr>
        <w:t>brutto</w:t>
      </w:r>
      <w:r w:rsidRPr="0030169A">
        <w:rPr>
          <w:rFonts w:ascii="Arial" w:hAnsi="Arial" w:cs="Arial"/>
          <w:sz w:val="22"/>
          <w:szCs w:val="22"/>
        </w:rPr>
        <w:t xml:space="preserve"> (słownie złotych: […]/100), w tym kwota netto w </w:t>
      </w:r>
      <w:proofErr w:type="spellStart"/>
      <w:r w:rsidRPr="0030169A">
        <w:rPr>
          <w:rFonts w:ascii="Arial" w:hAnsi="Arial" w:cs="Arial"/>
          <w:sz w:val="22"/>
          <w:szCs w:val="22"/>
        </w:rPr>
        <w:t>wysokoś</w:t>
      </w:r>
      <w:proofErr w:type="spellEnd"/>
      <w:r w:rsidRPr="0030169A">
        <w:rPr>
          <w:rFonts w:ascii="Arial" w:hAnsi="Arial" w:cs="Arial"/>
          <w:sz w:val="22"/>
          <w:szCs w:val="22"/>
          <w:lang w:val="en-US"/>
        </w:rPr>
        <w:t>ci: [</w:t>
      </w:r>
      <w:r w:rsidRPr="0030169A">
        <w:rPr>
          <w:rFonts w:ascii="Arial" w:hAnsi="Arial" w:cs="Arial"/>
          <w:sz w:val="22"/>
          <w:szCs w:val="22"/>
        </w:rPr>
        <w:t>…] oraz stawka podatku od towar</w:t>
      </w:r>
      <w:r w:rsidRPr="0030169A">
        <w:rPr>
          <w:rFonts w:ascii="Arial" w:hAnsi="Arial" w:cs="Arial"/>
          <w:sz w:val="22"/>
          <w:szCs w:val="22"/>
          <w:lang w:val="es-ES_tradnl"/>
        </w:rPr>
        <w:t>ó</w:t>
      </w:r>
      <w:r w:rsidRPr="0030169A">
        <w:rPr>
          <w:rFonts w:ascii="Arial" w:hAnsi="Arial" w:cs="Arial"/>
          <w:sz w:val="22"/>
          <w:szCs w:val="22"/>
        </w:rPr>
        <w:t xml:space="preserve">w i usług w </w:t>
      </w:r>
      <w:proofErr w:type="spellStart"/>
      <w:r w:rsidRPr="0030169A">
        <w:rPr>
          <w:rFonts w:ascii="Arial" w:hAnsi="Arial" w:cs="Arial"/>
          <w:sz w:val="22"/>
          <w:szCs w:val="22"/>
        </w:rPr>
        <w:t>wysokoś</w:t>
      </w:r>
      <w:proofErr w:type="spellEnd"/>
      <w:r w:rsidRPr="0030169A">
        <w:rPr>
          <w:rFonts w:ascii="Arial" w:hAnsi="Arial" w:cs="Arial"/>
          <w:sz w:val="22"/>
          <w:szCs w:val="22"/>
          <w:lang w:val="en-US"/>
        </w:rPr>
        <w:t>ci: [</w:t>
      </w:r>
      <w:r w:rsidRPr="0030169A">
        <w:rPr>
          <w:rFonts w:ascii="Arial" w:hAnsi="Arial" w:cs="Arial"/>
          <w:sz w:val="22"/>
          <w:szCs w:val="22"/>
        </w:rPr>
        <w:t>…</w:t>
      </w:r>
      <w:r w:rsidRPr="0030169A">
        <w:rPr>
          <w:rFonts w:ascii="Arial" w:hAnsi="Arial" w:cs="Arial"/>
          <w:sz w:val="22"/>
          <w:szCs w:val="22"/>
          <w:lang w:val="pt-PT"/>
        </w:rPr>
        <w:t>].</w:t>
      </w:r>
    </w:p>
    <w:p w14:paraId="0574AB1B" w14:textId="77777777" w:rsidR="00FD4641" w:rsidRPr="0030169A" w:rsidRDefault="00FD4641" w:rsidP="00FD4641">
      <w:pPr>
        <w:numPr>
          <w:ilvl w:val="0"/>
          <w:numId w:val="17"/>
        </w:numPr>
        <w:jc w:val="both"/>
        <w:rPr>
          <w:rFonts w:ascii="Arial" w:hAnsi="Arial" w:cs="Arial"/>
          <w:sz w:val="22"/>
          <w:szCs w:val="22"/>
        </w:rPr>
      </w:pPr>
      <w:r w:rsidRPr="0030169A">
        <w:rPr>
          <w:rFonts w:ascii="Arial" w:hAnsi="Arial" w:cs="Arial"/>
          <w:sz w:val="22"/>
          <w:szCs w:val="22"/>
        </w:rPr>
        <w:t xml:space="preserve">Wynagrodzenie,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ust. 1, obejmuje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w:t>
      </w:r>
      <w:proofErr w:type="spellEnd"/>
      <w:r w:rsidRPr="0030169A">
        <w:rPr>
          <w:rFonts w:ascii="Arial" w:hAnsi="Arial" w:cs="Arial"/>
          <w:sz w:val="22"/>
          <w:szCs w:val="22"/>
          <w:lang w:val="fr-FR"/>
        </w:rPr>
        <w:t>ci: cen</w:t>
      </w:r>
      <w:r w:rsidRPr="0030169A">
        <w:rPr>
          <w:rFonts w:ascii="Arial" w:hAnsi="Arial" w:cs="Arial"/>
          <w:sz w:val="22"/>
          <w:szCs w:val="22"/>
        </w:rPr>
        <w:t>ę dostarczonego Przedmiotu umowy oraz wszystkie inne czynności i koszty Wykonawcy związane z realizacją Przedmiotu umowy.</w:t>
      </w:r>
    </w:p>
    <w:p w14:paraId="67D4D1B2"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sz w:val="22"/>
          <w:szCs w:val="22"/>
        </w:rPr>
      </w:pPr>
    </w:p>
    <w:p w14:paraId="6A7D7DEA"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5.</w:t>
      </w:r>
    </w:p>
    <w:p w14:paraId="6B547B8E"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sz w:val="22"/>
          <w:szCs w:val="22"/>
        </w:rPr>
      </w:pPr>
      <w:r w:rsidRPr="0030169A">
        <w:rPr>
          <w:rFonts w:ascii="Arial" w:hAnsi="Arial" w:cs="Arial"/>
          <w:b/>
          <w:bCs/>
          <w:sz w:val="22"/>
          <w:szCs w:val="22"/>
        </w:rPr>
        <w:t>Płatność wynagrodzenia oraz odbiory</w:t>
      </w:r>
    </w:p>
    <w:p w14:paraId="2314F8F7" w14:textId="77777777" w:rsidR="00FD4641" w:rsidRPr="0030169A" w:rsidRDefault="00FD4641" w:rsidP="00FD4641">
      <w:pPr>
        <w:pStyle w:val="Akapitzlist"/>
        <w:numPr>
          <w:ilvl w:val="0"/>
          <w:numId w:val="19"/>
        </w:numPr>
        <w:jc w:val="both"/>
        <w:rPr>
          <w:rFonts w:ascii="Arial" w:eastAsia="Times New Roman" w:hAnsi="Arial" w:cs="Arial"/>
          <w:sz w:val="22"/>
          <w:szCs w:val="22"/>
          <w14:textOutline w14:w="12700" w14:cap="flat" w14:cmpd="sng" w14:algn="ctr">
            <w14:noFill/>
            <w14:prstDash w14:val="solid"/>
            <w14:miter w14:lim="400000"/>
          </w14:textOutline>
        </w:rPr>
      </w:pPr>
      <w:r w:rsidRPr="0030169A">
        <w:rPr>
          <w:rFonts w:ascii="Arial" w:eastAsia="Times New Roman" w:hAnsi="Arial" w:cs="Arial"/>
          <w:sz w:val="22"/>
          <w:szCs w:val="22"/>
          <w14:textOutline w14:w="12700" w14:cap="flat" w14:cmpd="sng" w14:algn="ctr">
            <w14:noFill/>
            <w14:prstDash w14:val="solid"/>
            <w14:miter w14:lim="400000"/>
          </w14:textOutline>
        </w:rPr>
        <w:t>Płatność wynagrodzenia następować będzie w częściach. Wynagrodzenie częściowe obliczane będzie w oparciu o faktyczną ilość wykonanych i przyjętych protokołem bez zastrzeżeń materiałów zgodnie z przyjętym harmonogramem oraz zgodnie z cenami jednostkowymi wskazanymi w Załączniku nr 1 do umowy.</w:t>
      </w:r>
    </w:p>
    <w:p w14:paraId="769FD14D" w14:textId="77777777" w:rsidR="00FD4641" w:rsidRPr="0030169A" w:rsidRDefault="00FD4641" w:rsidP="00FD4641">
      <w:pPr>
        <w:numPr>
          <w:ilvl w:val="0"/>
          <w:numId w:val="20"/>
        </w:numPr>
        <w:jc w:val="both"/>
        <w:rPr>
          <w:rFonts w:ascii="Arial" w:hAnsi="Arial" w:cs="Arial"/>
          <w:sz w:val="22"/>
          <w:szCs w:val="22"/>
        </w:rPr>
      </w:pPr>
      <w:r w:rsidRPr="0030169A">
        <w:rPr>
          <w:rFonts w:ascii="Arial" w:hAnsi="Arial" w:cs="Arial"/>
          <w:sz w:val="22"/>
          <w:szCs w:val="22"/>
        </w:rPr>
        <w:t xml:space="preserve">Podstawą do wystawienia faktury VAT jest </w:t>
      </w:r>
      <w:proofErr w:type="spellStart"/>
      <w:r w:rsidRPr="0030169A">
        <w:rPr>
          <w:rFonts w:ascii="Arial" w:hAnsi="Arial" w:cs="Arial"/>
          <w:sz w:val="22"/>
          <w:szCs w:val="22"/>
        </w:rPr>
        <w:t>odbi</w:t>
      </w:r>
      <w:proofErr w:type="spellEnd"/>
      <w:r w:rsidRPr="0030169A">
        <w:rPr>
          <w:rFonts w:ascii="Arial" w:hAnsi="Arial" w:cs="Arial"/>
          <w:sz w:val="22"/>
          <w:szCs w:val="22"/>
          <w:lang w:val="es-ES_tradnl"/>
        </w:rPr>
        <w:t>ó</w:t>
      </w:r>
      <w:r w:rsidRPr="0030169A">
        <w:rPr>
          <w:rFonts w:ascii="Arial" w:hAnsi="Arial" w:cs="Arial"/>
          <w:sz w:val="22"/>
          <w:szCs w:val="22"/>
        </w:rPr>
        <w:t xml:space="preserve">r Przedmiotu umowy i podpisanie przez Zamawiającego częściowego lub końcowego protokołu odbioru Przedmiotu umowy bez </w:t>
      </w:r>
      <w:r w:rsidRPr="0030169A">
        <w:rPr>
          <w:rFonts w:ascii="Arial" w:hAnsi="Arial" w:cs="Arial"/>
          <w:sz w:val="22"/>
          <w:szCs w:val="22"/>
        </w:rPr>
        <w:lastRenderedPageBreak/>
        <w:t xml:space="preserve">zastrzeżeń. Przy ostatnim odbiorze częściowym, strony przeprowadzą </w:t>
      </w:r>
      <w:proofErr w:type="spellStart"/>
      <w:r w:rsidRPr="0030169A">
        <w:rPr>
          <w:rFonts w:ascii="Arial" w:hAnsi="Arial" w:cs="Arial"/>
          <w:sz w:val="22"/>
          <w:szCs w:val="22"/>
        </w:rPr>
        <w:t>odbi</w:t>
      </w:r>
      <w:proofErr w:type="spellEnd"/>
      <w:r w:rsidRPr="0030169A">
        <w:rPr>
          <w:rFonts w:ascii="Arial" w:hAnsi="Arial" w:cs="Arial"/>
          <w:sz w:val="22"/>
          <w:szCs w:val="22"/>
          <w:lang w:val="es-ES_tradnl"/>
        </w:rPr>
        <w:t>ó</w:t>
      </w:r>
      <w:r w:rsidRPr="0030169A">
        <w:rPr>
          <w:rFonts w:ascii="Arial" w:hAnsi="Arial" w:cs="Arial"/>
          <w:sz w:val="22"/>
          <w:szCs w:val="22"/>
          <w:lang w:val="da-DK"/>
        </w:rPr>
        <w:t>r ko</w:t>
      </w:r>
      <w:proofErr w:type="spellStart"/>
      <w:r w:rsidRPr="0030169A">
        <w:rPr>
          <w:rFonts w:ascii="Arial" w:hAnsi="Arial" w:cs="Arial"/>
          <w:sz w:val="22"/>
          <w:szCs w:val="22"/>
        </w:rPr>
        <w:t>ńcowy</w:t>
      </w:r>
      <w:proofErr w:type="spellEnd"/>
      <w:r w:rsidRPr="0030169A">
        <w:rPr>
          <w:rFonts w:ascii="Arial" w:hAnsi="Arial" w:cs="Arial"/>
          <w:sz w:val="22"/>
          <w:szCs w:val="22"/>
        </w:rPr>
        <w:t xml:space="preserve"> Przedmiotu umowy, w trakcie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rego</w:t>
      </w:r>
      <w:proofErr w:type="spellEnd"/>
      <w:r w:rsidRPr="0030169A">
        <w:rPr>
          <w:rFonts w:ascii="Arial" w:hAnsi="Arial" w:cs="Arial"/>
          <w:sz w:val="22"/>
          <w:szCs w:val="22"/>
        </w:rPr>
        <w:t xml:space="preserve"> mogą być zgłoszone zastrzeżenia do wszystkich element</w:t>
      </w:r>
      <w:r w:rsidRPr="0030169A">
        <w:rPr>
          <w:rFonts w:ascii="Arial" w:hAnsi="Arial" w:cs="Arial"/>
          <w:sz w:val="22"/>
          <w:szCs w:val="22"/>
          <w:lang w:val="es-ES_tradnl"/>
        </w:rPr>
        <w:t>ó</w:t>
      </w:r>
      <w:r w:rsidRPr="0030169A">
        <w:rPr>
          <w:rFonts w:ascii="Arial" w:hAnsi="Arial" w:cs="Arial"/>
          <w:sz w:val="22"/>
          <w:szCs w:val="22"/>
        </w:rPr>
        <w:t>w Przedmiotu umowy, r</w:t>
      </w:r>
      <w:r w:rsidRPr="0030169A">
        <w:rPr>
          <w:rFonts w:ascii="Arial" w:hAnsi="Arial" w:cs="Arial"/>
          <w:sz w:val="22"/>
          <w:szCs w:val="22"/>
          <w:lang w:val="es-ES_tradnl"/>
        </w:rPr>
        <w:t>ó</w:t>
      </w:r>
      <w:proofErr w:type="spellStart"/>
      <w:r w:rsidRPr="0030169A">
        <w:rPr>
          <w:rFonts w:ascii="Arial" w:hAnsi="Arial" w:cs="Arial"/>
          <w:sz w:val="22"/>
          <w:szCs w:val="22"/>
        </w:rPr>
        <w:t>wnież</w:t>
      </w:r>
      <w:proofErr w:type="spellEnd"/>
      <w:r w:rsidRPr="0030169A">
        <w:rPr>
          <w:rFonts w:ascii="Arial" w:hAnsi="Arial" w:cs="Arial"/>
          <w:sz w:val="22"/>
          <w:szCs w:val="22"/>
        </w:rPr>
        <w:t xml:space="preserve"> tych odebranych wcześniej w trakcie </w:t>
      </w:r>
      <w:proofErr w:type="spellStart"/>
      <w:r w:rsidRPr="0030169A">
        <w:rPr>
          <w:rFonts w:ascii="Arial" w:hAnsi="Arial" w:cs="Arial"/>
          <w:sz w:val="22"/>
          <w:szCs w:val="22"/>
        </w:rPr>
        <w:t>odbior</w:t>
      </w:r>
      <w:proofErr w:type="spellEnd"/>
      <w:r w:rsidRPr="0030169A">
        <w:rPr>
          <w:rFonts w:ascii="Arial" w:hAnsi="Arial" w:cs="Arial"/>
          <w:sz w:val="22"/>
          <w:szCs w:val="22"/>
          <w:lang w:val="es-ES_tradnl"/>
        </w:rPr>
        <w:t>ó</w:t>
      </w:r>
      <w:r w:rsidRPr="0030169A">
        <w:rPr>
          <w:rFonts w:ascii="Arial" w:hAnsi="Arial" w:cs="Arial"/>
          <w:sz w:val="22"/>
          <w:szCs w:val="22"/>
        </w:rPr>
        <w:t xml:space="preserve">w częściowych. W przypadku odbioru Przedmiotu umowy z zastrzeżeniami lub odmowy odbioru Przedmiotu umowy z uwagi na nienależyte wykonanie Przedmiotu Umowy, Wykonawca jest zobowiązany do poprawienia i dostarczenia Przedmiotu umowy w terminie 7 dni, przy czym dotyczy to </w:t>
      </w:r>
      <w:proofErr w:type="spellStart"/>
      <w:r w:rsidRPr="0030169A">
        <w:rPr>
          <w:rFonts w:ascii="Arial" w:hAnsi="Arial" w:cs="Arial"/>
          <w:sz w:val="22"/>
          <w:szCs w:val="22"/>
        </w:rPr>
        <w:t>zar</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wno</w:t>
      </w:r>
      <w:proofErr w:type="spellEnd"/>
      <w:r w:rsidRPr="0030169A">
        <w:rPr>
          <w:rFonts w:ascii="Arial" w:hAnsi="Arial" w:cs="Arial"/>
          <w:sz w:val="22"/>
          <w:szCs w:val="22"/>
        </w:rPr>
        <w:t xml:space="preserve"> </w:t>
      </w:r>
      <w:proofErr w:type="spellStart"/>
      <w:r w:rsidRPr="0030169A">
        <w:rPr>
          <w:rFonts w:ascii="Arial" w:hAnsi="Arial" w:cs="Arial"/>
          <w:sz w:val="22"/>
          <w:szCs w:val="22"/>
        </w:rPr>
        <w:t>odbior</w:t>
      </w:r>
      <w:proofErr w:type="spellEnd"/>
      <w:r w:rsidRPr="0030169A">
        <w:rPr>
          <w:rFonts w:ascii="Arial" w:hAnsi="Arial" w:cs="Arial"/>
          <w:sz w:val="22"/>
          <w:szCs w:val="22"/>
          <w:lang w:val="es-ES_tradnl"/>
        </w:rPr>
        <w:t>ó</w:t>
      </w:r>
      <w:r w:rsidRPr="0030169A">
        <w:rPr>
          <w:rFonts w:ascii="Arial" w:hAnsi="Arial" w:cs="Arial"/>
          <w:sz w:val="22"/>
          <w:szCs w:val="22"/>
        </w:rPr>
        <w:t>w częściowych, jak i odbioru końcowego.</w:t>
      </w:r>
    </w:p>
    <w:p w14:paraId="6C2D724D"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 xml:space="preserve">Zgodnie z art. 4 ust. 1 ustawy z dnia 9 listopada 2018 r. o elektronicznym fakturowaniu w </w:t>
      </w:r>
      <w:proofErr w:type="spellStart"/>
      <w:r w:rsidRPr="0030169A">
        <w:rPr>
          <w:rFonts w:ascii="Arial" w:hAnsi="Arial" w:cs="Arial"/>
        </w:rPr>
        <w:t>zam</w:t>
      </w:r>
      <w:proofErr w:type="spellEnd"/>
      <w:r w:rsidRPr="0030169A">
        <w:rPr>
          <w:rFonts w:ascii="Arial" w:hAnsi="Arial" w:cs="Arial"/>
          <w:lang w:val="es-ES_tradnl"/>
        </w:rPr>
        <w:t>ó</w:t>
      </w:r>
      <w:proofErr w:type="spellStart"/>
      <w:r w:rsidRPr="0030169A">
        <w:rPr>
          <w:rFonts w:ascii="Arial" w:hAnsi="Arial" w:cs="Arial"/>
        </w:rPr>
        <w:t>wieniach</w:t>
      </w:r>
      <w:proofErr w:type="spellEnd"/>
      <w:r w:rsidRPr="0030169A">
        <w:rPr>
          <w:rFonts w:ascii="Arial" w:hAnsi="Arial" w:cs="Arial"/>
        </w:rPr>
        <w:t xml:space="preserve">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 </w:t>
      </w:r>
    </w:p>
    <w:p w14:paraId="2686F394"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W przypadku gdy w zakresie wynikającym z obowiązujących przepis</w:t>
      </w:r>
      <w:r w:rsidRPr="0030169A">
        <w:rPr>
          <w:rFonts w:ascii="Arial" w:hAnsi="Arial" w:cs="Arial"/>
          <w:lang w:val="es-ES_tradnl"/>
        </w:rPr>
        <w:t>ó</w:t>
      </w:r>
      <w:r w:rsidRPr="0030169A">
        <w:rPr>
          <w:rFonts w:ascii="Arial" w:hAnsi="Arial" w:cs="Arial"/>
        </w:rPr>
        <w:t xml:space="preserve">w prawa do regulowania płatności wynikających z niniejszej umowy zastosowanie znajduje mechanizm podzielonej płatności (tzw. </w:t>
      </w:r>
      <w:proofErr w:type="spellStart"/>
      <w:r w:rsidRPr="0030169A">
        <w:rPr>
          <w:rFonts w:ascii="Arial" w:hAnsi="Arial" w:cs="Arial"/>
        </w:rPr>
        <w:t>split</w:t>
      </w:r>
      <w:proofErr w:type="spellEnd"/>
      <w:r w:rsidRPr="0030169A">
        <w:rPr>
          <w:rFonts w:ascii="Arial" w:hAnsi="Arial" w:cs="Arial"/>
        </w:rPr>
        <w:t xml:space="preserve"> </w:t>
      </w:r>
      <w:proofErr w:type="spellStart"/>
      <w:r w:rsidRPr="0030169A">
        <w:rPr>
          <w:rFonts w:ascii="Arial" w:hAnsi="Arial" w:cs="Arial"/>
        </w:rPr>
        <w:t>payment</w:t>
      </w:r>
      <w:proofErr w:type="spellEnd"/>
      <w:r w:rsidRPr="0030169A">
        <w:rPr>
          <w:rFonts w:ascii="Arial" w:hAnsi="Arial" w:cs="Arial"/>
        </w:rPr>
        <w:t>). Wykonawca uwzględnia powyższe wskazując w fakturach stosowne rachunki bankowe Wykonawcy, wymagane do stosowania mechanizmu podzielonej płatności zgodnie z obowiązującymi przepisami.</w:t>
      </w:r>
    </w:p>
    <w:p w14:paraId="223B3522"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Cesja wierzytelności Wykonawcy w stosunku do Zamawiającego może nastąpić wyłącznie za zgodą Zamawiającego, wyrażoną pod rygorem nieważności w formie pisemnej</w:t>
      </w:r>
    </w:p>
    <w:p w14:paraId="54720DF3"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Zamawiający dokona płatności wynikającej z prawidłowo wystawionej faktury w ciągu 30 dni licząc od dnia jej złożenia w formie pisemnej Zamawiającemu, przelewem na rachunek bankowy Wykonawcy wskazany na fakturze.</w:t>
      </w:r>
    </w:p>
    <w:p w14:paraId="368E10C0"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Termin zapłaty uważa się za zachowany z chwilą obciążenia rachunku Zamawiającego.</w:t>
      </w:r>
    </w:p>
    <w:p w14:paraId="032557B1" w14:textId="77777777" w:rsidR="00FD4641" w:rsidRPr="0030169A" w:rsidRDefault="00FD4641" w:rsidP="00FD4641">
      <w:pPr>
        <w:pStyle w:val="Tekstpodstawowy2"/>
        <w:tabs>
          <w:tab w:val="left" w:pos="3402"/>
          <w:tab w:val="left" w:pos="3544"/>
          <w:tab w:val="left" w:pos="4820"/>
          <w:tab w:val="left" w:pos="5670"/>
          <w:tab w:val="left" w:pos="7371"/>
        </w:tabs>
        <w:rPr>
          <w:b/>
          <w:bCs/>
        </w:rPr>
      </w:pPr>
    </w:p>
    <w:p w14:paraId="4AA1CEC8"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6.</w:t>
      </w:r>
    </w:p>
    <w:p w14:paraId="3C86B250"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Gwarancja i rękojmia</w:t>
      </w:r>
    </w:p>
    <w:p w14:paraId="167387DF"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Wykonawca oświadcza, że Przedmiot umowy będzie wolny od wad.</w:t>
      </w:r>
    </w:p>
    <w:p w14:paraId="6930438F"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 xml:space="preserve">Wykonawca odpowiada wobec Zamawiającego za wady stwierdzone w okresie gwarancji i rękojmi. </w:t>
      </w:r>
    </w:p>
    <w:p w14:paraId="7B9CC513"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Wykonawca jest odpowiedzialny z tytułu rękojmi za wady fizyczne i prawne Przedmiotu umowy, istniejące w czasie dokonywania odbioru Przedmiotu umowy oraz za wady powstałe po jego odbiorze, lecz z przyczyn w nim tkwiących w chwili odbioru.</w:t>
      </w:r>
    </w:p>
    <w:p w14:paraId="48415AF8"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 xml:space="preserve">Wykonawca odpowiada z tytułu rękojmi za wady, jeżeli zostaną stwierdzone przed upływem </w:t>
      </w:r>
      <w:r w:rsidRPr="0030169A">
        <w:rPr>
          <w:rFonts w:ascii="Arial" w:hAnsi="Arial" w:cs="Arial"/>
          <w:b/>
          <w:bCs/>
          <w:sz w:val="22"/>
          <w:szCs w:val="22"/>
          <w:lang w:val="nl-NL"/>
        </w:rPr>
        <w:t xml:space="preserve">….. </w:t>
      </w:r>
      <w:r w:rsidRPr="0030169A">
        <w:rPr>
          <w:rFonts w:ascii="Arial" w:hAnsi="Arial" w:cs="Arial"/>
          <w:sz w:val="22"/>
          <w:szCs w:val="22"/>
        </w:rPr>
        <w:t>licząc od daty bezusterkowego protokolarnego odbioru końcowego Przedmiotu umowy.</w:t>
      </w:r>
    </w:p>
    <w:p w14:paraId="0E4BB9AF"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Wykonawca udziela Zamawiającemu gwarancji na Przedmiot umowy. Okres obowiązywania gwarancji jest równy okresowi rękojmi</w:t>
      </w:r>
      <w:r w:rsidRPr="0030169A">
        <w:rPr>
          <w:rFonts w:ascii="Arial" w:hAnsi="Arial" w:cs="Arial"/>
          <w:i/>
          <w:iCs/>
          <w:sz w:val="22"/>
          <w:szCs w:val="22"/>
          <w:lang w:val="fr-FR"/>
        </w:rPr>
        <w:t>,</w:t>
      </w:r>
      <w:r w:rsidRPr="0030169A">
        <w:rPr>
          <w:rFonts w:ascii="Arial" w:hAnsi="Arial" w:cs="Arial"/>
          <w:sz w:val="22"/>
          <w:szCs w:val="22"/>
        </w:rPr>
        <w:t xml:space="preserve"> licząc od dnia bezusterkowego protokolarnego odbioru  końcowego Przedmiotu umowy. Wykonawca ponosi odpowiedzialność z tytułu gwarancji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za wady zmniejszające wartość użytkową, techniczną i estetyczną Przedmiotu umowy. </w:t>
      </w:r>
    </w:p>
    <w:p w14:paraId="0A1F1D09"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Uprawnienia Zamawiającego z tytułu gwarancji:</w:t>
      </w:r>
    </w:p>
    <w:p w14:paraId="66A9870F"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Zamawiający jest uprawniony do zgłoszenia Wykonawcy wszelkich wad i usterek Przedmiotu umowy w formie pisemnej na adres do korespondencji wskazany w umowie;</w:t>
      </w:r>
    </w:p>
    <w:p w14:paraId="10AF2B69"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Wykonawca zobowiązuje się podjąć działania celem usunięcia wady lub usterki niezwłocznie;</w:t>
      </w:r>
    </w:p>
    <w:p w14:paraId="2B211045"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Wykonawca zobowiązuje się </w:t>
      </w:r>
      <w:r w:rsidRPr="0030169A">
        <w:rPr>
          <w:rFonts w:ascii="Arial" w:hAnsi="Arial" w:cs="Arial"/>
          <w:sz w:val="22"/>
          <w:szCs w:val="22"/>
          <w:lang w:val="es-ES_tradnl"/>
        </w:rPr>
        <w:t xml:space="preserve">do </w:t>
      </w:r>
      <w:r w:rsidRPr="0030169A">
        <w:rPr>
          <w:rFonts w:ascii="Arial" w:hAnsi="Arial" w:cs="Arial"/>
          <w:sz w:val="22"/>
          <w:szCs w:val="22"/>
        </w:rPr>
        <w:t xml:space="preserve">potwierdzenia przyjęcia zgłoszenia,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pkt 1 w terminie 48 godzin, oraz usunięcia wady lub usterki niezwłocznie, nie później niż w terminie 14 dni od dnia zgłoszenia przez Zamawiającego wady lub usterki; w przypadku braku dostępności części zamiennych umożliwiających </w:t>
      </w:r>
      <w:r w:rsidRPr="0030169A">
        <w:rPr>
          <w:rFonts w:ascii="Arial" w:hAnsi="Arial" w:cs="Arial"/>
          <w:sz w:val="22"/>
          <w:szCs w:val="22"/>
        </w:rPr>
        <w:lastRenderedPageBreak/>
        <w:t xml:space="preserve">usunięcie wady lub usterki zgodnie z powyższym, Strony mogą, w powyższym terminie, określić indywidualnie w formie dokumentowej inny </w:t>
      </w:r>
      <w:r w:rsidRPr="00FD4641">
        <w:rPr>
          <w:rFonts w:ascii="Arial" w:hAnsi="Arial" w:cs="Arial"/>
          <w:sz w:val="22"/>
          <w:szCs w:val="22"/>
          <w:lang w:val="es-ES_tradnl"/>
        </w:rPr>
        <w:t>termin</w:t>
      </w:r>
      <w:r w:rsidRPr="0030169A">
        <w:rPr>
          <w:rFonts w:ascii="Arial" w:hAnsi="Arial" w:cs="Arial"/>
          <w:sz w:val="22"/>
          <w:szCs w:val="22"/>
        </w:rPr>
        <w:t xml:space="preserve"> usunięcia usterki lub wady. Wszelkie koszty usunięcia wad lub usterek w okresie obowiązywania gwarancji ponosić będzie Wykonawca. </w:t>
      </w:r>
    </w:p>
    <w:p w14:paraId="2E79F897"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Okres gwarancji ulega stosownemu przedłużeniu lub rozpoczyna </w:t>
      </w:r>
      <w:proofErr w:type="spellStart"/>
      <w:r w:rsidRPr="0030169A">
        <w:rPr>
          <w:rFonts w:ascii="Arial" w:hAnsi="Arial" w:cs="Arial"/>
          <w:sz w:val="22"/>
          <w:szCs w:val="22"/>
        </w:rPr>
        <w:t>sw</w:t>
      </w:r>
      <w:proofErr w:type="spellEnd"/>
      <w:r w:rsidRPr="0030169A">
        <w:rPr>
          <w:rFonts w:ascii="Arial" w:hAnsi="Arial" w:cs="Arial"/>
          <w:sz w:val="22"/>
          <w:szCs w:val="22"/>
          <w:lang w:val="es-ES_tradnl"/>
        </w:rPr>
        <w:t>ó</w:t>
      </w:r>
      <w:r w:rsidRPr="0030169A">
        <w:rPr>
          <w:rFonts w:ascii="Arial" w:hAnsi="Arial" w:cs="Arial"/>
          <w:sz w:val="22"/>
          <w:szCs w:val="22"/>
        </w:rPr>
        <w:t xml:space="preserve">j bieg od nowa w przypadkach określonych w art. 581 § </w:t>
      </w:r>
      <w:r w:rsidRPr="0030169A">
        <w:rPr>
          <w:rFonts w:ascii="Arial" w:hAnsi="Arial" w:cs="Arial"/>
          <w:sz w:val="22"/>
          <w:szCs w:val="22"/>
          <w:lang w:val="it-IT"/>
        </w:rPr>
        <w:t xml:space="preserve">1 i </w:t>
      </w:r>
      <w:r w:rsidRPr="0030169A">
        <w:rPr>
          <w:rFonts w:ascii="Arial" w:hAnsi="Arial" w:cs="Arial"/>
          <w:sz w:val="22"/>
          <w:szCs w:val="22"/>
        </w:rPr>
        <w:t>§ 2 ustawy z dnia 23 kwietnia 1964 r. Kodeks cywilny.</w:t>
      </w:r>
    </w:p>
    <w:p w14:paraId="18428450"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W razie stwierdzenia wady lub usterki Przedmiotu umowy nienadających się do </w:t>
      </w:r>
      <w:proofErr w:type="spellStart"/>
      <w:r w:rsidRPr="0030169A">
        <w:rPr>
          <w:rFonts w:ascii="Arial" w:hAnsi="Arial" w:cs="Arial"/>
          <w:sz w:val="22"/>
          <w:szCs w:val="22"/>
        </w:rPr>
        <w:t>usunię</w:t>
      </w:r>
      <w:proofErr w:type="spellEnd"/>
      <w:r w:rsidRPr="0030169A">
        <w:rPr>
          <w:rFonts w:ascii="Arial" w:hAnsi="Arial" w:cs="Arial"/>
          <w:sz w:val="22"/>
          <w:szCs w:val="22"/>
          <w:lang w:val="fr-FR"/>
        </w:rPr>
        <w:t>cia</w:t>
      </w:r>
      <w:r w:rsidRPr="0030169A">
        <w:rPr>
          <w:rFonts w:ascii="Arial" w:hAnsi="Arial" w:cs="Arial"/>
          <w:sz w:val="22"/>
          <w:szCs w:val="22"/>
        </w:rPr>
        <w:t xml:space="preserve">, Zamawiający </w:t>
      </w:r>
      <w:proofErr w:type="spellStart"/>
      <w:r w:rsidRPr="0030169A">
        <w:rPr>
          <w:rFonts w:ascii="Arial" w:hAnsi="Arial" w:cs="Arial"/>
          <w:sz w:val="22"/>
          <w:szCs w:val="22"/>
        </w:rPr>
        <w:t>moż</w:t>
      </w:r>
      <w:proofErr w:type="spellEnd"/>
      <w:r w:rsidRPr="0030169A">
        <w:rPr>
          <w:rFonts w:ascii="Arial" w:hAnsi="Arial" w:cs="Arial"/>
          <w:sz w:val="22"/>
          <w:szCs w:val="22"/>
          <w:lang w:val="nl-NL"/>
        </w:rPr>
        <w:t>e wed</w:t>
      </w:r>
      <w:r w:rsidRPr="0030169A">
        <w:rPr>
          <w:rFonts w:ascii="Arial" w:hAnsi="Arial" w:cs="Arial"/>
          <w:sz w:val="22"/>
          <w:szCs w:val="22"/>
        </w:rPr>
        <w:t>ł</w:t>
      </w:r>
      <w:r w:rsidRPr="0030169A">
        <w:rPr>
          <w:rFonts w:ascii="Arial" w:hAnsi="Arial" w:cs="Arial"/>
          <w:sz w:val="22"/>
          <w:szCs w:val="22"/>
          <w:lang w:val="en-US"/>
        </w:rPr>
        <w:t>ug w</w:t>
      </w:r>
      <w:proofErr w:type="spellStart"/>
      <w:r w:rsidRPr="0030169A">
        <w:rPr>
          <w:rFonts w:ascii="Arial" w:hAnsi="Arial" w:cs="Arial"/>
          <w:sz w:val="22"/>
          <w:szCs w:val="22"/>
        </w:rPr>
        <w:t>łasnego</w:t>
      </w:r>
      <w:proofErr w:type="spellEnd"/>
      <w:r w:rsidRPr="0030169A">
        <w:rPr>
          <w:rFonts w:ascii="Arial" w:hAnsi="Arial" w:cs="Arial"/>
          <w:sz w:val="22"/>
          <w:szCs w:val="22"/>
        </w:rPr>
        <w:t xml:space="preserve"> uznania: żądać obniżenia wynagrodzenia odpowiednio do utraconej wartości użytkowej, estetycznej lub technicznej lub żądać dostawy Przedmiotu umowy przez Wykonawcę po raz drugi, bez względu na wysokość koszt</w:t>
      </w:r>
      <w:r w:rsidRPr="0030169A">
        <w:rPr>
          <w:rFonts w:ascii="Arial" w:hAnsi="Arial" w:cs="Arial"/>
          <w:sz w:val="22"/>
          <w:szCs w:val="22"/>
          <w:lang w:val="es-ES_tradnl"/>
        </w:rPr>
        <w:t>ó</w:t>
      </w:r>
      <w:r w:rsidRPr="0030169A">
        <w:rPr>
          <w:rFonts w:ascii="Arial" w:hAnsi="Arial" w:cs="Arial"/>
          <w:sz w:val="22"/>
          <w:szCs w:val="22"/>
        </w:rPr>
        <w:t xml:space="preserve">w; </w:t>
      </w:r>
    </w:p>
    <w:p w14:paraId="4ADAA12B"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W przypadku nieusunięcia wad w terminie,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pkt 3, Zamawiający bez dodatkowego wezwania może dokonać ich usunięcia w zastępstwie Wykonawcy i na jego koszt i ryzyko (bez utraty uprawnień z tytułu gwarancji). </w:t>
      </w:r>
    </w:p>
    <w:p w14:paraId="4065B9A0" w14:textId="77777777" w:rsidR="00FD4641" w:rsidRPr="0030169A" w:rsidRDefault="00FD4641" w:rsidP="00FD4641">
      <w:pPr>
        <w:pStyle w:val="Akapitzlist"/>
        <w:numPr>
          <w:ilvl w:val="0"/>
          <w:numId w:val="26"/>
        </w:numPr>
        <w:jc w:val="both"/>
        <w:rPr>
          <w:rFonts w:ascii="Arial" w:hAnsi="Arial" w:cs="Arial"/>
          <w:sz w:val="22"/>
          <w:szCs w:val="22"/>
        </w:rPr>
      </w:pPr>
      <w:r w:rsidRPr="0030169A">
        <w:rPr>
          <w:rFonts w:ascii="Arial" w:hAnsi="Arial" w:cs="Arial"/>
          <w:sz w:val="22"/>
          <w:szCs w:val="22"/>
        </w:rPr>
        <w:t xml:space="preserve">Gwarancja nie obejmuje wad i usterek powstałych wyłącznie z winy Zamawiającego lub będących skutkiem wyłącznie działania siły wyższej. </w:t>
      </w:r>
    </w:p>
    <w:p w14:paraId="198F0226"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 xml:space="preserve">Wykonawca usuwając wady lub usterki zapewni, że wykonywanie wszelkich czynności i napraw w zakresie wykonywanych </w:t>
      </w:r>
      <w:proofErr w:type="spellStart"/>
      <w:r w:rsidRPr="0030169A">
        <w:rPr>
          <w:rFonts w:ascii="Arial" w:hAnsi="Arial" w:cs="Arial"/>
          <w:sz w:val="22"/>
          <w:szCs w:val="22"/>
        </w:rPr>
        <w:t>obowiązk</w:t>
      </w:r>
      <w:proofErr w:type="spellEnd"/>
      <w:r w:rsidRPr="0030169A">
        <w:rPr>
          <w:rFonts w:ascii="Arial" w:hAnsi="Arial" w:cs="Arial"/>
          <w:sz w:val="22"/>
          <w:szCs w:val="22"/>
          <w:lang w:val="es-ES_tradnl"/>
        </w:rPr>
        <w:t>ó</w:t>
      </w:r>
      <w:r w:rsidRPr="0030169A">
        <w:rPr>
          <w:rFonts w:ascii="Arial" w:hAnsi="Arial" w:cs="Arial"/>
          <w:sz w:val="22"/>
          <w:szCs w:val="22"/>
        </w:rPr>
        <w:t xml:space="preserve">w gwarancyjnych będzie przebiegać w </w:t>
      </w:r>
      <w:proofErr w:type="spellStart"/>
      <w:r w:rsidRPr="0030169A">
        <w:rPr>
          <w:rFonts w:ascii="Arial" w:hAnsi="Arial" w:cs="Arial"/>
          <w:sz w:val="22"/>
          <w:szCs w:val="22"/>
        </w:rPr>
        <w:t>spos</w:t>
      </w:r>
      <w:proofErr w:type="spellEnd"/>
      <w:r w:rsidRPr="0030169A">
        <w:rPr>
          <w:rFonts w:ascii="Arial" w:hAnsi="Arial" w:cs="Arial"/>
          <w:sz w:val="22"/>
          <w:szCs w:val="22"/>
          <w:lang w:val="es-ES_tradnl"/>
        </w:rPr>
        <w:t>ó</w:t>
      </w:r>
      <w:r w:rsidRPr="0030169A">
        <w:rPr>
          <w:rFonts w:ascii="Arial" w:hAnsi="Arial" w:cs="Arial"/>
          <w:sz w:val="22"/>
          <w:szCs w:val="22"/>
        </w:rPr>
        <w:t>b uzgodniony z Zamawiającym.</w:t>
      </w:r>
    </w:p>
    <w:p w14:paraId="1E52292C"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Z tytułu czynności wykonywanych przez Wykonawcę w toku realizacji uprawnień gwarancyjnych Zamawiającego Wykonawcy nie przysługuje dodatkowe wynagrodzenie lub zwrot koszt</w:t>
      </w:r>
      <w:r w:rsidRPr="0030169A">
        <w:rPr>
          <w:rFonts w:ascii="Arial" w:hAnsi="Arial" w:cs="Arial"/>
          <w:sz w:val="22"/>
          <w:szCs w:val="22"/>
          <w:lang w:val="es-ES_tradnl"/>
        </w:rPr>
        <w:t>ó</w:t>
      </w:r>
      <w:r w:rsidRPr="0030169A">
        <w:rPr>
          <w:rFonts w:ascii="Arial" w:hAnsi="Arial" w:cs="Arial"/>
          <w:sz w:val="22"/>
          <w:szCs w:val="22"/>
        </w:rPr>
        <w:t>w czy też roszczenie oparte na innej podstawie prawnej. Wykonawca nie może odm</w:t>
      </w:r>
      <w:r w:rsidRPr="0030169A">
        <w:rPr>
          <w:rFonts w:ascii="Arial" w:hAnsi="Arial" w:cs="Arial"/>
          <w:sz w:val="22"/>
          <w:szCs w:val="22"/>
          <w:lang w:val="es-ES_tradnl"/>
        </w:rPr>
        <w:t>ó</w:t>
      </w:r>
      <w:r w:rsidRPr="0030169A">
        <w:rPr>
          <w:rFonts w:ascii="Arial" w:hAnsi="Arial" w:cs="Arial"/>
          <w:sz w:val="22"/>
          <w:szCs w:val="22"/>
        </w:rPr>
        <w:t>wić usunięcia wad ze względu na wysokość koszt</w:t>
      </w:r>
      <w:r w:rsidRPr="0030169A">
        <w:rPr>
          <w:rFonts w:ascii="Arial" w:hAnsi="Arial" w:cs="Arial"/>
          <w:sz w:val="22"/>
          <w:szCs w:val="22"/>
          <w:lang w:val="es-ES_tradnl"/>
        </w:rPr>
        <w:t>ó</w:t>
      </w:r>
      <w:r w:rsidRPr="0030169A">
        <w:rPr>
          <w:rFonts w:ascii="Arial" w:hAnsi="Arial" w:cs="Arial"/>
          <w:sz w:val="22"/>
          <w:szCs w:val="22"/>
        </w:rPr>
        <w:t>w usunięcia wad.</w:t>
      </w:r>
    </w:p>
    <w:p w14:paraId="51024DC2"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p>
    <w:p w14:paraId="606DDDF9"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7.</w:t>
      </w:r>
    </w:p>
    <w:p w14:paraId="71E972C5"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Ubezpieczenie od odpowiedzialności cywilnej</w:t>
      </w:r>
    </w:p>
    <w:p w14:paraId="23E4DD30" w14:textId="77777777" w:rsidR="00FD4641" w:rsidRPr="0030169A" w:rsidRDefault="00FD4641" w:rsidP="00FD4641">
      <w:pPr>
        <w:pStyle w:val="Akapitzlist"/>
        <w:numPr>
          <w:ilvl w:val="0"/>
          <w:numId w:val="28"/>
        </w:numPr>
        <w:jc w:val="both"/>
        <w:rPr>
          <w:rFonts w:ascii="Arial" w:hAnsi="Arial" w:cs="Arial"/>
          <w:sz w:val="22"/>
          <w:szCs w:val="22"/>
        </w:rPr>
      </w:pPr>
      <w:r w:rsidRPr="0030169A">
        <w:rPr>
          <w:rFonts w:ascii="Arial" w:hAnsi="Arial" w:cs="Arial"/>
          <w:sz w:val="22"/>
          <w:szCs w:val="22"/>
        </w:rPr>
        <w:t xml:space="preserve">Wykonawca zobowiązany jest do zawarcia umowy ubezpieczenia od odpowiedzialności cywilnej obejmującej wykonanie całego Przedmiotu umowy, obowiązującej przez cały okres obowiązywania umowy, tj. do końca okresu gwarancji i rękojmi na kwotę nie niższą niż kwota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 umowy.</w:t>
      </w:r>
    </w:p>
    <w:p w14:paraId="1E064A63" w14:textId="77777777" w:rsidR="00FD4641" w:rsidRPr="0030169A" w:rsidRDefault="00FD4641" w:rsidP="00FD4641">
      <w:pPr>
        <w:pStyle w:val="a"/>
        <w:numPr>
          <w:ilvl w:val="0"/>
          <w:numId w:val="29"/>
        </w:numPr>
        <w:jc w:val="both"/>
        <w:rPr>
          <w:rFonts w:ascii="Arial" w:hAnsi="Arial" w:cs="Arial"/>
          <w:sz w:val="22"/>
          <w:szCs w:val="22"/>
        </w:rPr>
      </w:pPr>
      <w:r w:rsidRPr="0030169A">
        <w:rPr>
          <w:rFonts w:ascii="Arial" w:hAnsi="Arial" w:cs="Arial"/>
          <w:sz w:val="22"/>
          <w:szCs w:val="22"/>
        </w:rPr>
        <w:t xml:space="preserve">Wykonawca zobowiązany jest do dostarczenia Zamawiającemu dokumentu potwierdzającego zawarcie umowy ubezpieczenia od odpowiedzialności cywilnej (np. polisy) najpóźniej w dniu podpisania umowy. W razie wygaśnięcia umowy ubezpieczenia od odpowiedzialności cywilnej w okresie obowiązywania niniejszej umowy, Wykonawca zobowiązuje się do zawarcia nowej umowy, tak aby zachować ciągłość ubezpieczenia w okresie obowiązywania umowy. W takim przypadku Wykonawca zobowiązany jest do dostarczenia Zamawiającemu dokumentu potwierdzającego zawarcie umowy ubezpieczenia od odpowiedzialności cywilnej w terminie </w:t>
      </w:r>
      <w:r w:rsidRPr="0030169A">
        <w:rPr>
          <w:rFonts w:ascii="Arial" w:hAnsi="Arial" w:cs="Arial"/>
          <w:sz w:val="22"/>
          <w:szCs w:val="22"/>
          <w:u w:val="single"/>
        </w:rPr>
        <w:t>3 dni</w:t>
      </w:r>
      <w:r w:rsidRPr="0030169A">
        <w:rPr>
          <w:rFonts w:ascii="Arial" w:hAnsi="Arial" w:cs="Arial"/>
          <w:sz w:val="22"/>
          <w:szCs w:val="22"/>
        </w:rPr>
        <w:t xml:space="preserve"> od dnia jej zawarcia.</w:t>
      </w:r>
    </w:p>
    <w:p w14:paraId="72608A88" w14:textId="77777777" w:rsidR="00FD4641" w:rsidRPr="0030169A" w:rsidRDefault="00FD4641" w:rsidP="00FD4641">
      <w:pPr>
        <w:pStyle w:val="Akapitzlist"/>
        <w:numPr>
          <w:ilvl w:val="0"/>
          <w:numId w:val="29"/>
        </w:numPr>
        <w:jc w:val="both"/>
        <w:rPr>
          <w:rFonts w:ascii="Arial" w:hAnsi="Arial" w:cs="Arial"/>
          <w:sz w:val="22"/>
          <w:szCs w:val="22"/>
        </w:rPr>
      </w:pPr>
      <w:r w:rsidRPr="0030169A">
        <w:rPr>
          <w:rFonts w:ascii="Arial" w:hAnsi="Arial" w:cs="Arial"/>
          <w:sz w:val="22"/>
          <w:szCs w:val="22"/>
        </w:rPr>
        <w:t>Umowy ubezpieczenia od odpowiedzialności cywilnej winny zapewniać wypłatę odszkodowania w walucie polskiej, w kwotach koniecznych do naprawienia szkody.</w:t>
      </w:r>
    </w:p>
    <w:p w14:paraId="7CAF8A0D" w14:textId="77777777" w:rsidR="00FD4641" w:rsidRPr="0030169A" w:rsidRDefault="00FD4641" w:rsidP="00FD4641">
      <w:pPr>
        <w:pStyle w:val="Akapitzlist"/>
        <w:numPr>
          <w:ilvl w:val="0"/>
          <w:numId w:val="29"/>
        </w:numPr>
        <w:jc w:val="both"/>
        <w:rPr>
          <w:rFonts w:ascii="Arial" w:hAnsi="Arial" w:cs="Arial"/>
          <w:sz w:val="22"/>
          <w:szCs w:val="22"/>
        </w:rPr>
      </w:pPr>
      <w:r w:rsidRPr="0030169A">
        <w:rPr>
          <w:rFonts w:ascii="Arial" w:hAnsi="Arial" w:cs="Arial"/>
          <w:sz w:val="22"/>
          <w:szCs w:val="22"/>
        </w:rPr>
        <w:t>Jeżeli Wykonawca nie dostarczy Zamawiającemu dokumentu potwierdzającego zawarcie umowy ubezpieczenia w terminach opisanych powyżej, Zamawiający będzie m</w:t>
      </w:r>
      <w:r w:rsidRPr="0030169A">
        <w:rPr>
          <w:rFonts w:ascii="Arial" w:hAnsi="Arial" w:cs="Arial"/>
          <w:sz w:val="22"/>
          <w:szCs w:val="22"/>
          <w:lang w:val="es-ES_tradnl"/>
        </w:rPr>
        <w:t>ó</w:t>
      </w:r>
      <w:proofErr w:type="spellStart"/>
      <w:r w:rsidRPr="0030169A">
        <w:rPr>
          <w:rFonts w:ascii="Arial" w:hAnsi="Arial" w:cs="Arial"/>
          <w:sz w:val="22"/>
          <w:szCs w:val="22"/>
        </w:rPr>
        <w:t>gł</w:t>
      </w:r>
      <w:proofErr w:type="spellEnd"/>
      <w:r w:rsidRPr="0030169A">
        <w:rPr>
          <w:rFonts w:ascii="Arial" w:hAnsi="Arial" w:cs="Arial"/>
          <w:sz w:val="22"/>
          <w:szCs w:val="22"/>
        </w:rPr>
        <w:t xml:space="preserve"> </w:t>
      </w:r>
      <w:r w:rsidRPr="0030169A">
        <w:rPr>
          <w:rFonts w:ascii="Arial" w:hAnsi="Arial" w:cs="Arial"/>
          <w:sz w:val="22"/>
          <w:szCs w:val="22"/>
          <w:lang w:val="en-US"/>
        </w:rPr>
        <w:t>(</w:t>
      </w:r>
      <w:proofErr w:type="spellStart"/>
      <w:r w:rsidRPr="0030169A">
        <w:rPr>
          <w:rFonts w:ascii="Arial" w:hAnsi="Arial" w:cs="Arial"/>
          <w:sz w:val="22"/>
          <w:szCs w:val="22"/>
          <w:lang w:val="en-US"/>
        </w:rPr>
        <w:t>wedle</w:t>
      </w:r>
      <w:proofErr w:type="spellEnd"/>
      <w:r w:rsidRPr="0030169A">
        <w:rPr>
          <w:rFonts w:ascii="Arial" w:hAnsi="Arial" w:cs="Arial"/>
          <w:sz w:val="22"/>
          <w:szCs w:val="22"/>
          <w:lang w:val="en-US"/>
        </w:rPr>
        <w:t xml:space="preserve"> w</w:t>
      </w:r>
      <w:proofErr w:type="spellStart"/>
      <w:r w:rsidRPr="0030169A">
        <w:rPr>
          <w:rFonts w:ascii="Arial" w:hAnsi="Arial" w:cs="Arial"/>
          <w:sz w:val="22"/>
          <w:szCs w:val="22"/>
        </w:rPr>
        <w:t>łasnego</w:t>
      </w:r>
      <w:proofErr w:type="spellEnd"/>
      <w:r w:rsidRPr="0030169A">
        <w:rPr>
          <w:rFonts w:ascii="Arial" w:hAnsi="Arial" w:cs="Arial"/>
          <w:sz w:val="22"/>
          <w:szCs w:val="22"/>
        </w:rPr>
        <w:t xml:space="preserve"> uznania) zawrzeć umowę ubezpieczenia,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 Wykonawca winien był zapewnić, na koszt i ryzyko Wykonawcy. Wykonawca jest zobowiązany do zwrotu wszelkich koszt</w:t>
      </w:r>
      <w:r w:rsidRPr="0030169A">
        <w:rPr>
          <w:rFonts w:ascii="Arial" w:hAnsi="Arial" w:cs="Arial"/>
          <w:sz w:val="22"/>
          <w:szCs w:val="22"/>
          <w:lang w:val="es-ES_tradnl"/>
        </w:rPr>
        <w:t>ó</w:t>
      </w:r>
      <w:r w:rsidRPr="0030169A">
        <w:rPr>
          <w:rFonts w:ascii="Arial" w:hAnsi="Arial" w:cs="Arial"/>
          <w:sz w:val="22"/>
          <w:szCs w:val="22"/>
        </w:rPr>
        <w:t xml:space="preserve">w wynikających z zawartej umowy ubezpieczenia, poniesionych przez Zamawiającego. Koszty te mogą być </w:t>
      </w:r>
      <w:r w:rsidRPr="0030169A">
        <w:rPr>
          <w:rFonts w:ascii="Arial" w:hAnsi="Arial" w:cs="Arial"/>
          <w:sz w:val="22"/>
          <w:szCs w:val="22"/>
          <w:lang w:val="it-IT"/>
        </w:rPr>
        <w:t>potr</w:t>
      </w:r>
      <w:proofErr w:type="spellStart"/>
      <w:r w:rsidRPr="0030169A">
        <w:rPr>
          <w:rFonts w:ascii="Arial" w:hAnsi="Arial" w:cs="Arial"/>
          <w:sz w:val="22"/>
          <w:szCs w:val="22"/>
        </w:rPr>
        <w:t>ącane</w:t>
      </w:r>
      <w:proofErr w:type="spellEnd"/>
      <w:r w:rsidRPr="0030169A">
        <w:rPr>
          <w:rFonts w:ascii="Arial" w:hAnsi="Arial" w:cs="Arial"/>
          <w:sz w:val="22"/>
          <w:szCs w:val="22"/>
        </w:rPr>
        <w:t xml:space="preserve"> z wynagrodzenia należnego Wykonawcy, na co Wykonawca wyraża zgodę.</w:t>
      </w:r>
    </w:p>
    <w:p w14:paraId="754FFE4B"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p>
    <w:p w14:paraId="18DB80E7"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8.</w:t>
      </w:r>
    </w:p>
    <w:p w14:paraId="37ECE8EC"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sz w:val="22"/>
          <w:szCs w:val="22"/>
        </w:rPr>
      </w:pPr>
      <w:r w:rsidRPr="0030169A">
        <w:rPr>
          <w:rFonts w:ascii="Arial" w:hAnsi="Arial" w:cs="Arial"/>
          <w:b/>
          <w:bCs/>
          <w:sz w:val="22"/>
          <w:szCs w:val="22"/>
        </w:rPr>
        <w:t>Kary umowne</w:t>
      </w:r>
    </w:p>
    <w:p w14:paraId="16B078C2"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W przypadku naruszenia postanowień niniejszej umowy Zamawiający ma prawo naliczyć Wykonawcy kary umowne zgodnie z poniższymi zasadami.</w:t>
      </w:r>
    </w:p>
    <w:p w14:paraId="0B1567D9"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Wykonawca zobowiązuje się do zapłaty na rzecz Zamawiającego kary umownej w </w:t>
      </w:r>
      <w:proofErr w:type="spellStart"/>
      <w:r w:rsidRPr="0030169A">
        <w:rPr>
          <w:rFonts w:ascii="Arial" w:hAnsi="Arial" w:cs="Arial"/>
          <w:sz w:val="22"/>
          <w:szCs w:val="22"/>
        </w:rPr>
        <w:t>wysokoś</w:t>
      </w:r>
      <w:proofErr w:type="spellEnd"/>
      <w:r w:rsidRPr="0030169A">
        <w:rPr>
          <w:rFonts w:ascii="Arial" w:hAnsi="Arial" w:cs="Arial"/>
          <w:sz w:val="22"/>
          <w:szCs w:val="22"/>
          <w:lang w:val="it-IT"/>
        </w:rPr>
        <w:t xml:space="preserve">ci </w:t>
      </w:r>
      <w:r w:rsidRPr="0030169A">
        <w:rPr>
          <w:rFonts w:ascii="Arial" w:hAnsi="Arial" w:cs="Arial"/>
          <w:sz w:val="22"/>
          <w:szCs w:val="22"/>
        </w:rPr>
        <w:t xml:space="preserve">10 % kwoty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rej mowa w § 4 ust. 1, w przypadku odstąpienia </w:t>
      </w:r>
      <w:r w:rsidRPr="0030169A">
        <w:rPr>
          <w:rFonts w:ascii="Arial" w:hAnsi="Arial" w:cs="Arial"/>
          <w:sz w:val="22"/>
          <w:szCs w:val="22"/>
        </w:rPr>
        <w:lastRenderedPageBreak/>
        <w:t>przez Zamawiającego od umowy z przyczyn leżących po stronie Wykonawcy, na podstawie § 10 ust. 2 niniejszej umowy.</w:t>
      </w:r>
    </w:p>
    <w:p w14:paraId="4F3D9A3E"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 xml:space="preserve">W przypadku zwłoki w realizacji Przedmiotu umowy w terminie przewidzianym harmonogramem,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 2 umowy, Wykonawca zobowiązuje się do zapłaty na rzecz Zamawiającego kary umownej w wysokości 0,5 % kwoty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w:t>
      </w:r>
      <w:r w:rsidRPr="0030169A">
        <w:rPr>
          <w:rFonts w:ascii="Arial" w:hAnsi="Arial" w:cs="Arial"/>
          <w:b/>
          <w:bCs/>
          <w:sz w:val="22"/>
          <w:szCs w:val="22"/>
        </w:rPr>
        <w:t xml:space="preserve"> </w:t>
      </w:r>
      <w:r w:rsidRPr="0030169A">
        <w:rPr>
          <w:rFonts w:ascii="Arial" w:hAnsi="Arial" w:cs="Arial"/>
          <w:sz w:val="22"/>
          <w:szCs w:val="22"/>
        </w:rPr>
        <w:t>umowy, za każdy dzień zwłoki.</w:t>
      </w:r>
    </w:p>
    <w:p w14:paraId="09530F06"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 xml:space="preserve">W przypadku zwłoki w usunięciu wad stwierdzonych przy odbiorze lub w okresie gwarancji bądź rękojmi za wady, Wykonawca zobowiązuje się do zapłaty na rzecz Zamawiającego kary umownej w wysokości 0,5 % kwoty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 umowy, za każdy dzień zwłoki w usunięciu wad, liczony od upływu dnia wyznaczonego przez Zamawiającego na ich usunięcie.</w:t>
      </w:r>
    </w:p>
    <w:p w14:paraId="52740C21" w14:textId="77777777" w:rsidR="00FD4641" w:rsidRPr="0030169A" w:rsidRDefault="00FD4641" w:rsidP="00FD4641">
      <w:pPr>
        <w:pStyle w:val="Akapitzlist"/>
        <w:numPr>
          <w:ilvl w:val="1"/>
          <w:numId w:val="32"/>
        </w:numPr>
        <w:jc w:val="both"/>
        <w:rPr>
          <w:rFonts w:ascii="Arial" w:hAnsi="Arial" w:cs="Arial"/>
          <w:sz w:val="22"/>
          <w:szCs w:val="22"/>
        </w:rPr>
      </w:pPr>
      <w:r w:rsidRPr="0030169A">
        <w:rPr>
          <w:rFonts w:ascii="Arial" w:hAnsi="Arial" w:cs="Arial"/>
          <w:sz w:val="22"/>
          <w:szCs w:val="22"/>
        </w:rPr>
        <w:t xml:space="preserve">Wykonawca może naliczyć Zamawiającemu karę umowne w przypadku zwłoki w odbiorze towaru, w wysokości 0,5% wynagrodzenia,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 4 ust 1 umowy za każdy dzień zwłoki.</w:t>
      </w:r>
    </w:p>
    <w:p w14:paraId="49023B9C" w14:textId="77777777" w:rsidR="00FD4641" w:rsidRPr="0030169A" w:rsidRDefault="00FD4641" w:rsidP="00FD4641">
      <w:pPr>
        <w:numPr>
          <w:ilvl w:val="1"/>
          <w:numId w:val="33"/>
        </w:numPr>
        <w:jc w:val="both"/>
        <w:rPr>
          <w:rFonts w:ascii="Arial" w:hAnsi="Arial" w:cs="Arial"/>
          <w:sz w:val="22"/>
          <w:szCs w:val="22"/>
        </w:rPr>
      </w:pPr>
      <w:r w:rsidRPr="0030169A">
        <w:rPr>
          <w:rFonts w:ascii="Arial" w:hAnsi="Arial" w:cs="Arial"/>
          <w:sz w:val="22"/>
          <w:szCs w:val="22"/>
        </w:rPr>
        <w:t xml:space="preserve">Łączna maksymalna wysokość kar umownych,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mogą dochodzić strony nie może przekroczyć 30% wynagrodzenia,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w:t>
      </w:r>
      <w:bookmarkStart w:id="2" w:name="_Hlk115428066"/>
      <w:r w:rsidRPr="0030169A">
        <w:rPr>
          <w:rFonts w:ascii="Arial" w:hAnsi="Arial" w:cs="Arial"/>
          <w:sz w:val="22"/>
          <w:szCs w:val="22"/>
        </w:rPr>
        <w:t xml:space="preserve">§ </w:t>
      </w:r>
      <w:bookmarkEnd w:id="2"/>
      <w:r w:rsidRPr="0030169A">
        <w:rPr>
          <w:rFonts w:ascii="Arial" w:hAnsi="Arial" w:cs="Arial"/>
          <w:sz w:val="22"/>
          <w:szCs w:val="22"/>
        </w:rPr>
        <w:t>4 ust. 1 umowy.</w:t>
      </w:r>
    </w:p>
    <w:p w14:paraId="75B59F8B" w14:textId="77777777" w:rsidR="00FD4641" w:rsidRPr="0030169A" w:rsidRDefault="00FD4641" w:rsidP="00FD4641">
      <w:pPr>
        <w:numPr>
          <w:ilvl w:val="1"/>
          <w:numId w:val="33"/>
        </w:numPr>
        <w:jc w:val="both"/>
        <w:rPr>
          <w:rFonts w:ascii="Arial" w:hAnsi="Arial" w:cs="Arial"/>
          <w:sz w:val="22"/>
          <w:szCs w:val="22"/>
        </w:rPr>
      </w:pPr>
      <w:r w:rsidRPr="0030169A">
        <w:rPr>
          <w:rFonts w:ascii="Arial" w:hAnsi="Arial" w:cs="Arial"/>
          <w:sz w:val="22"/>
          <w:szCs w:val="22"/>
        </w:rPr>
        <w:t xml:space="preserve">Roszczenia o zapłatę </w:t>
      </w:r>
      <w:r w:rsidRPr="0030169A">
        <w:rPr>
          <w:rFonts w:ascii="Arial" w:hAnsi="Arial" w:cs="Arial"/>
          <w:sz w:val="22"/>
          <w:szCs w:val="22"/>
          <w:lang w:val="it-IT"/>
        </w:rPr>
        <w:t>nale</w:t>
      </w:r>
      <w:proofErr w:type="spellStart"/>
      <w:r w:rsidRPr="0030169A">
        <w:rPr>
          <w:rFonts w:ascii="Arial" w:hAnsi="Arial" w:cs="Arial"/>
          <w:sz w:val="22"/>
          <w:szCs w:val="22"/>
        </w:rPr>
        <w:t>żnych</w:t>
      </w:r>
      <w:proofErr w:type="spellEnd"/>
      <w:r w:rsidRPr="0030169A">
        <w:rPr>
          <w:rFonts w:ascii="Arial" w:hAnsi="Arial" w:cs="Arial"/>
          <w:sz w:val="22"/>
          <w:szCs w:val="22"/>
        </w:rPr>
        <w:t xml:space="preserve"> kar umownych nie wykluczają prawa żądania zapłaty odszkodowania przekraczającego wysokość zastrzeżonych kar umownych na zasadach </w:t>
      </w:r>
      <w:proofErr w:type="spellStart"/>
      <w:r w:rsidRPr="0030169A">
        <w:rPr>
          <w:rFonts w:ascii="Arial" w:hAnsi="Arial" w:cs="Arial"/>
          <w:sz w:val="22"/>
          <w:szCs w:val="22"/>
        </w:rPr>
        <w:t>og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lnych</w:t>
      </w:r>
      <w:proofErr w:type="spellEnd"/>
      <w:r w:rsidRPr="0030169A">
        <w:rPr>
          <w:rFonts w:ascii="Arial" w:hAnsi="Arial" w:cs="Arial"/>
          <w:sz w:val="22"/>
          <w:szCs w:val="22"/>
        </w:rPr>
        <w:t xml:space="preserve">, jeżeli wysokość szkody przekroczy wysokość zastrzeżonej kary umownej. </w:t>
      </w:r>
    </w:p>
    <w:p w14:paraId="53B68976" w14:textId="77777777" w:rsidR="00FD4641" w:rsidRPr="0030169A" w:rsidRDefault="00FD4641" w:rsidP="00FD4641">
      <w:pPr>
        <w:numPr>
          <w:ilvl w:val="1"/>
          <w:numId w:val="33"/>
        </w:numPr>
        <w:jc w:val="both"/>
        <w:rPr>
          <w:rFonts w:ascii="Arial" w:hAnsi="Arial" w:cs="Arial"/>
          <w:sz w:val="22"/>
          <w:szCs w:val="22"/>
        </w:rPr>
      </w:pPr>
      <w:r w:rsidRPr="0030169A">
        <w:rPr>
          <w:rFonts w:ascii="Arial" w:hAnsi="Arial" w:cs="Arial"/>
          <w:sz w:val="22"/>
          <w:szCs w:val="22"/>
        </w:rPr>
        <w:t>Przed naliczeniem kary umownej Zamawiający wzywa Wykonawcę do szczegółowego podania przyczyn niewykonania lub nienależytego wykonania umowy w terminie 3 dni roboczych od daty otrzymania wezwania.</w:t>
      </w:r>
    </w:p>
    <w:p w14:paraId="1CC45859" w14:textId="77777777" w:rsidR="00FD4641" w:rsidRPr="0030169A" w:rsidRDefault="00FD4641" w:rsidP="00FD4641">
      <w:pPr>
        <w:numPr>
          <w:ilvl w:val="1"/>
          <w:numId w:val="34"/>
        </w:numPr>
        <w:jc w:val="both"/>
        <w:rPr>
          <w:rFonts w:ascii="Arial" w:hAnsi="Arial" w:cs="Arial"/>
          <w:sz w:val="22"/>
          <w:szCs w:val="22"/>
        </w:rPr>
      </w:pPr>
      <w:r w:rsidRPr="0030169A">
        <w:rPr>
          <w:rFonts w:ascii="Arial" w:hAnsi="Arial" w:cs="Arial"/>
          <w:sz w:val="22"/>
          <w:szCs w:val="22"/>
        </w:rPr>
        <w:t>Kary umowne mogą być naliczane niezależnie od siebie i podlegają kumulacji.</w:t>
      </w:r>
    </w:p>
    <w:p w14:paraId="337E1810" w14:textId="77777777" w:rsidR="00FD4641" w:rsidRPr="0030169A" w:rsidRDefault="00FD4641" w:rsidP="00FD4641">
      <w:pPr>
        <w:widowControl w:val="0"/>
        <w:suppressAutoHyphens/>
        <w:jc w:val="both"/>
        <w:rPr>
          <w:rFonts w:ascii="Arial" w:eastAsia="Arial" w:hAnsi="Arial" w:cs="Arial"/>
          <w:b/>
          <w:bCs/>
          <w:sz w:val="22"/>
          <w:szCs w:val="22"/>
        </w:rPr>
      </w:pPr>
    </w:p>
    <w:p w14:paraId="076DED77" w14:textId="77777777" w:rsidR="00FD4641" w:rsidRPr="0030169A" w:rsidRDefault="00FD4641" w:rsidP="00FD4641">
      <w:pPr>
        <w:widowControl w:val="0"/>
        <w:suppressAutoHyphens/>
        <w:ind w:left="284"/>
        <w:jc w:val="center"/>
        <w:rPr>
          <w:rFonts w:ascii="Arial" w:eastAsia="Arial" w:hAnsi="Arial" w:cs="Arial"/>
          <w:b/>
          <w:bCs/>
          <w:sz w:val="22"/>
          <w:szCs w:val="22"/>
        </w:rPr>
      </w:pPr>
      <w:r w:rsidRPr="0030169A">
        <w:rPr>
          <w:rFonts w:ascii="Arial" w:hAnsi="Arial" w:cs="Arial"/>
          <w:b/>
          <w:bCs/>
          <w:sz w:val="22"/>
          <w:szCs w:val="22"/>
        </w:rPr>
        <w:t>§ 9.</w:t>
      </w:r>
    </w:p>
    <w:p w14:paraId="1F3BA4EE"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Zmiany Umowy</w:t>
      </w:r>
    </w:p>
    <w:p w14:paraId="4E3308DD" w14:textId="77777777" w:rsidR="00FD4641" w:rsidRPr="0030169A" w:rsidRDefault="00FD4641" w:rsidP="00FD4641">
      <w:pPr>
        <w:numPr>
          <w:ilvl w:val="0"/>
          <w:numId w:val="36"/>
        </w:numPr>
        <w:jc w:val="both"/>
        <w:rPr>
          <w:rFonts w:ascii="Arial" w:hAnsi="Arial" w:cs="Arial"/>
          <w:sz w:val="22"/>
          <w:szCs w:val="22"/>
        </w:rPr>
      </w:pPr>
      <w:r w:rsidRPr="0030169A">
        <w:rPr>
          <w:rFonts w:ascii="Arial" w:hAnsi="Arial" w:cs="Arial"/>
          <w:sz w:val="22"/>
          <w:szCs w:val="22"/>
        </w:rPr>
        <w:t xml:space="preserve">Wszelkie zmiany umowy wymagają formy pisemnej pod rygorem nieważności. </w:t>
      </w:r>
    </w:p>
    <w:p w14:paraId="16E7EE4A" w14:textId="77777777" w:rsidR="00FD4641" w:rsidRPr="0030169A" w:rsidRDefault="00FD4641" w:rsidP="00FD4641">
      <w:pPr>
        <w:numPr>
          <w:ilvl w:val="0"/>
          <w:numId w:val="36"/>
        </w:numPr>
        <w:jc w:val="both"/>
        <w:rPr>
          <w:rFonts w:ascii="Arial" w:hAnsi="Arial" w:cs="Arial"/>
          <w:sz w:val="22"/>
          <w:szCs w:val="22"/>
        </w:rPr>
      </w:pPr>
      <w:r w:rsidRPr="0030169A">
        <w:rPr>
          <w:rFonts w:ascii="Arial" w:hAnsi="Arial" w:cs="Arial"/>
          <w:sz w:val="22"/>
          <w:szCs w:val="22"/>
        </w:rPr>
        <w:t xml:space="preserve">Zmiany umowy są dopuszczalne w zakresie dozwolonym przez art. 455 ustawy z dnia 11 września 2019 r. Prawo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wień</w:t>
      </w:r>
      <w:proofErr w:type="spellEnd"/>
      <w:r w:rsidRPr="0030169A">
        <w:rPr>
          <w:rFonts w:ascii="Arial" w:hAnsi="Arial" w:cs="Arial"/>
          <w:sz w:val="22"/>
          <w:szCs w:val="22"/>
        </w:rPr>
        <w:t xml:space="preserve"> publicznych.</w:t>
      </w:r>
    </w:p>
    <w:p w14:paraId="5AAD44DA" w14:textId="77777777" w:rsidR="00FD4641" w:rsidRPr="0030169A" w:rsidRDefault="00FD4641" w:rsidP="00FD4641">
      <w:pPr>
        <w:numPr>
          <w:ilvl w:val="0"/>
          <w:numId w:val="36"/>
        </w:numPr>
        <w:jc w:val="both"/>
        <w:rPr>
          <w:rFonts w:ascii="Arial" w:hAnsi="Arial" w:cs="Arial"/>
          <w:sz w:val="22"/>
          <w:szCs w:val="22"/>
        </w:rPr>
      </w:pPr>
      <w:r w:rsidRPr="0030169A">
        <w:rPr>
          <w:rFonts w:ascii="Arial" w:hAnsi="Arial" w:cs="Arial"/>
          <w:sz w:val="22"/>
          <w:szCs w:val="22"/>
        </w:rPr>
        <w:t>Strony dopuszczają możliwość zmiany umowy w zakresie zmiany terminu wykonania umowy (o czas nie dłuższy niż czas trwania tych okoliczności) z uwagi na:</w:t>
      </w:r>
    </w:p>
    <w:p w14:paraId="44375356" w14:textId="77777777" w:rsidR="00FD4641" w:rsidRPr="0030169A" w:rsidRDefault="00FD4641" w:rsidP="00FD4641">
      <w:pPr>
        <w:numPr>
          <w:ilvl w:val="2"/>
          <w:numId w:val="38"/>
        </w:numPr>
        <w:jc w:val="both"/>
        <w:rPr>
          <w:rFonts w:ascii="Arial" w:hAnsi="Arial" w:cs="Arial"/>
          <w:sz w:val="22"/>
          <w:szCs w:val="22"/>
        </w:rPr>
      </w:pPr>
      <w:r w:rsidRPr="0030169A">
        <w:rPr>
          <w:rFonts w:ascii="Arial" w:hAnsi="Arial" w:cs="Arial"/>
          <w:sz w:val="22"/>
          <w:szCs w:val="22"/>
        </w:rPr>
        <w:t xml:space="preserve">siłę wyższą (przez </w:t>
      </w:r>
      <w:proofErr w:type="spellStart"/>
      <w:r w:rsidRPr="0030169A">
        <w:rPr>
          <w:rFonts w:ascii="Arial" w:hAnsi="Arial" w:cs="Arial"/>
          <w:sz w:val="22"/>
          <w:szCs w:val="22"/>
        </w:rPr>
        <w:t>okolicznoś</w:t>
      </w:r>
      <w:proofErr w:type="spellEnd"/>
      <w:r w:rsidRPr="0030169A">
        <w:rPr>
          <w:rFonts w:ascii="Arial" w:hAnsi="Arial" w:cs="Arial"/>
          <w:sz w:val="22"/>
          <w:szCs w:val="22"/>
          <w:lang w:val="it-IT"/>
        </w:rPr>
        <w:t>ci si</w:t>
      </w:r>
      <w:proofErr w:type="spellStart"/>
      <w:r w:rsidRPr="0030169A">
        <w:rPr>
          <w:rFonts w:ascii="Arial" w:hAnsi="Arial" w:cs="Arial"/>
          <w:sz w:val="22"/>
          <w:szCs w:val="22"/>
        </w:rPr>
        <w:t>ły</w:t>
      </w:r>
      <w:proofErr w:type="spellEnd"/>
      <w:r w:rsidRPr="0030169A">
        <w:rPr>
          <w:rFonts w:ascii="Arial" w:hAnsi="Arial" w:cs="Arial"/>
          <w:sz w:val="22"/>
          <w:szCs w:val="22"/>
        </w:rPr>
        <w:t xml:space="preserve"> wyższej Strony rozumieją zdarzenie zewnętrzne o charakterze nadzwyczajnym,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rego</w:t>
      </w:r>
      <w:proofErr w:type="spellEnd"/>
      <w:r w:rsidRPr="0030169A">
        <w:rPr>
          <w:rFonts w:ascii="Arial" w:hAnsi="Arial" w:cs="Arial"/>
          <w:sz w:val="22"/>
          <w:szCs w:val="22"/>
        </w:rPr>
        <w:t xml:space="preserve"> nie można było przewidzieć ani jemu zapobiec,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takie jak: pożar, zalanie, wojna, stan wyjątkowy, zasadnicza zmiana sytuacji społeczno-gospodarczej, klęska żywiołowa),</w:t>
      </w:r>
    </w:p>
    <w:p w14:paraId="1984D28D" w14:textId="77777777" w:rsidR="00FD4641" w:rsidRPr="0030169A" w:rsidRDefault="00FD4641" w:rsidP="00FD4641">
      <w:pPr>
        <w:numPr>
          <w:ilvl w:val="2"/>
          <w:numId w:val="38"/>
        </w:numPr>
        <w:jc w:val="both"/>
        <w:rPr>
          <w:rFonts w:ascii="Arial" w:hAnsi="Arial" w:cs="Arial"/>
          <w:sz w:val="22"/>
          <w:szCs w:val="22"/>
        </w:rPr>
      </w:pPr>
      <w:r w:rsidRPr="0030169A">
        <w:rPr>
          <w:rFonts w:ascii="Arial" w:hAnsi="Arial" w:cs="Arial"/>
          <w:sz w:val="22"/>
          <w:szCs w:val="22"/>
        </w:rPr>
        <w:t>działanie os</w:t>
      </w:r>
      <w:r w:rsidRPr="0030169A">
        <w:rPr>
          <w:rFonts w:ascii="Arial" w:hAnsi="Arial" w:cs="Arial"/>
          <w:sz w:val="22"/>
          <w:szCs w:val="22"/>
          <w:lang w:val="es-ES_tradnl"/>
        </w:rPr>
        <w:t>ó</w:t>
      </w:r>
      <w:r w:rsidRPr="0030169A">
        <w:rPr>
          <w:rFonts w:ascii="Arial" w:hAnsi="Arial" w:cs="Arial"/>
          <w:sz w:val="22"/>
          <w:szCs w:val="22"/>
        </w:rPr>
        <w:t xml:space="preserve">b trzecich,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rego</w:t>
      </w:r>
      <w:proofErr w:type="spellEnd"/>
      <w:r w:rsidRPr="0030169A">
        <w:rPr>
          <w:rFonts w:ascii="Arial" w:hAnsi="Arial" w:cs="Arial"/>
          <w:sz w:val="22"/>
          <w:szCs w:val="22"/>
        </w:rPr>
        <w:t xml:space="preserve"> nie można było przewidzieć </w:t>
      </w:r>
    </w:p>
    <w:p w14:paraId="178E2991" w14:textId="77777777" w:rsidR="00FD4641" w:rsidRPr="0030169A" w:rsidRDefault="00FD4641" w:rsidP="00FD4641">
      <w:pPr>
        <w:numPr>
          <w:ilvl w:val="2"/>
          <w:numId w:val="38"/>
        </w:numPr>
        <w:jc w:val="both"/>
        <w:rPr>
          <w:rFonts w:ascii="Arial" w:hAnsi="Arial" w:cs="Arial"/>
          <w:sz w:val="22"/>
          <w:szCs w:val="22"/>
        </w:rPr>
      </w:pPr>
      <w:r w:rsidRPr="0030169A">
        <w:rPr>
          <w:rFonts w:ascii="Arial" w:hAnsi="Arial" w:cs="Arial"/>
          <w:sz w:val="22"/>
          <w:szCs w:val="22"/>
        </w:rPr>
        <w:t>wystąpienie trudności organizacyjnych związanych z działalnością Zamawiającego, w związku koniecznością wykonywania zadań statutowych.</w:t>
      </w:r>
    </w:p>
    <w:p w14:paraId="43DD57F2" w14:textId="77777777" w:rsidR="00FD4641" w:rsidRPr="0030169A" w:rsidRDefault="00FD4641" w:rsidP="00FD4641">
      <w:pPr>
        <w:pStyle w:val="Akapitzlist"/>
        <w:tabs>
          <w:tab w:val="left" w:pos="1134"/>
        </w:tabs>
        <w:ind w:left="794"/>
        <w:jc w:val="both"/>
        <w:rPr>
          <w:rFonts w:ascii="Arial" w:eastAsia="Arial" w:hAnsi="Arial" w:cs="Arial"/>
          <w:sz w:val="22"/>
          <w:szCs w:val="22"/>
        </w:rPr>
      </w:pPr>
    </w:p>
    <w:p w14:paraId="1D83C891"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 10.</w:t>
      </w:r>
    </w:p>
    <w:p w14:paraId="63B21A7F"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Odstąpienie od Umowy</w:t>
      </w:r>
    </w:p>
    <w:p w14:paraId="42AF6057" w14:textId="77777777" w:rsidR="00FD4641" w:rsidRPr="0030169A" w:rsidRDefault="00FD4641" w:rsidP="00FD4641">
      <w:pPr>
        <w:pStyle w:val="Akapitzlist"/>
        <w:numPr>
          <w:ilvl w:val="0"/>
          <w:numId w:val="40"/>
        </w:numPr>
        <w:jc w:val="both"/>
        <w:rPr>
          <w:rFonts w:ascii="Arial" w:hAnsi="Arial" w:cs="Arial"/>
          <w:sz w:val="22"/>
          <w:szCs w:val="22"/>
        </w:rPr>
      </w:pPr>
      <w:r w:rsidRPr="0030169A">
        <w:rPr>
          <w:rFonts w:ascii="Arial" w:hAnsi="Arial" w:cs="Arial"/>
          <w:sz w:val="22"/>
          <w:szCs w:val="22"/>
        </w:rPr>
        <w:t>W razie zaistnienia istotnej zmiany okoliczności powodującej, że wykonanie umowy nie leży w podstawowym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w:t>
      </w:r>
      <w:r w:rsidRPr="0030169A">
        <w:rPr>
          <w:rFonts w:ascii="Arial" w:hAnsi="Arial" w:cs="Arial"/>
          <w:sz w:val="22"/>
          <w:szCs w:val="22"/>
          <w:lang w:val="es-ES_tradnl"/>
        </w:rPr>
        <w:t>ó</w:t>
      </w:r>
      <w:r w:rsidRPr="0030169A">
        <w:rPr>
          <w:rFonts w:ascii="Arial" w:hAnsi="Arial" w:cs="Arial"/>
          <w:sz w:val="22"/>
          <w:szCs w:val="22"/>
        </w:rPr>
        <w:t xml:space="preserve">wczas Wykonawca może żądać wyłącznie wynagrodzenia należnego z tytułu wykonania części umowy.  </w:t>
      </w:r>
    </w:p>
    <w:p w14:paraId="5D0FBA27" w14:textId="77777777" w:rsidR="00FD4641" w:rsidRPr="0030169A" w:rsidRDefault="00FD4641" w:rsidP="00FD4641">
      <w:pPr>
        <w:pStyle w:val="Akapitzlist"/>
        <w:numPr>
          <w:ilvl w:val="0"/>
          <w:numId w:val="40"/>
        </w:numPr>
        <w:jc w:val="both"/>
        <w:rPr>
          <w:rFonts w:ascii="Arial" w:hAnsi="Arial" w:cs="Arial"/>
          <w:sz w:val="22"/>
          <w:szCs w:val="22"/>
        </w:rPr>
      </w:pPr>
      <w:r w:rsidRPr="0030169A">
        <w:rPr>
          <w:rFonts w:ascii="Arial" w:hAnsi="Arial" w:cs="Arial"/>
          <w:sz w:val="22"/>
          <w:szCs w:val="22"/>
        </w:rPr>
        <w:t xml:space="preserve">Zamawiającemu przysługuje prawo odstąpienia od umowy w przypadku rażącego naruszenia przez Wykonawcę </w:t>
      </w:r>
      <w:proofErr w:type="spellStart"/>
      <w:r w:rsidRPr="0030169A">
        <w:rPr>
          <w:rFonts w:ascii="Arial" w:hAnsi="Arial" w:cs="Arial"/>
          <w:sz w:val="22"/>
          <w:szCs w:val="22"/>
        </w:rPr>
        <w:t>warunk</w:t>
      </w:r>
      <w:proofErr w:type="spellEnd"/>
      <w:r w:rsidRPr="0030169A">
        <w:rPr>
          <w:rFonts w:ascii="Arial" w:hAnsi="Arial" w:cs="Arial"/>
          <w:sz w:val="22"/>
          <w:szCs w:val="22"/>
          <w:lang w:val="es-ES_tradnl"/>
        </w:rPr>
        <w:t>ó</w:t>
      </w:r>
      <w:r w:rsidRPr="0030169A">
        <w:rPr>
          <w:rFonts w:ascii="Arial" w:hAnsi="Arial" w:cs="Arial"/>
          <w:sz w:val="22"/>
          <w:szCs w:val="22"/>
        </w:rPr>
        <w:t xml:space="preserve">w umowy w postaci co najmniej dwukrotnego nienależytego wykonania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 xml:space="preserve"> (rozumianego jako niespełniającego </w:t>
      </w:r>
      <w:proofErr w:type="spellStart"/>
      <w:r w:rsidRPr="0030169A">
        <w:rPr>
          <w:rFonts w:ascii="Arial" w:hAnsi="Arial" w:cs="Arial"/>
          <w:sz w:val="22"/>
          <w:szCs w:val="22"/>
        </w:rPr>
        <w:t>wymog</w:t>
      </w:r>
      <w:proofErr w:type="spellEnd"/>
      <w:r w:rsidRPr="0030169A">
        <w:rPr>
          <w:rFonts w:ascii="Arial" w:hAnsi="Arial" w:cs="Arial"/>
          <w:sz w:val="22"/>
          <w:szCs w:val="22"/>
          <w:lang w:val="es-ES_tradnl"/>
        </w:rPr>
        <w:t>ó</w:t>
      </w:r>
      <w:r w:rsidRPr="0030169A">
        <w:rPr>
          <w:rFonts w:ascii="Arial" w:hAnsi="Arial" w:cs="Arial"/>
          <w:sz w:val="22"/>
          <w:szCs w:val="22"/>
        </w:rPr>
        <w:t>w określonych w niniejszej Umowie) lub notorycznego (rozumianego jako minimum dwukrotna zwłoka) naruszania przez Wykonawcę harmonogramu prac.</w:t>
      </w:r>
    </w:p>
    <w:p w14:paraId="3F654E1F" w14:textId="77777777" w:rsidR="00FD4641" w:rsidRPr="0030169A" w:rsidRDefault="00FD4641" w:rsidP="00FD4641">
      <w:pPr>
        <w:pStyle w:val="Tekstpodstawowy2"/>
        <w:numPr>
          <w:ilvl w:val="0"/>
          <w:numId w:val="41"/>
        </w:numPr>
        <w:jc w:val="both"/>
      </w:pPr>
      <w:r w:rsidRPr="0030169A">
        <w:lastRenderedPageBreak/>
        <w:t>Odstąpienie od umowy musi nastąpić w formie pisemnej pod rygorem nieważności takiego oświadczenia i powinno zawierać uzasadnienie.</w:t>
      </w:r>
    </w:p>
    <w:p w14:paraId="2C72E0F1" w14:textId="77777777" w:rsidR="00FD4641" w:rsidRPr="0030169A" w:rsidRDefault="00FD4641" w:rsidP="00FD4641">
      <w:pPr>
        <w:pStyle w:val="Tekstpodstawowy2"/>
        <w:numPr>
          <w:ilvl w:val="0"/>
          <w:numId w:val="41"/>
        </w:numPr>
        <w:jc w:val="both"/>
      </w:pPr>
      <w:r w:rsidRPr="0030169A">
        <w:t>W przypadku odstąpienia Zamawiającego od umowy zgodnie z postanowieniami ust. 1 - 2 niniejszego paragrafu Wykonawca ma prawo żądać wynagrodzenia należnego za świadczenia wykonane do dnia odstąpienia od umowy.</w:t>
      </w:r>
    </w:p>
    <w:p w14:paraId="4E2C43AF" w14:textId="77777777" w:rsidR="00FD4641" w:rsidRPr="0030169A" w:rsidRDefault="00FD4641" w:rsidP="00FD4641">
      <w:pPr>
        <w:pStyle w:val="Tekstpodstawowy2"/>
        <w:numPr>
          <w:ilvl w:val="0"/>
          <w:numId w:val="41"/>
        </w:numPr>
        <w:jc w:val="both"/>
      </w:pPr>
      <w:r w:rsidRPr="0030169A">
        <w:t>Poza przypadkami określonymi w umowie Zamawiający zastrzega sobie prawo odstąpienia od umowy w przypadkach określonych w ustawie z dnia 23 kwietnia 1964 r. Kodeks cywilny.</w:t>
      </w:r>
    </w:p>
    <w:p w14:paraId="132D6B04" w14:textId="77777777" w:rsidR="00FD4641" w:rsidRPr="0030169A" w:rsidRDefault="00FD4641" w:rsidP="00FD4641">
      <w:pPr>
        <w:pStyle w:val="Tekstpodstawowy2"/>
        <w:tabs>
          <w:tab w:val="left" w:pos="3402"/>
          <w:tab w:val="left" w:pos="3544"/>
          <w:tab w:val="left" w:pos="4820"/>
          <w:tab w:val="left" w:pos="5670"/>
          <w:tab w:val="left" w:pos="7371"/>
        </w:tabs>
        <w:rPr>
          <w:b/>
          <w:bCs/>
        </w:rPr>
      </w:pPr>
    </w:p>
    <w:p w14:paraId="506F3525"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 11.</w:t>
      </w:r>
    </w:p>
    <w:p w14:paraId="5556AB3A" w14:textId="77777777" w:rsidR="00FD4641" w:rsidRPr="0030169A" w:rsidRDefault="00FD4641" w:rsidP="00FD4641">
      <w:pPr>
        <w:pStyle w:val="Tekstpodstawowy2"/>
        <w:tabs>
          <w:tab w:val="left" w:pos="3402"/>
          <w:tab w:val="left" w:pos="3544"/>
          <w:tab w:val="left" w:pos="4820"/>
          <w:tab w:val="left" w:pos="5670"/>
          <w:tab w:val="left" w:pos="7371"/>
        </w:tabs>
        <w:jc w:val="center"/>
      </w:pPr>
      <w:r w:rsidRPr="0030169A">
        <w:rPr>
          <w:b/>
          <w:bCs/>
        </w:rPr>
        <w:t>Przedstawiciele Stron</w:t>
      </w:r>
    </w:p>
    <w:p w14:paraId="78F3A14A" w14:textId="77777777" w:rsidR="00FD4641" w:rsidRPr="0030169A" w:rsidRDefault="00FD4641" w:rsidP="00FD4641">
      <w:pPr>
        <w:pStyle w:val="Tekstpodstawowy2"/>
        <w:numPr>
          <w:ilvl w:val="0"/>
          <w:numId w:val="43"/>
        </w:numPr>
        <w:jc w:val="both"/>
      </w:pPr>
      <w:r w:rsidRPr="0030169A">
        <w:t>Przedstawicielami Stron w toku realizacji umowy są ze strony Zamawiającego:</w:t>
      </w:r>
    </w:p>
    <w:p w14:paraId="357F9031" w14:textId="77777777" w:rsidR="00FD4641" w:rsidRPr="0030169A" w:rsidRDefault="00FD4641" w:rsidP="00FD4641">
      <w:pPr>
        <w:pStyle w:val="Tekstpodstawowy2"/>
        <w:tabs>
          <w:tab w:val="left" w:pos="1206"/>
          <w:tab w:val="left" w:pos="3402"/>
          <w:tab w:val="left" w:pos="3544"/>
          <w:tab w:val="left" w:pos="4820"/>
          <w:tab w:val="left" w:pos="5670"/>
          <w:tab w:val="left" w:pos="7371"/>
        </w:tabs>
        <w:ind w:left="360"/>
        <w:jc w:val="both"/>
      </w:pPr>
      <w:r w:rsidRPr="0030169A">
        <w:rPr>
          <w:lang w:val="en-US"/>
        </w:rPr>
        <w:t>[…], tel. […], e-mail: […]</w:t>
      </w:r>
    </w:p>
    <w:p w14:paraId="79CB6876" w14:textId="77777777" w:rsidR="00FD4641" w:rsidRPr="0030169A" w:rsidRDefault="00FD4641" w:rsidP="00FD4641">
      <w:pPr>
        <w:pStyle w:val="Tekstpodstawowy2"/>
        <w:numPr>
          <w:ilvl w:val="0"/>
          <w:numId w:val="43"/>
        </w:numPr>
        <w:jc w:val="both"/>
      </w:pPr>
      <w:r w:rsidRPr="0030169A">
        <w:t>Przedstawicielami Stron w toku realizacji umowy są ze strony Wykonawcy:</w:t>
      </w:r>
    </w:p>
    <w:p w14:paraId="0B736DB5" w14:textId="77777777" w:rsidR="00FD4641" w:rsidRPr="0030169A" w:rsidRDefault="00FD4641" w:rsidP="00FD4641">
      <w:pPr>
        <w:pStyle w:val="Tekstpodstawowy2"/>
        <w:tabs>
          <w:tab w:val="left" w:pos="1206"/>
          <w:tab w:val="left" w:pos="3402"/>
          <w:tab w:val="left" w:pos="3544"/>
          <w:tab w:val="left" w:pos="4820"/>
          <w:tab w:val="left" w:pos="5670"/>
          <w:tab w:val="left" w:pos="7371"/>
        </w:tabs>
        <w:ind w:left="360"/>
        <w:jc w:val="both"/>
      </w:pPr>
      <w:r w:rsidRPr="0030169A">
        <w:rPr>
          <w:lang w:val="en-US"/>
        </w:rPr>
        <w:t>Pan/</w:t>
      </w:r>
      <w:proofErr w:type="spellStart"/>
      <w:r w:rsidRPr="0030169A">
        <w:rPr>
          <w:lang w:val="en-US"/>
        </w:rPr>
        <w:t>Pani</w:t>
      </w:r>
      <w:proofErr w:type="spellEnd"/>
      <w:r w:rsidRPr="0030169A">
        <w:rPr>
          <w:lang w:val="en-US"/>
        </w:rPr>
        <w:t xml:space="preserve"> [</w:t>
      </w:r>
      <w:r w:rsidRPr="0030169A">
        <w:t>…</w:t>
      </w:r>
      <w:r w:rsidRPr="0030169A">
        <w:rPr>
          <w:lang w:val="pt-PT"/>
        </w:rPr>
        <w:t xml:space="preserve">] </w:t>
      </w:r>
    </w:p>
    <w:p w14:paraId="66446F86" w14:textId="77777777" w:rsidR="00FD4641" w:rsidRPr="0030169A" w:rsidRDefault="00FD4641" w:rsidP="00FD4641">
      <w:pPr>
        <w:pStyle w:val="Tekstpodstawowy2"/>
        <w:numPr>
          <w:ilvl w:val="0"/>
          <w:numId w:val="43"/>
        </w:numPr>
        <w:jc w:val="both"/>
      </w:pPr>
      <w:r w:rsidRPr="0030169A">
        <w:t xml:space="preserve">Zmiana przedstawicieli Stron nie stanowi zmiany umowy. Zmiana jest skutecznie dokonana z chwilą </w:t>
      </w:r>
      <w:r w:rsidRPr="0030169A">
        <w:rPr>
          <w:lang w:val="es-ES_tradnl"/>
        </w:rPr>
        <w:t>dor</w:t>
      </w:r>
      <w:proofErr w:type="spellStart"/>
      <w:r w:rsidRPr="0030169A">
        <w:t>ęczenia</w:t>
      </w:r>
      <w:proofErr w:type="spellEnd"/>
      <w:r w:rsidRPr="0030169A">
        <w:t xml:space="preserve"> drugiej Stronie informacji o zmianie przedstawiciela na adres wskazany w § 12 umowy.</w:t>
      </w:r>
    </w:p>
    <w:p w14:paraId="6A775F6A" w14:textId="77777777" w:rsidR="00FD4641" w:rsidRPr="0030169A" w:rsidRDefault="00FD4641" w:rsidP="00FD4641">
      <w:pPr>
        <w:pStyle w:val="Podtytu"/>
        <w:jc w:val="center"/>
        <w:rPr>
          <w:rFonts w:ascii="Arial" w:eastAsia="Arial" w:hAnsi="Arial" w:cs="Arial"/>
          <w:sz w:val="22"/>
          <w:szCs w:val="22"/>
        </w:rPr>
      </w:pPr>
    </w:p>
    <w:p w14:paraId="00944964" w14:textId="77777777" w:rsidR="00FD4641" w:rsidRPr="0030169A" w:rsidRDefault="00FD4641" w:rsidP="00FD4641">
      <w:pPr>
        <w:pStyle w:val="Podtytu"/>
        <w:jc w:val="center"/>
        <w:rPr>
          <w:rFonts w:ascii="Arial" w:eastAsia="Arial" w:hAnsi="Arial" w:cs="Arial"/>
          <w:sz w:val="22"/>
          <w:szCs w:val="22"/>
        </w:rPr>
      </w:pPr>
      <w:r w:rsidRPr="0030169A">
        <w:rPr>
          <w:rFonts w:ascii="Arial" w:hAnsi="Arial" w:cs="Arial"/>
          <w:sz w:val="22"/>
          <w:szCs w:val="22"/>
        </w:rPr>
        <w:t>§ 12.</w:t>
      </w:r>
    </w:p>
    <w:p w14:paraId="53D039AC" w14:textId="77777777" w:rsidR="00FD4641" w:rsidRPr="0030169A" w:rsidRDefault="00FD4641" w:rsidP="00FD4641">
      <w:pPr>
        <w:pStyle w:val="Podtytu"/>
        <w:jc w:val="center"/>
        <w:rPr>
          <w:rFonts w:ascii="Arial" w:eastAsia="Arial" w:hAnsi="Arial" w:cs="Arial"/>
          <w:sz w:val="22"/>
          <w:szCs w:val="22"/>
        </w:rPr>
      </w:pPr>
      <w:r w:rsidRPr="0030169A">
        <w:rPr>
          <w:rFonts w:ascii="Arial" w:hAnsi="Arial" w:cs="Arial"/>
          <w:sz w:val="22"/>
          <w:szCs w:val="22"/>
        </w:rPr>
        <w:t>Adresy do korespondencji</w:t>
      </w:r>
    </w:p>
    <w:p w14:paraId="76416C1A" w14:textId="77777777" w:rsidR="00FD4641" w:rsidRPr="0030169A" w:rsidRDefault="00FD4641" w:rsidP="00FD4641">
      <w:pPr>
        <w:pStyle w:val="Podtytu"/>
        <w:numPr>
          <w:ilvl w:val="0"/>
          <w:numId w:val="45"/>
        </w:numPr>
        <w:rPr>
          <w:rFonts w:ascii="Arial" w:hAnsi="Arial" w:cs="Arial"/>
          <w:b w:val="0"/>
          <w:bCs w:val="0"/>
          <w:sz w:val="22"/>
          <w:szCs w:val="22"/>
        </w:rPr>
      </w:pPr>
      <w:r w:rsidRPr="0030169A">
        <w:rPr>
          <w:rFonts w:ascii="Arial" w:hAnsi="Arial" w:cs="Arial"/>
          <w:b w:val="0"/>
          <w:bCs w:val="0"/>
          <w:sz w:val="22"/>
          <w:szCs w:val="22"/>
        </w:rPr>
        <w:t>Strony ustalają, że adresy właściwe do kierowania korespondencji</w:t>
      </w:r>
      <w:r w:rsidRPr="0030169A">
        <w:rPr>
          <w:rFonts w:ascii="Arial" w:hAnsi="Arial" w:cs="Arial"/>
          <w:b w:val="0"/>
          <w:bCs w:val="0"/>
          <w:sz w:val="22"/>
          <w:szCs w:val="22"/>
          <w:lang w:val="pt-PT"/>
        </w:rPr>
        <w:t xml:space="preserve"> zostały zawarte w komparycji umowy.</w:t>
      </w:r>
    </w:p>
    <w:p w14:paraId="46DD06F9" w14:textId="77777777" w:rsidR="00FD4641" w:rsidRPr="0030169A" w:rsidRDefault="00FD4641" w:rsidP="00FD4641">
      <w:pPr>
        <w:pStyle w:val="Podtytu"/>
        <w:numPr>
          <w:ilvl w:val="0"/>
          <w:numId w:val="45"/>
        </w:numPr>
        <w:rPr>
          <w:rFonts w:ascii="Arial" w:hAnsi="Arial" w:cs="Arial"/>
          <w:b w:val="0"/>
          <w:bCs w:val="0"/>
          <w:sz w:val="22"/>
          <w:szCs w:val="22"/>
        </w:rPr>
      </w:pPr>
      <w:r w:rsidRPr="0030169A">
        <w:rPr>
          <w:rFonts w:ascii="Arial" w:hAnsi="Arial" w:cs="Arial"/>
          <w:b w:val="0"/>
          <w:bCs w:val="0"/>
          <w:sz w:val="22"/>
          <w:szCs w:val="22"/>
        </w:rPr>
        <w:t>Strony zobowiązują się do wzajemnego informowania się o wszelkich zmianach w/w adres</w:t>
      </w:r>
      <w:r w:rsidRPr="0030169A">
        <w:rPr>
          <w:rFonts w:ascii="Arial" w:hAnsi="Arial" w:cs="Arial"/>
          <w:b w:val="0"/>
          <w:bCs w:val="0"/>
          <w:sz w:val="22"/>
          <w:szCs w:val="22"/>
          <w:lang w:val="es-ES_tradnl"/>
        </w:rPr>
        <w:t>ó</w:t>
      </w:r>
      <w:r w:rsidRPr="0030169A">
        <w:rPr>
          <w:rFonts w:ascii="Arial" w:hAnsi="Arial" w:cs="Arial"/>
          <w:b w:val="0"/>
          <w:bCs w:val="0"/>
          <w:sz w:val="22"/>
          <w:szCs w:val="22"/>
        </w:rPr>
        <w:t>w pod rygorem uznania za skutecznie doręczoną korespondencję kierowaną na ostatni znany drugiej Stronie adres.</w:t>
      </w:r>
    </w:p>
    <w:p w14:paraId="28615D18"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p>
    <w:p w14:paraId="3A3D2501"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 13.</w:t>
      </w:r>
    </w:p>
    <w:p w14:paraId="56C1758C"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Postanowienia końcowe</w:t>
      </w:r>
    </w:p>
    <w:p w14:paraId="56C7620F" w14:textId="7D80C9FE"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Wykonawca nie może podejmować czynności mających na celu zmianę wierzyciela, w</w:t>
      </w:r>
      <w:r>
        <w:rPr>
          <w:rFonts w:ascii="Arial" w:hAnsi="Arial" w:cs="Arial"/>
          <w:sz w:val="22"/>
          <w:szCs w:val="22"/>
        </w:rPr>
        <w:t xml:space="preserve"> szczególności</w:t>
      </w:r>
      <w:r w:rsidRPr="0030169A">
        <w:rPr>
          <w:rFonts w:ascii="Arial" w:hAnsi="Arial" w:cs="Arial"/>
          <w:sz w:val="22"/>
          <w:szCs w:val="22"/>
        </w:rPr>
        <w:t xml:space="preserve"> przelewać wierzytelności wynikających z umowy, bez uprzedniej zgody Zamawiającego wyrażonej w formie pisemnej pod rygorem nieważności. Powyższy zakaz dotyczy także praw związanych z wierzytelnością, w </w:t>
      </w:r>
      <w:r>
        <w:rPr>
          <w:rFonts w:ascii="Arial" w:hAnsi="Arial" w:cs="Arial"/>
          <w:sz w:val="22"/>
          <w:szCs w:val="22"/>
        </w:rPr>
        <w:t>szczególności</w:t>
      </w:r>
      <w:r w:rsidRPr="0030169A">
        <w:rPr>
          <w:rFonts w:ascii="Arial" w:hAnsi="Arial" w:cs="Arial"/>
          <w:sz w:val="22"/>
          <w:szCs w:val="22"/>
        </w:rPr>
        <w:t xml:space="preserve"> roszczeń o odsetki.</w:t>
      </w:r>
    </w:p>
    <w:p w14:paraId="3A09D05C" w14:textId="39A8B066"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W sprawach nieuregulowanych umową będą miały zastosowanie przepisy ustawy z dnia 23 kwietnia 1964 roku - Kodeks cywilny (</w:t>
      </w:r>
      <w:proofErr w:type="spellStart"/>
      <w:r w:rsidRPr="0030169A">
        <w:rPr>
          <w:rFonts w:ascii="Arial" w:hAnsi="Arial" w:cs="Arial"/>
          <w:sz w:val="22"/>
          <w:szCs w:val="22"/>
        </w:rPr>
        <w:t>t.j</w:t>
      </w:r>
      <w:proofErr w:type="spellEnd"/>
      <w:r w:rsidRPr="0030169A">
        <w:rPr>
          <w:rFonts w:ascii="Arial" w:hAnsi="Arial" w:cs="Arial"/>
          <w:sz w:val="22"/>
          <w:szCs w:val="22"/>
        </w:rPr>
        <w:t xml:space="preserve">. Dz.U. 2020 poz. 1360), ustawy z dnia 11 września 2019 roku Prawo </w:t>
      </w:r>
      <w:r>
        <w:rPr>
          <w:rFonts w:ascii="Arial" w:hAnsi="Arial" w:cs="Arial"/>
          <w:sz w:val="22"/>
          <w:szCs w:val="22"/>
        </w:rPr>
        <w:t>zamówień</w:t>
      </w:r>
      <w:r w:rsidRPr="0030169A">
        <w:rPr>
          <w:rFonts w:ascii="Arial" w:hAnsi="Arial" w:cs="Arial"/>
          <w:sz w:val="22"/>
          <w:szCs w:val="22"/>
        </w:rPr>
        <w:t xml:space="preserve"> publicznych (</w:t>
      </w:r>
      <w:proofErr w:type="spellStart"/>
      <w:r w:rsidRPr="0030169A">
        <w:rPr>
          <w:rFonts w:ascii="Arial" w:hAnsi="Arial" w:cs="Arial"/>
          <w:sz w:val="22"/>
          <w:szCs w:val="22"/>
        </w:rPr>
        <w:t>t.j</w:t>
      </w:r>
      <w:proofErr w:type="spellEnd"/>
      <w:r w:rsidRPr="0030169A">
        <w:rPr>
          <w:rFonts w:ascii="Arial" w:hAnsi="Arial" w:cs="Arial"/>
          <w:sz w:val="22"/>
          <w:szCs w:val="22"/>
        </w:rPr>
        <w:t>. Dz.U. 2022 poz. 1710) oraz inne właściwe przepisy łącznie z przepisami wykonawczymi wydanymi na ich podstawie.</w:t>
      </w:r>
    </w:p>
    <w:p w14:paraId="258B3D61" w14:textId="7D85D027" w:rsidR="00FD4641" w:rsidRPr="0030169A" w:rsidRDefault="00FD4641" w:rsidP="00FD4641">
      <w:pPr>
        <w:pStyle w:val="Akapitzlist"/>
        <w:numPr>
          <w:ilvl w:val="0"/>
          <w:numId w:val="47"/>
        </w:numPr>
        <w:jc w:val="both"/>
        <w:rPr>
          <w:rFonts w:ascii="Arial" w:hAnsi="Arial" w:cs="Arial"/>
          <w:sz w:val="22"/>
          <w:szCs w:val="22"/>
        </w:rPr>
      </w:pPr>
      <w:r w:rsidRPr="0030169A">
        <w:rPr>
          <w:rFonts w:ascii="Arial" w:hAnsi="Arial" w:cs="Arial"/>
          <w:sz w:val="22"/>
          <w:szCs w:val="22"/>
        </w:rPr>
        <w:t xml:space="preserve">Strony zgodnie postanawiają, iż jeżeli </w:t>
      </w:r>
      <w:r>
        <w:rPr>
          <w:rFonts w:ascii="Arial" w:hAnsi="Arial" w:cs="Arial"/>
          <w:sz w:val="22"/>
          <w:szCs w:val="22"/>
        </w:rPr>
        <w:t>którekolwiek</w:t>
      </w:r>
      <w:r w:rsidRPr="0030169A">
        <w:rPr>
          <w:rFonts w:ascii="Arial" w:hAnsi="Arial" w:cs="Arial"/>
          <w:sz w:val="22"/>
          <w:szCs w:val="22"/>
        </w:rPr>
        <w:t xml:space="preserve"> z postanowień umowy jest albo stanie się nieważne albo nieskuteczne (niewykonalne), nie narusza to ważności lub skuteczności (wykonalności) pozostałych postanowień umowy. W miejsce nieważnych albo nieskutecznych postanowień obowiązywać będą odpowiednie powszechnie obowiązujące przepisy prawa polskiego. </w:t>
      </w:r>
    </w:p>
    <w:p w14:paraId="69BE718D" w14:textId="77777777"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Ewentualne spory wynikłe na tle realizacji umowy rozpatrywane będą przez sąd powszechny właściwy miejscowo ze względu na siedzibę Zamawiającego.</w:t>
      </w:r>
    </w:p>
    <w:p w14:paraId="4A171AB8" w14:textId="77777777"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Umowę sporządzono w trzech</w:t>
      </w:r>
      <w:r w:rsidRPr="0030169A">
        <w:rPr>
          <w:rFonts w:ascii="Arial" w:hAnsi="Arial" w:cs="Arial"/>
          <w:b/>
          <w:bCs/>
          <w:sz w:val="22"/>
          <w:szCs w:val="22"/>
        </w:rPr>
        <w:t xml:space="preserve"> </w:t>
      </w:r>
      <w:r w:rsidRPr="0030169A">
        <w:rPr>
          <w:rFonts w:ascii="Arial" w:hAnsi="Arial" w:cs="Arial"/>
          <w:sz w:val="22"/>
          <w:szCs w:val="22"/>
        </w:rPr>
        <w:t>jednobrzmiących egzemplarzach, dwa egzemplarze dla Zamawiającego i jeden egzemplarz dla Wykonawcy.</w:t>
      </w:r>
    </w:p>
    <w:p w14:paraId="7368DF48" w14:textId="77777777" w:rsidR="00FD4641" w:rsidRPr="0030169A" w:rsidRDefault="00FD4641" w:rsidP="00FD4641">
      <w:pPr>
        <w:jc w:val="both"/>
        <w:rPr>
          <w:rFonts w:ascii="Arial" w:eastAsia="Arial" w:hAnsi="Arial" w:cs="Arial"/>
          <w:sz w:val="22"/>
          <w:szCs w:val="22"/>
        </w:rPr>
      </w:pPr>
    </w:p>
    <w:p w14:paraId="194AB037" w14:textId="77777777" w:rsidR="00FD4641" w:rsidRPr="0030169A" w:rsidRDefault="00FD4641" w:rsidP="00FD4641">
      <w:pPr>
        <w:jc w:val="both"/>
        <w:rPr>
          <w:rFonts w:ascii="Arial" w:eastAsia="Arial" w:hAnsi="Arial" w:cs="Arial"/>
          <w:sz w:val="22"/>
          <w:szCs w:val="22"/>
        </w:rPr>
      </w:pPr>
    </w:p>
    <w:p w14:paraId="6156E68D" w14:textId="77777777" w:rsidR="00FD4641" w:rsidRPr="0030169A" w:rsidRDefault="00FD4641" w:rsidP="00FD4641">
      <w:pPr>
        <w:jc w:val="both"/>
        <w:rPr>
          <w:rFonts w:ascii="Arial" w:eastAsia="Arial" w:hAnsi="Arial" w:cs="Arial"/>
          <w:sz w:val="22"/>
          <w:szCs w:val="22"/>
        </w:rPr>
      </w:pPr>
    </w:p>
    <w:p w14:paraId="5DD78E61" w14:textId="77777777" w:rsidR="00FD4641" w:rsidRPr="0030169A" w:rsidRDefault="00FD4641" w:rsidP="00FD4641">
      <w:pPr>
        <w:jc w:val="both"/>
        <w:rPr>
          <w:rFonts w:ascii="Arial" w:eastAsia="Arial" w:hAnsi="Arial" w:cs="Arial"/>
          <w:sz w:val="22"/>
          <w:szCs w:val="22"/>
        </w:rPr>
      </w:pPr>
    </w:p>
    <w:p w14:paraId="317E134E" w14:textId="77777777" w:rsidR="00FD4641" w:rsidRPr="0030169A" w:rsidRDefault="00FD4641" w:rsidP="00FD4641">
      <w:pPr>
        <w:jc w:val="both"/>
        <w:rPr>
          <w:rFonts w:ascii="Arial" w:eastAsia="Arial" w:hAnsi="Arial" w:cs="Arial"/>
          <w:sz w:val="22"/>
          <w:szCs w:val="22"/>
        </w:rPr>
      </w:pPr>
    </w:p>
    <w:p w14:paraId="4CB758AC" w14:textId="77777777" w:rsidR="00FD4641" w:rsidRPr="0030169A" w:rsidRDefault="00FD4641" w:rsidP="00FD4641">
      <w:pPr>
        <w:jc w:val="both"/>
        <w:rPr>
          <w:rFonts w:ascii="Arial" w:eastAsia="Arial" w:hAnsi="Arial" w:cs="Arial"/>
          <w:sz w:val="22"/>
          <w:szCs w:val="22"/>
        </w:rPr>
      </w:pPr>
    </w:p>
    <w:p w14:paraId="30D1A74F" w14:textId="77777777" w:rsidR="00FD4641" w:rsidRPr="0030169A" w:rsidRDefault="00FD4641" w:rsidP="00FD4641">
      <w:pPr>
        <w:jc w:val="both"/>
        <w:rPr>
          <w:rFonts w:ascii="Arial" w:eastAsia="Arial" w:hAnsi="Arial" w:cs="Arial"/>
          <w:sz w:val="22"/>
          <w:szCs w:val="22"/>
        </w:rPr>
      </w:pPr>
    </w:p>
    <w:p w14:paraId="760C5FF5" w14:textId="77777777" w:rsidR="00FD4641" w:rsidRPr="0030169A" w:rsidRDefault="00FD4641" w:rsidP="00FD4641">
      <w:pPr>
        <w:tabs>
          <w:tab w:val="left" w:pos="6521"/>
        </w:tabs>
        <w:jc w:val="both"/>
        <w:rPr>
          <w:rFonts w:ascii="Arial" w:eastAsia="Arial" w:hAnsi="Arial" w:cs="Arial"/>
          <w:sz w:val="22"/>
          <w:szCs w:val="22"/>
        </w:rPr>
      </w:pPr>
      <w:r w:rsidRPr="0030169A">
        <w:rPr>
          <w:rFonts w:ascii="Arial" w:hAnsi="Arial" w:cs="Arial"/>
          <w:sz w:val="22"/>
          <w:szCs w:val="22"/>
          <w:lang w:val="en-US"/>
        </w:rPr>
        <w:t>____________________</w:t>
      </w:r>
      <w:r w:rsidRPr="0030169A">
        <w:rPr>
          <w:rFonts w:ascii="Arial" w:hAnsi="Arial" w:cs="Arial"/>
          <w:sz w:val="22"/>
          <w:szCs w:val="22"/>
          <w:lang w:val="en-US"/>
        </w:rPr>
        <w:tab/>
        <w:t>____________________</w:t>
      </w:r>
    </w:p>
    <w:p w14:paraId="0D4DB5DA" w14:textId="791403A1" w:rsidR="00FD4641" w:rsidRPr="001672F8" w:rsidRDefault="00FD4641" w:rsidP="00FD4641">
      <w:pPr>
        <w:tabs>
          <w:tab w:val="left" w:pos="567"/>
          <w:tab w:val="left" w:pos="7230"/>
        </w:tabs>
        <w:jc w:val="both"/>
        <w:rPr>
          <w:rFonts w:ascii="Arial" w:eastAsia="Arial" w:hAnsi="Arial" w:cs="Arial"/>
          <w:sz w:val="22"/>
          <w:szCs w:val="22"/>
        </w:rPr>
      </w:pPr>
      <w:r w:rsidRPr="0030169A">
        <w:rPr>
          <w:rFonts w:ascii="Arial" w:eastAsia="Arial" w:hAnsi="Arial" w:cs="Arial"/>
          <w:sz w:val="22"/>
          <w:szCs w:val="22"/>
        </w:rPr>
        <w:tab/>
        <w:t>Zamawiaj</w:t>
      </w:r>
      <w:r w:rsidRPr="0030169A">
        <w:rPr>
          <w:rFonts w:ascii="Arial" w:hAnsi="Arial" w:cs="Arial"/>
          <w:sz w:val="22"/>
          <w:szCs w:val="22"/>
        </w:rPr>
        <w:t>ący</w:t>
      </w:r>
      <w:r w:rsidRPr="0030169A">
        <w:rPr>
          <w:rFonts w:ascii="Arial" w:hAnsi="Arial" w:cs="Arial"/>
          <w:sz w:val="22"/>
          <w:szCs w:val="22"/>
        </w:rPr>
        <w:tab/>
        <w:t>Wykonawca</w:t>
      </w:r>
    </w:p>
    <w:p w14:paraId="79463120" w14:textId="0D332C37" w:rsidR="00FD4641" w:rsidRDefault="00FD4641" w:rsidP="00FD4641">
      <w:pPr>
        <w:tabs>
          <w:tab w:val="left" w:pos="567"/>
          <w:tab w:val="left" w:pos="7230"/>
        </w:tabs>
        <w:jc w:val="both"/>
        <w:rPr>
          <w:rFonts w:ascii="Arial" w:hAnsi="Arial" w:cs="Arial"/>
          <w:sz w:val="22"/>
          <w:szCs w:val="22"/>
        </w:rPr>
      </w:pPr>
      <w:r w:rsidRPr="0030169A">
        <w:rPr>
          <w:rFonts w:ascii="Arial" w:hAnsi="Arial" w:cs="Arial"/>
          <w:sz w:val="22"/>
          <w:szCs w:val="22"/>
        </w:rPr>
        <w:lastRenderedPageBreak/>
        <w:t>Załączniki:</w:t>
      </w:r>
    </w:p>
    <w:p w14:paraId="7F33E18A" w14:textId="77777777" w:rsidR="001672F8" w:rsidRPr="0030169A" w:rsidRDefault="001672F8" w:rsidP="00FD4641">
      <w:pPr>
        <w:tabs>
          <w:tab w:val="left" w:pos="567"/>
          <w:tab w:val="left" w:pos="7230"/>
        </w:tabs>
        <w:jc w:val="both"/>
        <w:rPr>
          <w:rFonts w:ascii="Arial" w:eastAsia="Arial" w:hAnsi="Arial" w:cs="Arial"/>
          <w:sz w:val="22"/>
          <w:szCs w:val="22"/>
        </w:rPr>
      </w:pPr>
    </w:p>
    <w:p w14:paraId="14D79D07" w14:textId="033A4890" w:rsidR="00FD4641" w:rsidRPr="0030169A" w:rsidRDefault="00FD4641" w:rsidP="00FD4641">
      <w:pPr>
        <w:tabs>
          <w:tab w:val="left" w:pos="567"/>
          <w:tab w:val="left" w:pos="7230"/>
        </w:tabs>
        <w:jc w:val="both"/>
        <w:rPr>
          <w:rFonts w:ascii="Arial" w:eastAsia="Arial" w:hAnsi="Arial" w:cs="Arial"/>
          <w:sz w:val="22"/>
          <w:szCs w:val="22"/>
        </w:rPr>
      </w:pPr>
      <w:r w:rsidRPr="0030169A">
        <w:rPr>
          <w:rFonts w:ascii="Arial" w:hAnsi="Arial" w:cs="Arial"/>
          <w:b/>
          <w:bCs/>
          <w:sz w:val="22"/>
          <w:szCs w:val="22"/>
        </w:rPr>
        <w:t>Załącznik nr 1 do umowy</w:t>
      </w:r>
      <w:r w:rsidRPr="0030169A">
        <w:rPr>
          <w:rFonts w:ascii="Arial" w:hAnsi="Arial" w:cs="Arial"/>
          <w:sz w:val="22"/>
          <w:szCs w:val="22"/>
        </w:rPr>
        <w:t xml:space="preserve"> – Oferta Wykonawcy (złożona w postępowaniu o udzielenie </w:t>
      </w:r>
      <w:r>
        <w:rPr>
          <w:rFonts w:ascii="Arial" w:hAnsi="Arial" w:cs="Arial"/>
          <w:sz w:val="22"/>
          <w:szCs w:val="22"/>
        </w:rPr>
        <w:t>zamówienia</w:t>
      </w:r>
      <w:r w:rsidRPr="0030169A">
        <w:rPr>
          <w:rFonts w:ascii="Arial" w:hAnsi="Arial" w:cs="Arial"/>
          <w:sz w:val="22"/>
          <w:szCs w:val="22"/>
        </w:rPr>
        <w:t>),</w:t>
      </w:r>
    </w:p>
    <w:p w14:paraId="2EAFC786" w14:textId="2816C93F" w:rsidR="00FD4641" w:rsidRPr="0030169A" w:rsidRDefault="00FD4641" w:rsidP="00FD4641">
      <w:pPr>
        <w:tabs>
          <w:tab w:val="left" w:pos="567"/>
          <w:tab w:val="left" w:pos="7230"/>
        </w:tabs>
        <w:jc w:val="both"/>
        <w:rPr>
          <w:rFonts w:ascii="Arial" w:eastAsia="Arial" w:hAnsi="Arial" w:cs="Arial"/>
          <w:sz w:val="22"/>
          <w:szCs w:val="22"/>
        </w:rPr>
      </w:pPr>
      <w:r w:rsidRPr="0030169A">
        <w:rPr>
          <w:rFonts w:ascii="Arial" w:hAnsi="Arial" w:cs="Arial"/>
          <w:b/>
          <w:bCs/>
          <w:sz w:val="22"/>
          <w:szCs w:val="22"/>
        </w:rPr>
        <w:t>Załącznik nr 2 do umowy</w:t>
      </w:r>
      <w:r w:rsidRPr="0030169A">
        <w:rPr>
          <w:rFonts w:ascii="Arial" w:hAnsi="Arial" w:cs="Arial"/>
          <w:sz w:val="22"/>
          <w:szCs w:val="22"/>
        </w:rPr>
        <w:t xml:space="preserve"> – </w:t>
      </w:r>
      <w:bookmarkStart w:id="3" w:name="_Hlk126657671"/>
      <w:r w:rsidRPr="0030169A">
        <w:rPr>
          <w:rFonts w:ascii="Arial" w:hAnsi="Arial" w:cs="Arial"/>
          <w:sz w:val="22"/>
          <w:szCs w:val="22"/>
        </w:rPr>
        <w:t>OPZ Wytyczne w zakresie dostawy</w:t>
      </w:r>
      <w:r w:rsidR="001672F8">
        <w:rPr>
          <w:rFonts w:ascii="Arial" w:hAnsi="Arial" w:cs="Arial"/>
          <w:sz w:val="22"/>
          <w:szCs w:val="22"/>
        </w:rPr>
        <w:t xml:space="preserve"> i montażu systemu mobilnej widowni </w:t>
      </w:r>
      <w:r w:rsidRPr="0030169A">
        <w:rPr>
          <w:rFonts w:ascii="Arial" w:hAnsi="Arial" w:cs="Arial"/>
          <w:sz w:val="22"/>
          <w:szCs w:val="22"/>
        </w:rPr>
        <w:t xml:space="preserve"> </w:t>
      </w:r>
    </w:p>
    <w:bookmarkEnd w:id="3"/>
    <w:p w14:paraId="7894596C" w14:textId="77777777" w:rsidR="0099129D" w:rsidRDefault="0099129D"/>
    <w:sectPr w:rsidR="0099129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3EA7" w14:textId="77777777" w:rsidR="00231821" w:rsidRDefault="00231821">
      <w:r>
        <w:separator/>
      </w:r>
    </w:p>
  </w:endnote>
  <w:endnote w:type="continuationSeparator" w:id="0">
    <w:p w14:paraId="182ECFFB" w14:textId="77777777" w:rsidR="00231821" w:rsidRDefault="0023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9B67" w14:textId="77777777" w:rsidR="006719F1" w:rsidRDefault="0000000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4631" w14:textId="77777777" w:rsidR="00231821" w:rsidRDefault="00231821">
      <w:r>
        <w:separator/>
      </w:r>
    </w:p>
  </w:footnote>
  <w:footnote w:type="continuationSeparator" w:id="0">
    <w:p w14:paraId="5B6E0F5D" w14:textId="77777777" w:rsidR="00231821" w:rsidRDefault="0023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CCFD" w14:textId="77777777" w:rsidR="006719F1"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7EF"/>
    <w:multiLevelType w:val="hybridMultilevel"/>
    <w:tmpl w:val="8D9C23BC"/>
    <w:numStyleLink w:val="Zaimportowanystyl20"/>
  </w:abstractNum>
  <w:abstractNum w:abstractNumId="1" w15:restartNumberingAfterBreak="0">
    <w:nsid w:val="018B522A"/>
    <w:multiLevelType w:val="hybridMultilevel"/>
    <w:tmpl w:val="A5BED5F0"/>
    <w:styleLink w:val="Zaimportowanystyl2"/>
    <w:lvl w:ilvl="0" w:tplc="084EF1E6">
      <w:start w:val="1"/>
      <w:numFmt w:val="bullet"/>
      <w:lvlText w:val="⎯"/>
      <w:lvlJc w:val="left"/>
      <w:pPr>
        <w:ind w:left="48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AC004C">
      <w:start w:val="1"/>
      <w:numFmt w:val="bullet"/>
      <w:lvlText w:val="¾"/>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AEDD8A">
      <w:start w:val="1"/>
      <w:numFmt w:val="bullet"/>
      <w:lvlText w:val="¾"/>
      <w:lvlJc w:val="left"/>
      <w:pPr>
        <w:ind w:left="1843"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104CEE">
      <w:start w:val="1"/>
      <w:numFmt w:val="bullet"/>
      <w:lvlText w:val="¾"/>
      <w:lvlJc w:val="left"/>
      <w:pPr>
        <w:ind w:left="25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861B10">
      <w:start w:val="1"/>
      <w:numFmt w:val="bullet"/>
      <w:lvlText w:val="¾"/>
      <w:lvlJc w:val="left"/>
      <w:pPr>
        <w:ind w:left="326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38A206">
      <w:start w:val="1"/>
      <w:numFmt w:val="bullet"/>
      <w:lvlText w:val="¾"/>
      <w:lvlJc w:val="left"/>
      <w:pPr>
        <w:ind w:left="397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004650">
      <w:start w:val="1"/>
      <w:numFmt w:val="bullet"/>
      <w:lvlText w:val="¾"/>
      <w:lvlJc w:val="left"/>
      <w:pPr>
        <w:ind w:left="467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60256E">
      <w:start w:val="1"/>
      <w:numFmt w:val="bullet"/>
      <w:lvlText w:val="¾"/>
      <w:lvlJc w:val="left"/>
      <w:pPr>
        <w:ind w:left="538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E0CE86">
      <w:start w:val="1"/>
      <w:numFmt w:val="bullet"/>
      <w:lvlText w:val="¾"/>
      <w:lvlJc w:val="left"/>
      <w:pPr>
        <w:ind w:left="609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C612A6"/>
    <w:multiLevelType w:val="hybridMultilevel"/>
    <w:tmpl w:val="93EAFAEA"/>
    <w:numStyleLink w:val="Zaimportowanystyl7"/>
  </w:abstractNum>
  <w:abstractNum w:abstractNumId="3" w15:restartNumberingAfterBreak="0">
    <w:nsid w:val="08141B0A"/>
    <w:multiLevelType w:val="hybridMultilevel"/>
    <w:tmpl w:val="01BC0BC2"/>
    <w:styleLink w:val="Zaimportowanystyl9"/>
    <w:lvl w:ilvl="0" w:tplc="935CB586">
      <w:start w:val="1"/>
      <w:numFmt w:val="decimal"/>
      <w:lvlText w:val="%1."/>
      <w:lvlJc w:val="left"/>
      <w:pPr>
        <w:tabs>
          <w:tab w:val="left" w:pos="786"/>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6C715A">
      <w:start w:val="1"/>
      <w:numFmt w:val="decimal"/>
      <w:lvlText w:val="%2)"/>
      <w:lvlJc w:val="left"/>
      <w:pPr>
        <w:tabs>
          <w:tab w:val="left" w:pos="78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3AA39C">
      <w:start w:val="1"/>
      <w:numFmt w:val="lowerLetter"/>
      <w:lvlText w:val="%3)"/>
      <w:lvlJc w:val="left"/>
      <w:pPr>
        <w:tabs>
          <w:tab w:val="left" w:pos="786"/>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ECA0BE">
      <w:start w:val="1"/>
      <w:numFmt w:val="lowerLetter"/>
      <w:lvlText w:val="%4)"/>
      <w:lvlJc w:val="left"/>
      <w:pPr>
        <w:tabs>
          <w:tab w:val="left" w:pos="786"/>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68F9D0">
      <w:start w:val="1"/>
      <w:numFmt w:val="lowerLetter"/>
      <w:lvlText w:val="%5)"/>
      <w:lvlJc w:val="left"/>
      <w:pPr>
        <w:tabs>
          <w:tab w:val="left" w:pos="786"/>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DE19CA">
      <w:start w:val="1"/>
      <w:numFmt w:val="lowerLetter"/>
      <w:lvlText w:val="%6)"/>
      <w:lvlJc w:val="left"/>
      <w:pPr>
        <w:tabs>
          <w:tab w:val="left" w:pos="786"/>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EEB976">
      <w:start w:val="1"/>
      <w:numFmt w:val="lowerLetter"/>
      <w:lvlText w:val="%7)"/>
      <w:lvlJc w:val="left"/>
      <w:pPr>
        <w:tabs>
          <w:tab w:val="left" w:pos="786"/>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4EE76E">
      <w:start w:val="1"/>
      <w:numFmt w:val="lowerLetter"/>
      <w:lvlText w:val="%8)"/>
      <w:lvlJc w:val="left"/>
      <w:pPr>
        <w:tabs>
          <w:tab w:val="left" w:pos="786"/>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A8B7C6">
      <w:start w:val="1"/>
      <w:numFmt w:val="lowerLetter"/>
      <w:lvlText w:val="%9)"/>
      <w:lvlJc w:val="left"/>
      <w:pPr>
        <w:tabs>
          <w:tab w:val="left" w:pos="786"/>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14654A"/>
    <w:multiLevelType w:val="hybridMultilevel"/>
    <w:tmpl w:val="68841120"/>
    <w:numStyleLink w:val="Zaimportowanystyl16"/>
  </w:abstractNum>
  <w:abstractNum w:abstractNumId="5" w15:restartNumberingAfterBreak="0">
    <w:nsid w:val="114C3317"/>
    <w:multiLevelType w:val="hybridMultilevel"/>
    <w:tmpl w:val="1B04DAC0"/>
    <w:numStyleLink w:val="Zaimportowanystyl6"/>
  </w:abstractNum>
  <w:abstractNum w:abstractNumId="6" w15:restartNumberingAfterBreak="0">
    <w:nsid w:val="18941D8F"/>
    <w:multiLevelType w:val="hybridMultilevel"/>
    <w:tmpl w:val="6834233E"/>
    <w:numStyleLink w:val="Zaimportowanystyl1"/>
  </w:abstractNum>
  <w:abstractNum w:abstractNumId="7" w15:restartNumberingAfterBreak="0">
    <w:nsid w:val="1F6A6E28"/>
    <w:multiLevelType w:val="hybridMultilevel"/>
    <w:tmpl w:val="6834233E"/>
    <w:styleLink w:val="Zaimportowanystyl1"/>
    <w:lvl w:ilvl="0" w:tplc="67C0CD0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2C7E6B0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9780CAA">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4F06F6C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2A60103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84484B2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8088446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A166604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711A75D2">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8" w15:restartNumberingAfterBreak="0">
    <w:nsid w:val="1F6C2037"/>
    <w:multiLevelType w:val="hybridMultilevel"/>
    <w:tmpl w:val="23468C32"/>
    <w:numStyleLink w:val="Zaimportowanystyl12"/>
  </w:abstractNum>
  <w:abstractNum w:abstractNumId="9" w15:restartNumberingAfterBreak="0">
    <w:nsid w:val="21417BF3"/>
    <w:multiLevelType w:val="hybridMultilevel"/>
    <w:tmpl w:val="B1D6F00E"/>
    <w:numStyleLink w:val="Zaimportowanystyl21"/>
  </w:abstractNum>
  <w:abstractNum w:abstractNumId="10" w15:restartNumberingAfterBreak="0">
    <w:nsid w:val="219B74C8"/>
    <w:multiLevelType w:val="hybridMultilevel"/>
    <w:tmpl w:val="3CC260EC"/>
    <w:numStyleLink w:val="Zaimportowanystyl10"/>
  </w:abstractNum>
  <w:abstractNum w:abstractNumId="11" w15:restartNumberingAfterBreak="0">
    <w:nsid w:val="2BC277A6"/>
    <w:multiLevelType w:val="hybridMultilevel"/>
    <w:tmpl w:val="C3426658"/>
    <w:styleLink w:val="Zaimportowanystyl3"/>
    <w:lvl w:ilvl="0" w:tplc="A5DC6FC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8636E8">
      <w:start w:val="1"/>
      <w:numFmt w:val="decimal"/>
      <w:lvlText w:val="%2)"/>
      <w:lvlJc w:val="left"/>
      <w:pPr>
        <w:ind w:left="1134" w:hanging="425"/>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BED6B892">
      <w:start w:val="1"/>
      <w:numFmt w:val="decimal"/>
      <w:lvlText w:val="%3)"/>
      <w:lvlJc w:val="left"/>
      <w:pPr>
        <w:ind w:left="786"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27C29B40">
      <w:start w:val="1"/>
      <w:numFmt w:val="decimal"/>
      <w:lvlText w:val="%4."/>
      <w:lvlJc w:val="left"/>
      <w:pPr>
        <w:ind w:left="288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6D76C59E">
      <w:start w:val="1"/>
      <w:numFmt w:val="lowerLetter"/>
      <w:lvlText w:val="%5."/>
      <w:lvlJc w:val="left"/>
      <w:pPr>
        <w:ind w:left="360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C8527E22">
      <w:start w:val="1"/>
      <w:numFmt w:val="lowerRoman"/>
      <w:lvlText w:val="%6."/>
      <w:lvlJc w:val="left"/>
      <w:pPr>
        <w:ind w:left="4320" w:hanging="673"/>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206426C">
      <w:start w:val="1"/>
      <w:numFmt w:val="decimal"/>
      <w:lvlText w:val="%7."/>
      <w:lvlJc w:val="left"/>
      <w:pPr>
        <w:ind w:left="504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99F4C8B8">
      <w:start w:val="1"/>
      <w:numFmt w:val="lowerLetter"/>
      <w:lvlText w:val="%8."/>
      <w:lvlJc w:val="left"/>
      <w:pPr>
        <w:ind w:left="576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EF041EB0">
      <w:start w:val="1"/>
      <w:numFmt w:val="lowerRoman"/>
      <w:lvlText w:val="%9."/>
      <w:lvlJc w:val="left"/>
      <w:pPr>
        <w:ind w:left="6480" w:hanging="673"/>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2" w15:restartNumberingAfterBreak="0">
    <w:nsid w:val="311936FF"/>
    <w:multiLevelType w:val="hybridMultilevel"/>
    <w:tmpl w:val="3CC260EC"/>
    <w:styleLink w:val="Zaimportowanystyl10"/>
    <w:lvl w:ilvl="0" w:tplc="963CF7EA">
      <w:start w:val="1"/>
      <w:numFmt w:val="decimal"/>
      <w:lvlText w:val="%1."/>
      <w:lvlJc w:val="left"/>
      <w:pPr>
        <w:tabs>
          <w:tab w:val="left" w:pos="1788"/>
        </w:tabs>
        <w:ind w:left="1258" w:hanging="4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D440738">
      <w:start w:val="1"/>
      <w:numFmt w:val="decimal"/>
      <w:lvlText w:val="%2)"/>
      <w:lvlJc w:val="left"/>
      <w:pPr>
        <w:tabs>
          <w:tab w:val="left" w:pos="1788"/>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41A7E">
      <w:start w:val="1"/>
      <w:numFmt w:val="lowerLetter"/>
      <w:lvlText w:val="%3)"/>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761230">
      <w:start w:val="1"/>
      <w:numFmt w:val="lowerLetter"/>
      <w:lvlText w:val="%4)"/>
      <w:lvlJc w:val="left"/>
      <w:pPr>
        <w:tabs>
          <w:tab w:val="left" w:pos="1788"/>
        </w:tabs>
        <w:ind w:left="26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E8968">
      <w:start w:val="1"/>
      <w:numFmt w:val="lowerLetter"/>
      <w:lvlText w:val="%5)"/>
      <w:lvlJc w:val="left"/>
      <w:pPr>
        <w:tabs>
          <w:tab w:val="left" w:pos="1788"/>
        </w:tabs>
        <w:ind w:left="33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CC680E">
      <w:start w:val="1"/>
      <w:numFmt w:val="lowerLetter"/>
      <w:lvlText w:val="%6)"/>
      <w:lvlJc w:val="left"/>
      <w:pPr>
        <w:tabs>
          <w:tab w:val="left" w:pos="1788"/>
        </w:tabs>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30C2A4">
      <w:start w:val="1"/>
      <w:numFmt w:val="lowerLetter"/>
      <w:lvlText w:val="%7)"/>
      <w:lvlJc w:val="left"/>
      <w:pPr>
        <w:tabs>
          <w:tab w:val="left" w:pos="1788"/>
        </w:tabs>
        <w:ind w:left="484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A82C2">
      <w:start w:val="1"/>
      <w:numFmt w:val="lowerLetter"/>
      <w:lvlText w:val="%8)"/>
      <w:lvlJc w:val="left"/>
      <w:pPr>
        <w:tabs>
          <w:tab w:val="left" w:pos="1788"/>
        </w:tabs>
        <w:ind w:left="5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CA6A4">
      <w:start w:val="1"/>
      <w:numFmt w:val="lowerLetter"/>
      <w:lvlText w:val="%9)"/>
      <w:lvlJc w:val="left"/>
      <w:pPr>
        <w:tabs>
          <w:tab w:val="left" w:pos="1788"/>
        </w:tabs>
        <w:ind w:left="633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556A64"/>
    <w:multiLevelType w:val="hybridMultilevel"/>
    <w:tmpl w:val="A4524932"/>
    <w:styleLink w:val="Zaimportowanystyl17"/>
    <w:lvl w:ilvl="0" w:tplc="8D543602">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8F8D554">
      <w:start w:val="1"/>
      <w:numFmt w:val="decimal"/>
      <w:lvlText w:val="%2."/>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146F87A">
      <w:start w:val="1"/>
      <w:numFmt w:val="decimal"/>
      <w:lvlText w:val="%3."/>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5264924">
      <w:start w:val="1"/>
      <w:numFmt w:val="decimal"/>
      <w:lvlText w:val="%4."/>
      <w:lvlJc w:val="left"/>
      <w:pPr>
        <w:tabs>
          <w:tab w:val="left" w:pos="36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6EC5C74">
      <w:start w:val="1"/>
      <w:numFmt w:val="decimal"/>
      <w:lvlText w:val="%5."/>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9AA647C">
      <w:start w:val="1"/>
      <w:numFmt w:val="decimal"/>
      <w:lvlText w:val="%6."/>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66822EE">
      <w:start w:val="1"/>
      <w:numFmt w:val="decimal"/>
      <w:lvlText w:val="%7."/>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A804D50">
      <w:start w:val="1"/>
      <w:numFmt w:val="decimal"/>
      <w:lvlText w:val="%8."/>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3881B1A">
      <w:start w:val="1"/>
      <w:numFmt w:val="decimal"/>
      <w:lvlText w:val="%9."/>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0E2CD8"/>
    <w:multiLevelType w:val="hybridMultilevel"/>
    <w:tmpl w:val="44DC21F6"/>
    <w:styleLink w:val="Zaimportowanystyl11"/>
    <w:lvl w:ilvl="0" w:tplc="5F96832C">
      <w:start w:val="1"/>
      <w:numFmt w:val="decimal"/>
      <w:lvlText w:val="%1."/>
      <w:lvlJc w:val="left"/>
      <w:pPr>
        <w:tabs>
          <w:tab w:val="left" w:pos="720"/>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51A4228">
      <w:start w:val="1"/>
      <w:numFmt w:val="lowerLetter"/>
      <w:suff w:val="nothing"/>
      <w:lvlText w:val="%2)"/>
      <w:lvlJc w:val="left"/>
      <w:pPr>
        <w:tabs>
          <w:tab w:val="left" w:pos="720"/>
          <w:tab w:val="left" w:pos="851"/>
        </w:tabs>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6C9E7982">
      <w:start w:val="1"/>
      <w:numFmt w:val="upperLetter"/>
      <w:lvlText w:val="%3)"/>
      <w:lvlJc w:val="left"/>
      <w:pPr>
        <w:tabs>
          <w:tab w:val="left" w:pos="720"/>
          <w:tab w:val="left" w:pos="851"/>
        </w:tabs>
        <w:ind w:left="20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2F83522">
      <w:start w:val="1"/>
      <w:numFmt w:val="decimal"/>
      <w:lvlText w:val="%4."/>
      <w:lvlJc w:val="left"/>
      <w:pPr>
        <w:tabs>
          <w:tab w:val="left" w:pos="720"/>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18441B6">
      <w:start w:val="1"/>
      <w:numFmt w:val="lowerLetter"/>
      <w:lvlText w:val="%5."/>
      <w:lvlJc w:val="left"/>
      <w:pPr>
        <w:tabs>
          <w:tab w:val="left" w:pos="720"/>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7A0C9F0">
      <w:start w:val="1"/>
      <w:numFmt w:val="lowerRoman"/>
      <w:lvlText w:val="%6."/>
      <w:lvlJc w:val="left"/>
      <w:pPr>
        <w:tabs>
          <w:tab w:val="left" w:pos="720"/>
          <w:tab w:val="left" w:pos="851"/>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CE0AD46">
      <w:start w:val="1"/>
      <w:numFmt w:val="decimal"/>
      <w:lvlText w:val="%7."/>
      <w:lvlJc w:val="left"/>
      <w:pPr>
        <w:tabs>
          <w:tab w:val="left" w:pos="720"/>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0C85A6C">
      <w:start w:val="1"/>
      <w:numFmt w:val="lowerLetter"/>
      <w:lvlText w:val="%8."/>
      <w:lvlJc w:val="left"/>
      <w:pPr>
        <w:tabs>
          <w:tab w:val="left" w:pos="720"/>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97E1A1A">
      <w:start w:val="1"/>
      <w:numFmt w:val="lowerRoman"/>
      <w:lvlText w:val="%9."/>
      <w:lvlJc w:val="left"/>
      <w:pPr>
        <w:tabs>
          <w:tab w:val="left" w:pos="720"/>
          <w:tab w:val="left" w:pos="851"/>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E46D0C"/>
    <w:multiLevelType w:val="hybridMultilevel"/>
    <w:tmpl w:val="621684E2"/>
    <w:numStyleLink w:val="Zaimportowanystyl5"/>
  </w:abstractNum>
  <w:abstractNum w:abstractNumId="16" w15:restartNumberingAfterBreak="0">
    <w:nsid w:val="43F3721A"/>
    <w:multiLevelType w:val="hybridMultilevel"/>
    <w:tmpl w:val="621684E2"/>
    <w:styleLink w:val="Zaimportowanystyl5"/>
    <w:lvl w:ilvl="0" w:tplc="30E42ADE">
      <w:start w:val="1"/>
      <w:numFmt w:val="decimal"/>
      <w:lvlText w:val="%1."/>
      <w:lvlJc w:val="left"/>
      <w:pPr>
        <w:tabs>
          <w:tab w:val="left" w:pos="993"/>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A629B0">
      <w:start w:val="1"/>
      <w:numFmt w:val="decimal"/>
      <w:lvlText w:val="%2)"/>
      <w:lvlJc w:val="left"/>
      <w:pPr>
        <w:ind w:left="1145" w:hanging="7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56A170">
      <w:start w:val="1"/>
      <w:numFmt w:val="decimal"/>
      <w:lvlText w:val="%3)"/>
      <w:lvlJc w:val="left"/>
      <w:pPr>
        <w:tabs>
          <w:tab w:val="left" w:pos="993"/>
        </w:tabs>
        <w:ind w:left="85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92F57A">
      <w:start w:val="1"/>
      <w:numFmt w:val="decimal"/>
      <w:lvlText w:val="%4."/>
      <w:lvlJc w:val="left"/>
      <w:pPr>
        <w:tabs>
          <w:tab w:val="left" w:pos="993"/>
        </w:tabs>
        <w:ind w:left="294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36E900">
      <w:start w:val="1"/>
      <w:numFmt w:val="lowerLetter"/>
      <w:lvlText w:val="%5."/>
      <w:lvlJc w:val="left"/>
      <w:pPr>
        <w:tabs>
          <w:tab w:val="left" w:pos="993"/>
        </w:tabs>
        <w:ind w:left="366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E689A8">
      <w:start w:val="1"/>
      <w:numFmt w:val="lowerRoman"/>
      <w:lvlText w:val="%6."/>
      <w:lvlJc w:val="left"/>
      <w:pPr>
        <w:tabs>
          <w:tab w:val="left" w:pos="993"/>
        </w:tabs>
        <w:ind w:left="4385"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D4F6E0">
      <w:start w:val="1"/>
      <w:numFmt w:val="decimal"/>
      <w:lvlText w:val="%7."/>
      <w:lvlJc w:val="left"/>
      <w:pPr>
        <w:tabs>
          <w:tab w:val="left" w:pos="993"/>
        </w:tabs>
        <w:ind w:left="510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AA7F02">
      <w:start w:val="1"/>
      <w:numFmt w:val="lowerLetter"/>
      <w:lvlText w:val="%8."/>
      <w:lvlJc w:val="left"/>
      <w:pPr>
        <w:tabs>
          <w:tab w:val="left" w:pos="993"/>
        </w:tabs>
        <w:ind w:left="58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A0A44">
      <w:start w:val="1"/>
      <w:numFmt w:val="lowerRoman"/>
      <w:lvlText w:val="%9."/>
      <w:lvlJc w:val="left"/>
      <w:pPr>
        <w:tabs>
          <w:tab w:val="left" w:pos="993"/>
        </w:tabs>
        <w:ind w:left="6545"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7C11F7"/>
    <w:multiLevelType w:val="hybridMultilevel"/>
    <w:tmpl w:val="12CA19D2"/>
    <w:numStyleLink w:val="Zaimportowanystyl14"/>
  </w:abstractNum>
  <w:abstractNum w:abstractNumId="18" w15:restartNumberingAfterBreak="0">
    <w:nsid w:val="45B6165C"/>
    <w:multiLevelType w:val="hybridMultilevel"/>
    <w:tmpl w:val="12CA19D2"/>
    <w:styleLink w:val="Zaimportowanystyl14"/>
    <w:lvl w:ilvl="0" w:tplc="FA16A9C0">
      <w:start w:val="1"/>
      <w:numFmt w:val="decimal"/>
      <w:lvlText w:val="%1."/>
      <w:lvlJc w:val="left"/>
      <w:pPr>
        <w:tabs>
          <w:tab w:val="left" w:pos="426"/>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698715E">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78335A">
      <w:start w:val="1"/>
      <w:numFmt w:val="upperLetter"/>
      <w:lvlText w:val="%3)"/>
      <w:lvlJc w:val="left"/>
      <w:pPr>
        <w:tabs>
          <w:tab w:val="left" w:pos="42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ECDA8">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62A96">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40B142">
      <w:start w:val="1"/>
      <w:numFmt w:val="lowerRoman"/>
      <w:lvlText w:val="%6."/>
      <w:lvlJc w:val="left"/>
      <w:pPr>
        <w:tabs>
          <w:tab w:val="left" w:pos="42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E2E318">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05CF6">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2AE22">
      <w:start w:val="1"/>
      <w:numFmt w:val="lowerRoman"/>
      <w:lvlText w:val="%9."/>
      <w:lvlJc w:val="left"/>
      <w:pPr>
        <w:tabs>
          <w:tab w:val="left" w:pos="42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E56BD4"/>
    <w:multiLevelType w:val="hybridMultilevel"/>
    <w:tmpl w:val="F8F0921A"/>
    <w:styleLink w:val="Zaimportowanystyl4"/>
    <w:lvl w:ilvl="0" w:tplc="792CFC4E">
      <w:start w:val="1"/>
      <w:numFmt w:val="decimal"/>
      <w:lvlText w:val="%1."/>
      <w:lvlJc w:val="left"/>
      <w:pPr>
        <w:tabs>
          <w:tab w:val="num" w:pos="1203"/>
          <w:tab w:val="left" w:pos="1797"/>
        </w:tabs>
        <w:ind w:left="841" w:hanging="12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FA5AF726">
      <w:start w:val="1"/>
      <w:numFmt w:val="decimal"/>
      <w:lvlText w:val="%2)"/>
      <w:lvlJc w:val="left"/>
      <w:pPr>
        <w:tabs>
          <w:tab w:val="num" w:pos="1797"/>
        </w:tabs>
        <w:ind w:left="1435" w:firstLine="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FB2415BA">
      <w:start w:val="1"/>
      <w:numFmt w:val="decimal"/>
      <w:lvlText w:val="%3)"/>
      <w:lvlJc w:val="left"/>
      <w:pPr>
        <w:tabs>
          <w:tab w:val="num" w:pos="1503"/>
          <w:tab w:val="left" w:pos="1797"/>
        </w:tabs>
        <w:ind w:left="1141"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F1EEEC8C">
      <w:start w:val="1"/>
      <w:numFmt w:val="decimal"/>
      <w:lvlText w:val="%4."/>
      <w:lvlJc w:val="left"/>
      <w:pPr>
        <w:tabs>
          <w:tab w:val="left" w:pos="1797"/>
          <w:tab w:val="num" w:pos="3597"/>
        </w:tabs>
        <w:ind w:left="323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53206AD4">
      <w:start w:val="1"/>
      <w:numFmt w:val="lowerLetter"/>
      <w:lvlText w:val="%5."/>
      <w:lvlJc w:val="left"/>
      <w:pPr>
        <w:tabs>
          <w:tab w:val="left" w:pos="1797"/>
          <w:tab w:val="num" w:pos="4317"/>
        </w:tabs>
        <w:ind w:left="395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DFB82BB6">
      <w:start w:val="1"/>
      <w:numFmt w:val="lowerRoman"/>
      <w:lvlText w:val="%6."/>
      <w:lvlJc w:val="left"/>
      <w:pPr>
        <w:tabs>
          <w:tab w:val="left" w:pos="1797"/>
          <w:tab w:val="num" w:pos="5037"/>
        </w:tabs>
        <w:ind w:left="4675" w:firstLine="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58542394">
      <w:start w:val="1"/>
      <w:numFmt w:val="decimal"/>
      <w:lvlText w:val="%7."/>
      <w:lvlJc w:val="left"/>
      <w:pPr>
        <w:tabs>
          <w:tab w:val="left" w:pos="1797"/>
          <w:tab w:val="num" w:pos="5757"/>
        </w:tabs>
        <w:ind w:left="539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408EF0D8">
      <w:start w:val="1"/>
      <w:numFmt w:val="lowerLetter"/>
      <w:lvlText w:val="%8."/>
      <w:lvlJc w:val="left"/>
      <w:pPr>
        <w:tabs>
          <w:tab w:val="left" w:pos="1797"/>
          <w:tab w:val="num" w:pos="6477"/>
        </w:tabs>
        <w:ind w:left="611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4BA2FFA0">
      <w:start w:val="1"/>
      <w:numFmt w:val="lowerRoman"/>
      <w:lvlText w:val="%9."/>
      <w:lvlJc w:val="left"/>
      <w:pPr>
        <w:tabs>
          <w:tab w:val="left" w:pos="1797"/>
          <w:tab w:val="num" w:pos="7197"/>
        </w:tabs>
        <w:ind w:left="6835" w:firstLine="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20" w15:restartNumberingAfterBreak="0">
    <w:nsid w:val="4E7942EE"/>
    <w:multiLevelType w:val="hybridMultilevel"/>
    <w:tmpl w:val="A4524932"/>
    <w:numStyleLink w:val="Zaimportowanystyl17"/>
  </w:abstractNum>
  <w:abstractNum w:abstractNumId="21" w15:restartNumberingAfterBreak="0">
    <w:nsid w:val="50DE2A4D"/>
    <w:multiLevelType w:val="hybridMultilevel"/>
    <w:tmpl w:val="23468C32"/>
    <w:styleLink w:val="Zaimportowanystyl12"/>
    <w:lvl w:ilvl="0" w:tplc="EE0E16D4">
      <w:start w:val="1"/>
      <w:numFmt w:val="decimal"/>
      <w:lvlText w:val="%1."/>
      <w:lvlJc w:val="left"/>
      <w:pPr>
        <w:tabs>
          <w:tab w:val="left" w:pos="1440"/>
        </w:tabs>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1" w:tplc="08A85D60">
      <w:start w:val="1"/>
      <w:numFmt w:val="decimal"/>
      <w:lvlText w:val="%2."/>
      <w:lvlJc w:val="left"/>
      <w:pPr>
        <w:tabs>
          <w:tab w:val="left" w:pos="144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80A5FE">
      <w:start w:val="1"/>
      <w:numFmt w:val="lowerLetter"/>
      <w:lvlText w:val="%3."/>
      <w:lvlJc w:val="left"/>
      <w:pPr>
        <w:tabs>
          <w:tab w:val="left" w:pos="144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1AE722">
      <w:start w:val="1"/>
      <w:numFmt w:val="upperLetter"/>
      <w:lvlText w:val="%4)"/>
      <w:lvlJc w:val="left"/>
      <w:pPr>
        <w:tabs>
          <w:tab w:val="left" w:pos="144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AA8BEE">
      <w:start w:val="1"/>
      <w:numFmt w:val="upperLetter"/>
      <w:lvlText w:val="%5)"/>
      <w:lvlJc w:val="left"/>
      <w:pPr>
        <w:tabs>
          <w:tab w:val="left" w:pos="1440"/>
        </w:tabs>
        <w:ind w:left="236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40106">
      <w:start w:val="1"/>
      <w:numFmt w:val="upperLetter"/>
      <w:lvlText w:val="%6)"/>
      <w:lvlJc w:val="left"/>
      <w:pPr>
        <w:tabs>
          <w:tab w:val="left" w:pos="1440"/>
        </w:tabs>
        <w:ind w:left="287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E635EA">
      <w:start w:val="1"/>
      <w:numFmt w:val="upperLetter"/>
      <w:lvlText w:val="%7)"/>
      <w:lvlJc w:val="left"/>
      <w:pPr>
        <w:tabs>
          <w:tab w:val="left" w:pos="1440"/>
        </w:tabs>
        <w:ind w:left="337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6A13A6">
      <w:start w:val="1"/>
      <w:numFmt w:val="upperLetter"/>
      <w:lvlText w:val="%8)"/>
      <w:lvlJc w:val="left"/>
      <w:pPr>
        <w:tabs>
          <w:tab w:val="left" w:pos="1440"/>
        </w:tabs>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9CFB54">
      <w:start w:val="1"/>
      <w:numFmt w:val="upperLetter"/>
      <w:lvlText w:val="%9)"/>
      <w:lvlJc w:val="left"/>
      <w:pPr>
        <w:tabs>
          <w:tab w:val="left" w:pos="1440"/>
        </w:tabs>
        <w:ind w:left="437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761277"/>
    <w:multiLevelType w:val="hybridMultilevel"/>
    <w:tmpl w:val="C3426658"/>
    <w:numStyleLink w:val="Zaimportowanystyl3"/>
  </w:abstractNum>
  <w:abstractNum w:abstractNumId="23" w15:restartNumberingAfterBreak="0">
    <w:nsid w:val="5C9E7084"/>
    <w:multiLevelType w:val="hybridMultilevel"/>
    <w:tmpl w:val="A5BED5F0"/>
    <w:numStyleLink w:val="Zaimportowanystyl2"/>
  </w:abstractNum>
  <w:abstractNum w:abstractNumId="24" w15:restartNumberingAfterBreak="0">
    <w:nsid w:val="60B4259C"/>
    <w:multiLevelType w:val="hybridMultilevel"/>
    <w:tmpl w:val="1B04DAC0"/>
    <w:styleLink w:val="Zaimportowanystyl6"/>
    <w:lvl w:ilvl="0" w:tplc="95CC3470">
      <w:start w:val="1"/>
      <w:numFmt w:val="decimal"/>
      <w:lvlText w:val="%1."/>
      <w:lvlJc w:val="left"/>
      <w:pPr>
        <w:tabs>
          <w:tab w:val="num" w:pos="360"/>
          <w:tab w:val="left" w:pos="4536"/>
          <w:tab w:val="left" w:pos="5387"/>
          <w:tab w:val="left" w:pos="5812"/>
        </w:tabs>
        <w:ind w:left="37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D685C0">
      <w:start w:val="1"/>
      <w:numFmt w:val="upperLetter"/>
      <w:lvlText w:val="%2."/>
      <w:lvlJc w:val="left"/>
      <w:pPr>
        <w:tabs>
          <w:tab w:val="left" w:pos="360"/>
          <w:tab w:val="num" w:pos="1080"/>
          <w:tab w:val="left" w:pos="4536"/>
          <w:tab w:val="left" w:pos="5387"/>
          <w:tab w:val="left" w:pos="5812"/>
        </w:tabs>
        <w:ind w:left="109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647078">
      <w:start w:val="1"/>
      <w:numFmt w:val="decimal"/>
      <w:lvlText w:val="%3."/>
      <w:lvlJc w:val="left"/>
      <w:pPr>
        <w:tabs>
          <w:tab w:val="left" w:pos="360"/>
          <w:tab w:val="num" w:pos="1440"/>
          <w:tab w:val="left" w:pos="4536"/>
          <w:tab w:val="left" w:pos="5387"/>
          <w:tab w:val="left" w:pos="5812"/>
        </w:tabs>
        <w:ind w:left="145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54D100">
      <w:start w:val="1"/>
      <w:numFmt w:val="decimal"/>
      <w:lvlText w:val="%4."/>
      <w:lvlJc w:val="left"/>
      <w:pPr>
        <w:tabs>
          <w:tab w:val="left" w:pos="360"/>
          <w:tab w:val="num" w:pos="1800"/>
          <w:tab w:val="left" w:pos="4536"/>
          <w:tab w:val="left" w:pos="5387"/>
          <w:tab w:val="left" w:pos="5812"/>
        </w:tabs>
        <w:ind w:left="181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F059A6">
      <w:start w:val="1"/>
      <w:numFmt w:val="decimal"/>
      <w:lvlText w:val="%5."/>
      <w:lvlJc w:val="left"/>
      <w:pPr>
        <w:tabs>
          <w:tab w:val="left" w:pos="360"/>
          <w:tab w:val="num" w:pos="2160"/>
          <w:tab w:val="left" w:pos="4536"/>
          <w:tab w:val="left" w:pos="5387"/>
          <w:tab w:val="left" w:pos="5812"/>
        </w:tabs>
        <w:ind w:left="217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363FDE">
      <w:start w:val="1"/>
      <w:numFmt w:val="decimal"/>
      <w:lvlText w:val="%6."/>
      <w:lvlJc w:val="left"/>
      <w:pPr>
        <w:tabs>
          <w:tab w:val="left" w:pos="360"/>
          <w:tab w:val="num" w:pos="2520"/>
          <w:tab w:val="left" w:pos="4536"/>
          <w:tab w:val="left" w:pos="5387"/>
          <w:tab w:val="left" w:pos="5812"/>
        </w:tabs>
        <w:ind w:left="253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288E036">
      <w:start w:val="1"/>
      <w:numFmt w:val="decimal"/>
      <w:lvlText w:val="%7."/>
      <w:lvlJc w:val="left"/>
      <w:pPr>
        <w:tabs>
          <w:tab w:val="left" w:pos="360"/>
          <w:tab w:val="num" w:pos="2880"/>
          <w:tab w:val="left" w:pos="4536"/>
          <w:tab w:val="left" w:pos="5387"/>
          <w:tab w:val="left" w:pos="5812"/>
        </w:tabs>
        <w:ind w:left="289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78712E">
      <w:start w:val="1"/>
      <w:numFmt w:val="decimal"/>
      <w:lvlText w:val="%8."/>
      <w:lvlJc w:val="left"/>
      <w:pPr>
        <w:tabs>
          <w:tab w:val="left" w:pos="360"/>
          <w:tab w:val="num" w:pos="3240"/>
          <w:tab w:val="left" w:pos="4536"/>
          <w:tab w:val="left" w:pos="5387"/>
          <w:tab w:val="left" w:pos="5812"/>
        </w:tabs>
        <w:ind w:left="325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9C101C">
      <w:start w:val="1"/>
      <w:numFmt w:val="decimal"/>
      <w:lvlText w:val="%9."/>
      <w:lvlJc w:val="left"/>
      <w:pPr>
        <w:tabs>
          <w:tab w:val="left" w:pos="360"/>
          <w:tab w:val="num" w:pos="3600"/>
          <w:tab w:val="left" w:pos="4536"/>
          <w:tab w:val="left" w:pos="5387"/>
          <w:tab w:val="left" w:pos="5812"/>
        </w:tabs>
        <w:ind w:left="361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0A047A"/>
    <w:multiLevelType w:val="hybridMultilevel"/>
    <w:tmpl w:val="01BC0BC2"/>
    <w:numStyleLink w:val="Zaimportowanystyl9"/>
  </w:abstractNum>
  <w:abstractNum w:abstractNumId="26" w15:restartNumberingAfterBreak="0">
    <w:nsid w:val="657344E5"/>
    <w:multiLevelType w:val="hybridMultilevel"/>
    <w:tmpl w:val="93EAFAEA"/>
    <w:styleLink w:val="Zaimportowanystyl7"/>
    <w:lvl w:ilvl="0" w:tplc="81249F80">
      <w:start w:val="1"/>
      <w:numFmt w:val="decimal"/>
      <w:lvlText w:val="%1."/>
      <w:lvlJc w:val="left"/>
      <w:pPr>
        <w:tabs>
          <w:tab w:val="left" w:pos="4536"/>
          <w:tab w:val="left" w:pos="5387"/>
          <w:tab w:val="left" w:pos="58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B0DB9C">
      <w:start w:val="1"/>
      <w:numFmt w:val="decimal"/>
      <w:lvlText w:val="%2."/>
      <w:lvlJc w:val="left"/>
      <w:pPr>
        <w:tabs>
          <w:tab w:val="left" w:pos="4536"/>
          <w:tab w:val="left" w:pos="5387"/>
          <w:tab w:val="left" w:pos="581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C800CC">
      <w:start w:val="1"/>
      <w:numFmt w:val="decimal"/>
      <w:lvlText w:val="%3."/>
      <w:lvlJc w:val="left"/>
      <w:pPr>
        <w:tabs>
          <w:tab w:val="left" w:pos="4536"/>
          <w:tab w:val="left" w:pos="5387"/>
          <w:tab w:val="left" w:pos="581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481230">
      <w:start w:val="1"/>
      <w:numFmt w:val="decimal"/>
      <w:lvlText w:val="%4."/>
      <w:lvlJc w:val="left"/>
      <w:pPr>
        <w:tabs>
          <w:tab w:val="left" w:pos="4536"/>
          <w:tab w:val="left" w:pos="5387"/>
          <w:tab w:val="left" w:pos="581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4E2C20">
      <w:start w:val="1"/>
      <w:numFmt w:val="decimal"/>
      <w:lvlText w:val="%5."/>
      <w:lvlJc w:val="left"/>
      <w:pPr>
        <w:tabs>
          <w:tab w:val="left" w:pos="4536"/>
          <w:tab w:val="left" w:pos="5387"/>
          <w:tab w:val="left" w:pos="581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4CFAC">
      <w:start w:val="1"/>
      <w:numFmt w:val="decimal"/>
      <w:lvlText w:val="%6."/>
      <w:lvlJc w:val="left"/>
      <w:pPr>
        <w:tabs>
          <w:tab w:val="left" w:pos="4536"/>
          <w:tab w:val="left" w:pos="5387"/>
          <w:tab w:val="left" w:pos="581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3E5114">
      <w:start w:val="1"/>
      <w:numFmt w:val="decimal"/>
      <w:lvlText w:val="%7."/>
      <w:lvlJc w:val="left"/>
      <w:pPr>
        <w:tabs>
          <w:tab w:val="left" w:pos="4536"/>
          <w:tab w:val="left" w:pos="5387"/>
          <w:tab w:val="left" w:pos="581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8A3B94">
      <w:start w:val="1"/>
      <w:numFmt w:val="decimal"/>
      <w:lvlText w:val="%8."/>
      <w:lvlJc w:val="left"/>
      <w:pPr>
        <w:tabs>
          <w:tab w:val="left" w:pos="4536"/>
          <w:tab w:val="left" w:pos="5387"/>
          <w:tab w:val="left" w:pos="581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A562">
      <w:start w:val="1"/>
      <w:numFmt w:val="decimal"/>
      <w:lvlText w:val="%9."/>
      <w:lvlJc w:val="left"/>
      <w:pPr>
        <w:tabs>
          <w:tab w:val="left" w:pos="4536"/>
          <w:tab w:val="left" w:pos="5387"/>
          <w:tab w:val="left" w:pos="581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6B12CB"/>
    <w:multiLevelType w:val="hybridMultilevel"/>
    <w:tmpl w:val="44DC21F6"/>
    <w:numStyleLink w:val="Zaimportowanystyl11"/>
  </w:abstractNum>
  <w:abstractNum w:abstractNumId="28" w15:restartNumberingAfterBreak="0">
    <w:nsid w:val="737521EA"/>
    <w:multiLevelType w:val="hybridMultilevel"/>
    <w:tmpl w:val="8D9C23BC"/>
    <w:styleLink w:val="Zaimportowanystyl20"/>
    <w:lvl w:ilvl="0" w:tplc="547226CE">
      <w:start w:val="1"/>
      <w:numFmt w:val="decimal"/>
      <w:lvlText w:val="%1."/>
      <w:lvlJc w:val="left"/>
      <w:pPr>
        <w:tabs>
          <w:tab w:val="left" w:pos="1206"/>
          <w:tab w:val="left" w:pos="3402"/>
          <w:tab w:val="left" w:pos="3544"/>
          <w:tab w:val="left" w:pos="4536"/>
          <w:tab w:val="left" w:pos="4820"/>
          <w:tab w:val="left" w:pos="5387"/>
          <w:tab w:val="left" w:pos="5670"/>
          <w:tab w:val="left" w:pos="5812"/>
          <w:tab w:val="left" w:pos="737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A345A">
      <w:start w:val="1"/>
      <w:numFmt w:val="decimal"/>
      <w:suff w:val="nothing"/>
      <w:lvlText w:val="%2)"/>
      <w:lvlJc w:val="left"/>
      <w:pPr>
        <w:tabs>
          <w:tab w:val="left" w:pos="1206"/>
          <w:tab w:val="left" w:pos="3402"/>
          <w:tab w:val="left" w:pos="3544"/>
          <w:tab w:val="left" w:pos="4536"/>
          <w:tab w:val="left" w:pos="4820"/>
          <w:tab w:val="left" w:pos="5387"/>
          <w:tab w:val="left" w:pos="5670"/>
          <w:tab w:val="left" w:pos="5812"/>
          <w:tab w:val="left" w:pos="7371"/>
        </w:tabs>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D5A0E664">
      <w:start w:val="1"/>
      <w:numFmt w:val="lowerRoman"/>
      <w:lvlText w:val="%3."/>
      <w:lvlJc w:val="left"/>
      <w:pPr>
        <w:tabs>
          <w:tab w:val="left" w:pos="1206"/>
          <w:tab w:val="left" w:pos="3402"/>
          <w:tab w:val="left" w:pos="3544"/>
          <w:tab w:val="left" w:pos="4536"/>
          <w:tab w:val="left" w:pos="4820"/>
          <w:tab w:val="left" w:pos="5387"/>
          <w:tab w:val="left" w:pos="5670"/>
          <w:tab w:val="left" w:pos="5812"/>
          <w:tab w:val="left" w:pos="7371"/>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C961BEA">
      <w:start w:val="1"/>
      <w:numFmt w:val="decimal"/>
      <w:lvlText w:val="%4."/>
      <w:lvlJc w:val="left"/>
      <w:pPr>
        <w:tabs>
          <w:tab w:val="left" w:pos="1206"/>
          <w:tab w:val="left" w:pos="3402"/>
          <w:tab w:val="left" w:pos="3544"/>
          <w:tab w:val="left" w:pos="4536"/>
          <w:tab w:val="left" w:pos="4820"/>
          <w:tab w:val="left" w:pos="5387"/>
          <w:tab w:val="left" w:pos="5670"/>
          <w:tab w:val="left" w:pos="5812"/>
          <w:tab w:val="left" w:pos="73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2534C">
      <w:start w:val="1"/>
      <w:numFmt w:val="lowerLetter"/>
      <w:suff w:val="nothing"/>
      <w:lvlText w:val="%5."/>
      <w:lvlJc w:val="left"/>
      <w:pPr>
        <w:tabs>
          <w:tab w:val="left" w:pos="1206"/>
          <w:tab w:val="left" w:pos="3402"/>
          <w:tab w:val="left" w:pos="3544"/>
          <w:tab w:val="left" w:pos="4536"/>
          <w:tab w:val="left" w:pos="4820"/>
          <w:tab w:val="left" w:pos="5387"/>
          <w:tab w:val="left" w:pos="5670"/>
          <w:tab w:val="left" w:pos="5812"/>
          <w:tab w:val="left" w:pos="7371"/>
        </w:tabs>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 w:ilvl="5" w:tplc="E84408D0">
      <w:start w:val="1"/>
      <w:numFmt w:val="lowerRoman"/>
      <w:lvlText w:val="%6."/>
      <w:lvlJc w:val="left"/>
      <w:pPr>
        <w:tabs>
          <w:tab w:val="left" w:pos="1206"/>
          <w:tab w:val="left" w:pos="3402"/>
          <w:tab w:val="left" w:pos="3544"/>
          <w:tab w:val="left" w:pos="4536"/>
          <w:tab w:val="left" w:pos="4820"/>
          <w:tab w:val="left" w:pos="5387"/>
          <w:tab w:val="left" w:pos="5670"/>
          <w:tab w:val="left" w:pos="5812"/>
          <w:tab w:val="left" w:pos="7371"/>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CC08D92">
      <w:start w:val="1"/>
      <w:numFmt w:val="decimal"/>
      <w:suff w:val="nothing"/>
      <w:lvlText w:val="%7."/>
      <w:lvlJc w:val="left"/>
      <w:pPr>
        <w:tabs>
          <w:tab w:val="left" w:pos="1206"/>
          <w:tab w:val="left" w:pos="3402"/>
          <w:tab w:val="left" w:pos="3544"/>
          <w:tab w:val="left" w:pos="4536"/>
          <w:tab w:val="left" w:pos="4820"/>
          <w:tab w:val="left" w:pos="5387"/>
          <w:tab w:val="left" w:pos="5670"/>
          <w:tab w:val="left" w:pos="5812"/>
          <w:tab w:val="left" w:pos="7371"/>
        </w:tabs>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 w:ilvl="7" w:tplc="A8F425C8">
      <w:start w:val="1"/>
      <w:numFmt w:val="lowerLetter"/>
      <w:lvlText w:val="%8."/>
      <w:lvlJc w:val="left"/>
      <w:pPr>
        <w:tabs>
          <w:tab w:val="left" w:pos="1206"/>
          <w:tab w:val="left" w:pos="3402"/>
          <w:tab w:val="left" w:pos="3544"/>
          <w:tab w:val="left" w:pos="4536"/>
          <w:tab w:val="left" w:pos="4820"/>
          <w:tab w:val="left" w:pos="5387"/>
          <w:tab w:val="left" w:pos="5812"/>
          <w:tab w:val="left" w:pos="7371"/>
        </w:tabs>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602FAD8">
      <w:start w:val="1"/>
      <w:numFmt w:val="lowerRoman"/>
      <w:lvlText w:val="%9."/>
      <w:lvlJc w:val="left"/>
      <w:pPr>
        <w:tabs>
          <w:tab w:val="left" w:pos="1206"/>
          <w:tab w:val="left" w:pos="3402"/>
          <w:tab w:val="left" w:pos="3544"/>
          <w:tab w:val="left" w:pos="4536"/>
          <w:tab w:val="left" w:pos="4820"/>
          <w:tab w:val="left" w:pos="5387"/>
          <w:tab w:val="left" w:pos="5670"/>
          <w:tab w:val="left" w:pos="5812"/>
          <w:tab w:val="left" w:pos="7371"/>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3B585D"/>
    <w:multiLevelType w:val="hybridMultilevel"/>
    <w:tmpl w:val="68841120"/>
    <w:styleLink w:val="Zaimportowanystyl16"/>
    <w:lvl w:ilvl="0" w:tplc="5F2808E8">
      <w:start w:val="1"/>
      <w:numFmt w:val="lowerLetter"/>
      <w:lvlText w:val="%1)"/>
      <w:lvlJc w:val="left"/>
      <w:pPr>
        <w:ind w:left="1695"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E940D662">
      <w:start w:val="1"/>
      <w:numFmt w:val="lowerLetter"/>
      <w:lvlText w:val="%2."/>
      <w:lvlJc w:val="left"/>
      <w:pPr>
        <w:ind w:left="2415" w:hanging="484"/>
      </w:pPr>
      <w:rPr>
        <w:rFonts w:hAnsi="Arial Unicode MS"/>
        <w:caps w:val="0"/>
        <w:smallCaps w:val="0"/>
        <w:strike w:val="0"/>
        <w:dstrike w:val="0"/>
        <w:outline w:val="0"/>
        <w:emboss w:val="0"/>
        <w:imprint w:val="0"/>
        <w:spacing w:val="0"/>
        <w:w w:val="100"/>
        <w:kern w:val="0"/>
        <w:position w:val="0"/>
        <w:highlight w:val="none"/>
        <w:vertAlign w:val="baseline"/>
      </w:rPr>
    </w:lvl>
    <w:lvl w:ilvl="2" w:tplc="27160476">
      <w:start w:val="1"/>
      <w:numFmt w:val="low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5CEC98E">
      <w:start w:val="1"/>
      <w:numFmt w:val="decimal"/>
      <w:lvlText w:val="%4."/>
      <w:lvlJc w:val="left"/>
      <w:pPr>
        <w:ind w:left="185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26C7FC">
      <w:start w:val="1"/>
      <w:numFmt w:val="lowerLetter"/>
      <w:lvlText w:val="%5."/>
      <w:lvlJc w:val="left"/>
      <w:pPr>
        <w:ind w:left="2574"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690B71E">
      <w:start w:val="1"/>
      <w:numFmt w:val="lowerRoman"/>
      <w:lvlText w:val="%6."/>
      <w:lvlJc w:val="left"/>
      <w:pPr>
        <w:ind w:left="3294" w:hanging="405"/>
      </w:pPr>
      <w:rPr>
        <w:rFonts w:hAnsi="Arial Unicode MS"/>
        <w:caps w:val="0"/>
        <w:smallCaps w:val="0"/>
        <w:strike w:val="0"/>
        <w:dstrike w:val="0"/>
        <w:outline w:val="0"/>
        <w:emboss w:val="0"/>
        <w:imprint w:val="0"/>
        <w:spacing w:val="0"/>
        <w:w w:val="100"/>
        <w:kern w:val="0"/>
        <w:position w:val="0"/>
        <w:highlight w:val="none"/>
        <w:vertAlign w:val="baseline"/>
      </w:rPr>
    </w:lvl>
    <w:lvl w:ilvl="6" w:tplc="949EEA4C">
      <w:start w:val="1"/>
      <w:numFmt w:val="decimal"/>
      <w:lvlText w:val="%7."/>
      <w:lvlJc w:val="left"/>
      <w:pPr>
        <w:ind w:left="4014"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9B098EA">
      <w:start w:val="1"/>
      <w:numFmt w:val="lowerLetter"/>
      <w:lvlText w:val="%8."/>
      <w:lvlJc w:val="left"/>
      <w:pPr>
        <w:ind w:left="4734"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E2CB0C">
      <w:start w:val="1"/>
      <w:numFmt w:val="lowerRoman"/>
      <w:lvlText w:val="%9."/>
      <w:lvlJc w:val="left"/>
      <w:pPr>
        <w:ind w:left="5454"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6AD29F8"/>
    <w:multiLevelType w:val="hybridMultilevel"/>
    <w:tmpl w:val="B1D6F00E"/>
    <w:styleLink w:val="Zaimportowanystyl21"/>
    <w:lvl w:ilvl="0" w:tplc="F1B8D5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022C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42CD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7E45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BEF1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CB2E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647D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E80A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E6031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A134E3"/>
    <w:multiLevelType w:val="hybridMultilevel"/>
    <w:tmpl w:val="AAEA41C4"/>
    <w:numStyleLink w:val="Zaimportowanystyl22"/>
  </w:abstractNum>
  <w:abstractNum w:abstractNumId="32" w15:restartNumberingAfterBreak="0">
    <w:nsid w:val="7C691F65"/>
    <w:multiLevelType w:val="hybridMultilevel"/>
    <w:tmpl w:val="F8F0921A"/>
    <w:numStyleLink w:val="Zaimportowanystyl4"/>
  </w:abstractNum>
  <w:abstractNum w:abstractNumId="33" w15:restartNumberingAfterBreak="0">
    <w:nsid w:val="7DF03910"/>
    <w:multiLevelType w:val="hybridMultilevel"/>
    <w:tmpl w:val="AAEA41C4"/>
    <w:styleLink w:val="Zaimportowanystyl22"/>
    <w:lvl w:ilvl="0" w:tplc="57C208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4841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889C9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B4D54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5C6AF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8574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FA5D10">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FAD23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74C45C">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48378025">
    <w:abstractNumId w:val="7"/>
  </w:num>
  <w:num w:numId="2" w16cid:durableId="850493022">
    <w:abstractNumId w:val="6"/>
  </w:num>
  <w:num w:numId="3" w16cid:durableId="1070421768">
    <w:abstractNumId w:val="1"/>
  </w:num>
  <w:num w:numId="4" w16cid:durableId="531652909">
    <w:abstractNumId w:val="23"/>
  </w:num>
  <w:num w:numId="5" w16cid:durableId="1569076958">
    <w:abstractNumId w:val="6"/>
    <w:lvlOverride w:ilvl="0">
      <w:startOverride w:val="3"/>
    </w:lvlOverride>
  </w:num>
  <w:num w:numId="6" w16cid:durableId="1699576761">
    <w:abstractNumId w:val="11"/>
  </w:num>
  <w:num w:numId="7" w16cid:durableId="829754250">
    <w:abstractNumId w:val="22"/>
  </w:num>
  <w:num w:numId="8" w16cid:durableId="30961050">
    <w:abstractNumId w:val="22"/>
    <w:lvlOverride w:ilvl="0">
      <w:lvl w:ilvl="0" w:tplc="AC52752E">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989978">
        <w:start w:val="1"/>
        <w:numFmt w:val="decimal"/>
        <w:lvlText w:val="%2)"/>
        <w:lvlJc w:val="left"/>
        <w:pPr>
          <w:ind w:left="10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88EB80">
        <w:start w:val="1"/>
        <w:numFmt w:val="decimal"/>
        <w:lvlText w:val="%3)"/>
        <w:lvlJc w:val="left"/>
        <w:pPr>
          <w:ind w:left="78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CE38FE">
        <w:start w:val="1"/>
        <w:numFmt w:val="decimal"/>
        <w:lvlText w:val="%4."/>
        <w:lvlJc w:val="left"/>
        <w:pPr>
          <w:ind w:left="28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645918">
        <w:start w:val="1"/>
        <w:numFmt w:val="lowerLetter"/>
        <w:lvlText w:val="%5."/>
        <w:lvlJc w:val="left"/>
        <w:pPr>
          <w:ind w:left="35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2AD0DA">
        <w:start w:val="1"/>
        <w:numFmt w:val="lowerRoman"/>
        <w:lvlText w:val="%6."/>
        <w:lvlJc w:val="left"/>
        <w:pPr>
          <w:ind w:left="431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0A558E">
        <w:start w:val="1"/>
        <w:numFmt w:val="decimal"/>
        <w:lvlText w:val="%7."/>
        <w:lvlJc w:val="left"/>
        <w:pPr>
          <w:ind w:left="50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105BBE">
        <w:start w:val="1"/>
        <w:numFmt w:val="lowerLetter"/>
        <w:lvlText w:val="%8."/>
        <w:lvlJc w:val="left"/>
        <w:pPr>
          <w:ind w:left="57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E4C6C">
        <w:start w:val="1"/>
        <w:numFmt w:val="lowerRoman"/>
        <w:lvlText w:val="%9."/>
        <w:lvlJc w:val="left"/>
        <w:pPr>
          <w:ind w:left="647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278875100">
    <w:abstractNumId w:val="22"/>
    <w:lvlOverride w:ilvl="0">
      <w:lvl w:ilvl="0" w:tplc="AC52752E">
        <w:start w:val="1"/>
        <w:numFmt w:val="decimal"/>
        <w:lvlText w:val="%1."/>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989978">
        <w:start w:val="1"/>
        <w:numFmt w:val="decimal"/>
        <w:lvlText w:val="%2)"/>
        <w:lvlJc w:val="left"/>
        <w:pPr>
          <w:tabs>
            <w:tab w:val="left" w:pos="360"/>
          </w:tabs>
          <w:ind w:left="10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88EB80">
        <w:start w:val="1"/>
        <w:numFmt w:val="decimal"/>
        <w:lvlText w:val="%3)"/>
        <w:lvlJc w:val="left"/>
        <w:pPr>
          <w:tabs>
            <w:tab w:val="left" w:pos="360"/>
          </w:tabs>
          <w:ind w:left="78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CE38FE">
        <w:start w:val="1"/>
        <w:numFmt w:val="decimal"/>
        <w:lvlText w:val="%4."/>
        <w:lvlJc w:val="left"/>
        <w:pPr>
          <w:tabs>
            <w:tab w:val="left" w:pos="360"/>
          </w:tabs>
          <w:ind w:left="28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645918">
        <w:start w:val="1"/>
        <w:numFmt w:val="lowerLetter"/>
        <w:lvlText w:val="%5."/>
        <w:lvlJc w:val="left"/>
        <w:pPr>
          <w:tabs>
            <w:tab w:val="left" w:pos="360"/>
          </w:tabs>
          <w:ind w:left="35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2AD0DA">
        <w:start w:val="1"/>
        <w:numFmt w:val="lowerRoman"/>
        <w:lvlText w:val="%6."/>
        <w:lvlJc w:val="left"/>
        <w:pPr>
          <w:tabs>
            <w:tab w:val="left" w:pos="360"/>
          </w:tabs>
          <w:ind w:left="431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0A558E">
        <w:start w:val="1"/>
        <w:numFmt w:val="decimal"/>
        <w:lvlText w:val="%7."/>
        <w:lvlJc w:val="left"/>
        <w:pPr>
          <w:tabs>
            <w:tab w:val="left" w:pos="360"/>
          </w:tabs>
          <w:ind w:left="50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105BBE">
        <w:start w:val="1"/>
        <w:numFmt w:val="lowerLetter"/>
        <w:lvlText w:val="%8."/>
        <w:lvlJc w:val="left"/>
        <w:pPr>
          <w:tabs>
            <w:tab w:val="left" w:pos="360"/>
          </w:tabs>
          <w:ind w:left="57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E4C6C">
        <w:start w:val="1"/>
        <w:numFmt w:val="lowerRoman"/>
        <w:lvlText w:val="%9."/>
        <w:lvlJc w:val="left"/>
        <w:pPr>
          <w:tabs>
            <w:tab w:val="left" w:pos="360"/>
          </w:tabs>
          <w:ind w:left="647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365953334">
    <w:abstractNumId w:val="19"/>
  </w:num>
  <w:num w:numId="11" w16cid:durableId="391586795">
    <w:abstractNumId w:val="32"/>
  </w:num>
  <w:num w:numId="12" w16cid:durableId="400444585">
    <w:abstractNumId w:val="16"/>
  </w:num>
  <w:num w:numId="13" w16cid:durableId="1067531391">
    <w:abstractNumId w:val="15"/>
  </w:num>
  <w:num w:numId="14" w16cid:durableId="1593857238">
    <w:abstractNumId w:val="15"/>
    <w:lvlOverride w:ilvl="0">
      <w:startOverride w:val="13"/>
    </w:lvlOverride>
  </w:num>
  <w:num w:numId="15" w16cid:durableId="784078572">
    <w:abstractNumId w:val="15"/>
    <w:lvlOverride w:ilvl="0">
      <w:lvl w:ilvl="0" w:tplc="569C28AC">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6CA5C4">
        <w:start w:val="1"/>
        <w:numFmt w:val="decimal"/>
        <w:lvlText w:val="%2)"/>
        <w:lvlJc w:val="left"/>
        <w:pPr>
          <w:ind w:left="1146" w:hanging="7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B67508">
        <w:start w:val="1"/>
        <w:numFmt w:val="decimal"/>
        <w:lvlText w:val="%3)"/>
        <w:lvlJc w:val="left"/>
        <w:pPr>
          <w:ind w:left="852"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809F2E">
        <w:start w:val="1"/>
        <w:numFmt w:val="decimal"/>
        <w:lvlText w:val="%4."/>
        <w:lvlJc w:val="left"/>
        <w:pPr>
          <w:ind w:left="29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70C1DC">
        <w:start w:val="1"/>
        <w:numFmt w:val="lowerLetter"/>
        <w:lvlText w:val="%5."/>
        <w:lvlJc w:val="left"/>
        <w:pPr>
          <w:ind w:left="36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E6476">
        <w:start w:val="1"/>
        <w:numFmt w:val="lowerRoman"/>
        <w:lvlText w:val="%6."/>
        <w:lvlJc w:val="left"/>
        <w:pPr>
          <w:ind w:left="438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94944E">
        <w:start w:val="1"/>
        <w:numFmt w:val="decimal"/>
        <w:lvlText w:val="%7."/>
        <w:lvlJc w:val="left"/>
        <w:pPr>
          <w:ind w:left="51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C8F376">
        <w:start w:val="1"/>
        <w:numFmt w:val="lowerLetter"/>
        <w:lvlText w:val="%8."/>
        <w:lvlJc w:val="left"/>
        <w:pPr>
          <w:ind w:left="58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4774C">
        <w:start w:val="1"/>
        <w:numFmt w:val="lowerRoman"/>
        <w:lvlText w:val="%9."/>
        <w:lvlJc w:val="left"/>
        <w:pPr>
          <w:ind w:left="654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049695445">
    <w:abstractNumId w:val="24"/>
  </w:num>
  <w:num w:numId="17" w16cid:durableId="1391464988">
    <w:abstractNumId w:val="5"/>
  </w:num>
  <w:num w:numId="18" w16cid:durableId="21369599">
    <w:abstractNumId w:val="26"/>
  </w:num>
  <w:num w:numId="19" w16cid:durableId="2066102357">
    <w:abstractNumId w:val="2"/>
  </w:num>
  <w:num w:numId="20" w16cid:durableId="1067724147">
    <w:abstractNumId w:val="2"/>
    <w:lvlOverride w:ilvl="0">
      <w:lvl w:ilvl="0" w:tplc="D8E6B262">
        <w:start w:val="1"/>
        <w:numFmt w:val="decimal"/>
        <w:lvlText w:val="%1."/>
        <w:lvlJc w:val="left"/>
        <w:pPr>
          <w:tabs>
            <w:tab w:val="num" w:pos="360"/>
            <w:tab w:val="left" w:pos="3402"/>
            <w:tab w:val="left" w:pos="3544"/>
            <w:tab w:val="left" w:pos="4536"/>
            <w:tab w:val="left" w:pos="4820"/>
            <w:tab w:val="left" w:pos="5387"/>
            <w:tab w:val="left" w:pos="5670"/>
            <w:tab w:val="left" w:pos="5812"/>
            <w:tab w:val="left" w:pos="7371"/>
          </w:tabs>
          <w:ind w:left="37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FE55C2">
        <w:start w:val="1"/>
        <w:numFmt w:val="decimal"/>
        <w:lvlText w:val="%2."/>
        <w:lvlJc w:val="left"/>
        <w:pPr>
          <w:tabs>
            <w:tab w:val="left" w:pos="360"/>
            <w:tab w:val="num" w:pos="1080"/>
            <w:tab w:val="left" w:pos="3402"/>
            <w:tab w:val="left" w:pos="3544"/>
            <w:tab w:val="left" w:pos="4536"/>
            <w:tab w:val="left" w:pos="4820"/>
            <w:tab w:val="left" w:pos="5387"/>
            <w:tab w:val="left" w:pos="5670"/>
            <w:tab w:val="left" w:pos="5812"/>
            <w:tab w:val="left" w:pos="7371"/>
          </w:tabs>
          <w:ind w:left="109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46B0BA">
        <w:start w:val="1"/>
        <w:numFmt w:val="decimal"/>
        <w:lvlText w:val="%3."/>
        <w:lvlJc w:val="left"/>
        <w:pPr>
          <w:tabs>
            <w:tab w:val="left" w:pos="360"/>
            <w:tab w:val="num" w:pos="1440"/>
            <w:tab w:val="left" w:pos="3402"/>
            <w:tab w:val="left" w:pos="3544"/>
            <w:tab w:val="left" w:pos="4536"/>
            <w:tab w:val="left" w:pos="4820"/>
            <w:tab w:val="left" w:pos="5387"/>
            <w:tab w:val="left" w:pos="5670"/>
            <w:tab w:val="left" w:pos="5812"/>
            <w:tab w:val="left" w:pos="7371"/>
          </w:tabs>
          <w:ind w:left="145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763860">
        <w:start w:val="1"/>
        <w:numFmt w:val="decimal"/>
        <w:lvlText w:val="%4."/>
        <w:lvlJc w:val="left"/>
        <w:pPr>
          <w:tabs>
            <w:tab w:val="left" w:pos="360"/>
            <w:tab w:val="num" w:pos="1800"/>
            <w:tab w:val="left" w:pos="3402"/>
            <w:tab w:val="left" w:pos="3544"/>
            <w:tab w:val="left" w:pos="4536"/>
            <w:tab w:val="left" w:pos="4820"/>
            <w:tab w:val="left" w:pos="5387"/>
            <w:tab w:val="left" w:pos="5670"/>
            <w:tab w:val="left" w:pos="5812"/>
            <w:tab w:val="left" w:pos="7371"/>
          </w:tabs>
          <w:ind w:left="181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4865E6">
        <w:start w:val="1"/>
        <w:numFmt w:val="decimal"/>
        <w:lvlText w:val="%5."/>
        <w:lvlJc w:val="left"/>
        <w:pPr>
          <w:tabs>
            <w:tab w:val="left" w:pos="360"/>
            <w:tab w:val="num" w:pos="2160"/>
            <w:tab w:val="left" w:pos="3402"/>
            <w:tab w:val="left" w:pos="3544"/>
            <w:tab w:val="left" w:pos="4536"/>
            <w:tab w:val="left" w:pos="4820"/>
            <w:tab w:val="left" w:pos="5387"/>
            <w:tab w:val="left" w:pos="5670"/>
            <w:tab w:val="left" w:pos="5812"/>
            <w:tab w:val="left" w:pos="7371"/>
          </w:tabs>
          <w:ind w:left="217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06CE9E">
        <w:start w:val="1"/>
        <w:numFmt w:val="decimal"/>
        <w:lvlText w:val="%6."/>
        <w:lvlJc w:val="left"/>
        <w:pPr>
          <w:tabs>
            <w:tab w:val="left" w:pos="360"/>
            <w:tab w:val="num" w:pos="2520"/>
            <w:tab w:val="left" w:pos="3402"/>
            <w:tab w:val="left" w:pos="3544"/>
            <w:tab w:val="left" w:pos="4536"/>
            <w:tab w:val="left" w:pos="4820"/>
            <w:tab w:val="left" w:pos="5387"/>
            <w:tab w:val="left" w:pos="5670"/>
            <w:tab w:val="left" w:pos="5812"/>
            <w:tab w:val="left" w:pos="7371"/>
          </w:tabs>
          <w:ind w:left="253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B4A542">
        <w:start w:val="1"/>
        <w:numFmt w:val="decimal"/>
        <w:lvlText w:val="%7."/>
        <w:lvlJc w:val="left"/>
        <w:pPr>
          <w:tabs>
            <w:tab w:val="left" w:pos="360"/>
            <w:tab w:val="num" w:pos="2880"/>
            <w:tab w:val="left" w:pos="3402"/>
            <w:tab w:val="left" w:pos="3544"/>
            <w:tab w:val="left" w:pos="4536"/>
            <w:tab w:val="left" w:pos="4820"/>
            <w:tab w:val="left" w:pos="5387"/>
            <w:tab w:val="left" w:pos="5670"/>
            <w:tab w:val="left" w:pos="5812"/>
            <w:tab w:val="left" w:pos="7371"/>
          </w:tabs>
          <w:ind w:left="289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4AEF60">
        <w:start w:val="1"/>
        <w:numFmt w:val="decimal"/>
        <w:lvlText w:val="%8."/>
        <w:lvlJc w:val="left"/>
        <w:pPr>
          <w:tabs>
            <w:tab w:val="left" w:pos="360"/>
            <w:tab w:val="num" w:pos="3240"/>
            <w:tab w:val="left" w:pos="3402"/>
            <w:tab w:val="left" w:pos="3544"/>
            <w:tab w:val="left" w:pos="4536"/>
            <w:tab w:val="left" w:pos="4820"/>
            <w:tab w:val="left" w:pos="5387"/>
            <w:tab w:val="left" w:pos="5670"/>
            <w:tab w:val="left" w:pos="5812"/>
            <w:tab w:val="left" w:pos="7371"/>
          </w:tabs>
          <w:ind w:left="325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EEF8A2">
        <w:start w:val="1"/>
        <w:numFmt w:val="decimal"/>
        <w:suff w:val="nothing"/>
        <w:lvlText w:val="%9."/>
        <w:lvlJc w:val="left"/>
        <w:pPr>
          <w:tabs>
            <w:tab w:val="left" w:pos="360"/>
            <w:tab w:val="left" w:pos="3402"/>
            <w:tab w:val="left" w:pos="3544"/>
            <w:tab w:val="left" w:pos="4536"/>
            <w:tab w:val="left" w:pos="4820"/>
            <w:tab w:val="left" w:pos="5387"/>
            <w:tab w:val="left" w:pos="5670"/>
            <w:tab w:val="left" w:pos="5812"/>
            <w:tab w:val="left" w:pos="7371"/>
          </w:tabs>
          <w:ind w:left="3376" w:hanging="1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28113284">
    <w:abstractNumId w:val="2"/>
    <w:lvlOverride w:ilvl="0">
      <w:lvl w:ilvl="0" w:tplc="D8E6B2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FE55C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46B0B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763860">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4865E6">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06CE9E">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B4A54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4AEF6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EEF8A2">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852065908">
    <w:abstractNumId w:val="3"/>
  </w:num>
  <w:num w:numId="23" w16cid:durableId="121510143">
    <w:abstractNumId w:val="25"/>
  </w:num>
  <w:num w:numId="24" w16cid:durableId="310604148">
    <w:abstractNumId w:val="12"/>
  </w:num>
  <w:num w:numId="25" w16cid:durableId="1321732867">
    <w:abstractNumId w:val="10"/>
  </w:num>
  <w:num w:numId="26" w16cid:durableId="2039962125">
    <w:abstractNumId w:val="25"/>
    <w:lvlOverride w:ilvl="0">
      <w:startOverride w:val="7"/>
    </w:lvlOverride>
  </w:num>
  <w:num w:numId="27" w16cid:durableId="293175083">
    <w:abstractNumId w:val="14"/>
  </w:num>
  <w:num w:numId="28" w16cid:durableId="1713530287">
    <w:abstractNumId w:val="27"/>
  </w:num>
  <w:num w:numId="29" w16cid:durableId="297958179">
    <w:abstractNumId w:val="27"/>
    <w:lvlOverride w:ilvl="0">
      <w:lvl w:ilvl="0" w:tplc="6EC4E3B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6A218A">
        <w:start w:val="1"/>
        <w:numFmt w:val="lowerLetter"/>
        <w:lvlText w:val="%2)"/>
        <w:lvlJc w:val="left"/>
        <w:pPr>
          <w:tabs>
            <w:tab w:val="left" w:pos="7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10496A">
        <w:start w:val="1"/>
        <w:numFmt w:val="upperLetter"/>
        <w:lvlText w:val="%3)"/>
        <w:lvlJc w:val="left"/>
        <w:pPr>
          <w:tabs>
            <w:tab w:val="left" w:pos="720"/>
          </w:tabs>
          <w:ind w:left="20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6841E0">
        <w:start w:val="1"/>
        <w:numFmt w:val="decimal"/>
        <w:lvlText w:val="%4."/>
        <w:lvlJc w:val="left"/>
        <w:pPr>
          <w:tabs>
            <w:tab w:val="left" w:pos="7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CD3CA">
        <w:start w:val="1"/>
        <w:numFmt w:val="lowerLetter"/>
        <w:lvlText w:val="%5."/>
        <w:lvlJc w:val="left"/>
        <w:pPr>
          <w:tabs>
            <w:tab w:val="left" w:pos="7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66D83A">
        <w:start w:val="1"/>
        <w:numFmt w:val="lowerRoman"/>
        <w:lvlText w:val="%6."/>
        <w:lvlJc w:val="left"/>
        <w:pPr>
          <w:tabs>
            <w:tab w:val="left" w:pos="72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982BAC">
        <w:start w:val="1"/>
        <w:numFmt w:val="decimal"/>
        <w:lvlText w:val="%7."/>
        <w:lvlJc w:val="left"/>
        <w:pPr>
          <w:tabs>
            <w:tab w:val="left" w:pos="7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424142">
        <w:start w:val="1"/>
        <w:numFmt w:val="lowerLetter"/>
        <w:lvlText w:val="%8."/>
        <w:lvlJc w:val="left"/>
        <w:pPr>
          <w:tabs>
            <w:tab w:val="left" w:pos="7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AA45CA">
        <w:start w:val="1"/>
        <w:numFmt w:val="lowerRoman"/>
        <w:lvlText w:val="%9."/>
        <w:lvlJc w:val="left"/>
        <w:pPr>
          <w:tabs>
            <w:tab w:val="left" w:pos="7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910845651">
    <w:abstractNumId w:val="21"/>
  </w:num>
  <w:num w:numId="31" w16cid:durableId="1026714225">
    <w:abstractNumId w:val="8"/>
  </w:num>
  <w:num w:numId="32" w16cid:durableId="1701739877">
    <w:abstractNumId w:val="8"/>
    <w:lvlOverride w:ilvl="0">
      <w:lvl w:ilvl="0" w:tplc="30A22842">
        <w:start w:val="1"/>
        <w:numFmt w:val="decimal"/>
        <w:lvlText w:val="%1."/>
        <w:lvlJc w:val="left"/>
        <w:pPr>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DA22C90C">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E622B4">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D4B7FC">
        <w:start w:val="1"/>
        <w:numFmt w:val="upperLetter"/>
        <w:lvlText w:val="%4)"/>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DC4FF0">
        <w:start w:val="1"/>
        <w:numFmt w:val="upperLetter"/>
        <w:lvlText w:val="%5)"/>
        <w:lvlJc w:val="left"/>
        <w:pPr>
          <w:ind w:left="23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D40632">
        <w:start w:val="1"/>
        <w:numFmt w:val="upperLetter"/>
        <w:lvlText w:val="%6)"/>
        <w:lvlJc w:val="left"/>
        <w:pPr>
          <w:ind w:left="2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C245A">
        <w:start w:val="1"/>
        <w:numFmt w:val="upperLetter"/>
        <w:lvlText w:val="%7)"/>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C00508">
        <w:start w:val="1"/>
        <w:numFmt w:val="upperLetter"/>
        <w:lvlText w:val="%8)"/>
        <w:lvlJc w:val="left"/>
        <w:pPr>
          <w:ind w:left="3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768ED2">
        <w:start w:val="1"/>
        <w:numFmt w:val="upperLetter"/>
        <w:lvlText w:val="%9)"/>
        <w:lvlJc w:val="left"/>
        <w:pPr>
          <w:ind w:left="42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964459765">
    <w:abstractNumId w:val="8"/>
    <w:lvlOverride w:ilvl="0">
      <w:lvl w:ilvl="0" w:tplc="30A22842">
        <w:start w:val="1"/>
        <w:numFmt w:val="decimal"/>
        <w:lvlText w:val="%1."/>
        <w:lvlJc w:val="left"/>
        <w:pPr>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DA22C90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E622B4">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D4B7FC">
        <w:start w:val="1"/>
        <w:numFmt w:val="upperLetter"/>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DC4FF0">
        <w:start w:val="1"/>
        <w:numFmt w:val="upperLetter"/>
        <w:lvlText w:val="%5)"/>
        <w:lvlJc w:val="left"/>
        <w:pPr>
          <w:ind w:left="23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D40632">
        <w:start w:val="1"/>
        <w:numFmt w:val="upperLetter"/>
        <w:lvlText w:val="%6)"/>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C245A">
        <w:start w:val="1"/>
        <w:numFmt w:val="upperLetter"/>
        <w:lvlText w:val="%7)"/>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C00508">
        <w:start w:val="1"/>
        <w:numFmt w:val="upperLetter"/>
        <w:lvlText w:val="%8)"/>
        <w:lvlJc w:val="left"/>
        <w:pPr>
          <w:ind w:left="37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768ED2">
        <w:start w:val="1"/>
        <w:numFmt w:val="upperLetter"/>
        <w:lvlText w:val="%9)"/>
        <w:lvlJc w:val="left"/>
        <w:pPr>
          <w:ind w:left="42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647440983">
    <w:abstractNumId w:val="8"/>
    <w:lvlOverride w:ilvl="0">
      <w:lvl w:ilvl="0" w:tplc="30A22842">
        <w:start w:val="1"/>
        <w:numFmt w:val="decimal"/>
        <w:lvlText w:val="%1."/>
        <w:lvlJc w:val="left"/>
        <w:pPr>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DA22C90C">
        <w:start w:val="1"/>
        <w:numFmt w:val="decimal"/>
        <w:lvlText w:val="%2."/>
        <w:lvlJc w:val="left"/>
        <w:pPr>
          <w:tabs>
            <w:tab w:val="left" w:pos="530"/>
            <w:tab w:val="left" w:pos="144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E622B4">
        <w:start w:val="1"/>
        <w:numFmt w:val="lowerLetter"/>
        <w:lvlText w:val="%3."/>
        <w:lvlJc w:val="left"/>
        <w:pPr>
          <w:tabs>
            <w:tab w:val="left" w:pos="530"/>
            <w:tab w:val="left" w:pos="144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D4B7FC">
        <w:start w:val="1"/>
        <w:numFmt w:val="upperLetter"/>
        <w:lvlText w:val="%4)"/>
        <w:lvlJc w:val="left"/>
        <w:pPr>
          <w:tabs>
            <w:tab w:val="left" w:pos="530"/>
            <w:tab w:val="left" w:pos="144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DC4FF0">
        <w:start w:val="1"/>
        <w:numFmt w:val="upperLetter"/>
        <w:lvlText w:val="%5)"/>
        <w:lvlJc w:val="left"/>
        <w:pPr>
          <w:tabs>
            <w:tab w:val="left" w:pos="530"/>
            <w:tab w:val="left" w:pos="1440"/>
          </w:tabs>
          <w:ind w:left="23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D40632">
        <w:start w:val="1"/>
        <w:numFmt w:val="upperLetter"/>
        <w:lvlText w:val="%6)"/>
        <w:lvlJc w:val="left"/>
        <w:pPr>
          <w:tabs>
            <w:tab w:val="left" w:pos="530"/>
            <w:tab w:val="left" w:pos="1440"/>
          </w:tabs>
          <w:ind w:left="2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C245A">
        <w:start w:val="1"/>
        <w:numFmt w:val="upperLetter"/>
        <w:lvlText w:val="%7)"/>
        <w:lvlJc w:val="left"/>
        <w:pPr>
          <w:tabs>
            <w:tab w:val="left" w:pos="530"/>
            <w:tab w:val="left" w:pos="1440"/>
          </w:tabs>
          <w:ind w:left="33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C00508">
        <w:start w:val="1"/>
        <w:numFmt w:val="upperLetter"/>
        <w:lvlText w:val="%8)"/>
        <w:lvlJc w:val="left"/>
        <w:pPr>
          <w:tabs>
            <w:tab w:val="left" w:pos="530"/>
            <w:tab w:val="left" w:pos="1440"/>
          </w:tabs>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768ED2">
        <w:start w:val="1"/>
        <w:numFmt w:val="upperLetter"/>
        <w:lvlText w:val="%9)"/>
        <w:lvlJc w:val="left"/>
        <w:pPr>
          <w:tabs>
            <w:tab w:val="left" w:pos="530"/>
            <w:tab w:val="left" w:pos="1440"/>
          </w:tabs>
          <w:ind w:left="43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70160820">
    <w:abstractNumId w:val="18"/>
  </w:num>
  <w:num w:numId="36" w16cid:durableId="1054811998">
    <w:abstractNumId w:val="17"/>
  </w:num>
  <w:num w:numId="37" w16cid:durableId="1830902656">
    <w:abstractNumId w:val="29"/>
  </w:num>
  <w:num w:numId="38" w16cid:durableId="379941760">
    <w:abstractNumId w:val="4"/>
  </w:num>
  <w:num w:numId="39" w16cid:durableId="1068380975">
    <w:abstractNumId w:val="13"/>
  </w:num>
  <w:num w:numId="40" w16cid:durableId="1531524879">
    <w:abstractNumId w:val="20"/>
  </w:num>
  <w:num w:numId="41" w16cid:durableId="520247379">
    <w:abstractNumId w:val="20"/>
    <w:lvlOverride w:ilvl="0">
      <w:lvl w:ilvl="0" w:tplc="A0742920">
        <w:start w:val="1"/>
        <w:numFmt w:val="decimal"/>
        <w:lvlText w:val="%1."/>
        <w:lvlJc w:val="left"/>
        <w:pPr>
          <w:tabs>
            <w:tab w:val="left" w:pos="3402"/>
            <w:tab w:val="left" w:pos="3544"/>
            <w:tab w:val="left" w:pos="4536"/>
            <w:tab w:val="left" w:pos="4820"/>
            <w:tab w:val="left" w:pos="5387"/>
            <w:tab w:val="left" w:pos="5670"/>
            <w:tab w:val="left" w:pos="5812"/>
            <w:tab w:val="left" w:pos="737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CE0B8C">
        <w:start w:val="1"/>
        <w:numFmt w:val="decimal"/>
        <w:lvlText w:val="%2."/>
        <w:lvlJc w:val="left"/>
        <w:pPr>
          <w:tabs>
            <w:tab w:val="left" w:pos="3402"/>
            <w:tab w:val="left" w:pos="3544"/>
            <w:tab w:val="left" w:pos="4536"/>
            <w:tab w:val="left" w:pos="4820"/>
            <w:tab w:val="left" w:pos="5387"/>
            <w:tab w:val="left" w:pos="5670"/>
            <w:tab w:val="left" w:pos="5812"/>
            <w:tab w:val="left" w:pos="737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F07C62">
        <w:start w:val="1"/>
        <w:numFmt w:val="decimal"/>
        <w:lvlText w:val="%3."/>
        <w:lvlJc w:val="left"/>
        <w:pPr>
          <w:tabs>
            <w:tab w:val="left" w:pos="3402"/>
            <w:tab w:val="left" w:pos="3544"/>
            <w:tab w:val="left" w:pos="4536"/>
            <w:tab w:val="left" w:pos="4820"/>
            <w:tab w:val="left" w:pos="5387"/>
            <w:tab w:val="left" w:pos="5670"/>
            <w:tab w:val="left" w:pos="5812"/>
            <w:tab w:val="left" w:pos="73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34482E">
        <w:start w:val="1"/>
        <w:numFmt w:val="decimal"/>
        <w:lvlText w:val="%4."/>
        <w:lvlJc w:val="left"/>
        <w:pPr>
          <w:tabs>
            <w:tab w:val="left" w:pos="3402"/>
            <w:tab w:val="left" w:pos="3544"/>
            <w:tab w:val="left" w:pos="4536"/>
            <w:tab w:val="left" w:pos="4820"/>
            <w:tab w:val="left" w:pos="5387"/>
            <w:tab w:val="left" w:pos="5670"/>
            <w:tab w:val="left" w:pos="5812"/>
            <w:tab w:val="left" w:pos="737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BC7896">
        <w:start w:val="1"/>
        <w:numFmt w:val="decimal"/>
        <w:lvlText w:val="%5."/>
        <w:lvlJc w:val="left"/>
        <w:pPr>
          <w:tabs>
            <w:tab w:val="left" w:pos="3402"/>
            <w:tab w:val="left" w:pos="3544"/>
            <w:tab w:val="left" w:pos="4536"/>
            <w:tab w:val="left" w:pos="4820"/>
            <w:tab w:val="left" w:pos="5387"/>
            <w:tab w:val="left" w:pos="5670"/>
            <w:tab w:val="left" w:pos="5812"/>
            <w:tab w:val="left" w:pos="737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D27864">
        <w:start w:val="1"/>
        <w:numFmt w:val="decimal"/>
        <w:lvlText w:val="%6."/>
        <w:lvlJc w:val="left"/>
        <w:pPr>
          <w:tabs>
            <w:tab w:val="left" w:pos="3402"/>
            <w:tab w:val="left" w:pos="3544"/>
            <w:tab w:val="left" w:pos="4536"/>
            <w:tab w:val="left" w:pos="4820"/>
            <w:tab w:val="left" w:pos="5387"/>
            <w:tab w:val="left" w:pos="5670"/>
            <w:tab w:val="left" w:pos="5812"/>
            <w:tab w:val="left" w:pos="737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9EAD14">
        <w:start w:val="1"/>
        <w:numFmt w:val="decimal"/>
        <w:lvlText w:val="%7."/>
        <w:lvlJc w:val="left"/>
        <w:pPr>
          <w:tabs>
            <w:tab w:val="left" w:pos="3402"/>
            <w:tab w:val="left" w:pos="3544"/>
            <w:tab w:val="left" w:pos="4536"/>
            <w:tab w:val="left" w:pos="4820"/>
            <w:tab w:val="left" w:pos="5387"/>
            <w:tab w:val="left" w:pos="5670"/>
            <w:tab w:val="left" w:pos="5812"/>
            <w:tab w:val="left" w:pos="73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7EABF2">
        <w:start w:val="1"/>
        <w:numFmt w:val="decimal"/>
        <w:lvlText w:val="%8."/>
        <w:lvlJc w:val="left"/>
        <w:pPr>
          <w:tabs>
            <w:tab w:val="left" w:pos="3402"/>
            <w:tab w:val="left" w:pos="3544"/>
            <w:tab w:val="left" w:pos="4536"/>
            <w:tab w:val="left" w:pos="4820"/>
            <w:tab w:val="left" w:pos="5387"/>
            <w:tab w:val="left" w:pos="5670"/>
            <w:tab w:val="left" w:pos="5812"/>
            <w:tab w:val="left" w:pos="737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98E530">
        <w:start w:val="1"/>
        <w:numFmt w:val="decimal"/>
        <w:suff w:val="nothing"/>
        <w:lvlText w:val="%9."/>
        <w:lvlJc w:val="left"/>
        <w:pPr>
          <w:tabs>
            <w:tab w:val="left" w:pos="3402"/>
            <w:tab w:val="left" w:pos="3544"/>
            <w:tab w:val="left" w:pos="4536"/>
            <w:tab w:val="left" w:pos="4820"/>
            <w:tab w:val="left" w:pos="5387"/>
            <w:tab w:val="left" w:pos="5670"/>
            <w:tab w:val="left" w:pos="5812"/>
            <w:tab w:val="left" w:pos="7371"/>
          </w:tabs>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463697517">
    <w:abstractNumId w:val="28"/>
  </w:num>
  <w:num w:numId="43" w16cid:durableId="1681588697">
    <w:abstractNumId w:val="0"/>
  </w:num>
  <w:num w:numId="44" w16cid:durableId="381368044">
    <w:abstractNumId w:val="30"/>
  </w:num>
  <w:num w:numId="45" w16cid:durableId="945236348">
    <w:abstractNumId w:val="9"/>
  </w:num>
  <w:num w:numId="46" w16cid:durableId="946740990">
    <w:abstractNumId w:val="33"/>
  </w:num>
  <w:num w:numId="47" w16cid:durableId="10638670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41"/>
    <w:rsid w:val="001672F8"/>
    <w:rsid w:val="0019779A"/>
    <w:rsid w:val="001B459B"/>
    <w:rsid w:val="00231821"/>
    <w:rsid w:val="0041727E"/>
    <w:rsid w:val="00422222"/>
    <w:rsid w:val="00872669"/>
    <w:rsid w:val="008E2C5D"/>
    <w:rsid w:val="0099129D"/>
    <w:rsid w:val="00A87812"/>
    <w:rsid w:val="00AB7E70"/>
    <w:rsid w:val="00B52ECC"/>
    <w:rsid w:val="00C452BF"/>
    <w:rsid w:val="00C717D8"/>
    <w:rsid w:val="00D51C22"/>
    <w:rsid w:val="00F57660"/>
    <w:rsid w:val="00FD4641"/>
    <w:rsid w:val="00FF0EA5"/>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799C"/>
  <w15:chartTrackingRefBased/>
  <w15:docId w15:val="{A3E11FA6-DE75-4F42-B529-4287278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6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14:textOutline w14:w="12700" w14:cap="flat" w14:cmpd="sng" w14:algn="ctr">
        <w14:noFill/>
        <w14:prstDash w14:val="solid"/>
        <w14:miter w14:lim="400000"/>
      </w14:textOutline>
    </w:rPr>
  </w:style>
  <w:style w:type="paragraph" w:styleId="Nagwek2">
    <w:name w:val="heading 2"/>
    <w:link w:val="Nagwek2Znak"/>
    <w:uiPriority w:val="9"/>
    <w:unhideWhenUsed/>
    <w:qFormat/>
    <w:rsid w:val="00FD4641"/>
    <w:pPr>
      <w:keepNext/>
      <w:pBdr>
        <w:top w:val="nil"/>
        <w:left w:val="nil"/>
        <w:bottom w:val="nil"/>
        <w:right w:val="nil"/>
        <w:between w:val="nil"/>
        <w:bar w:val="nil"/>
      </w:pBdr>
      <w:tabs>
        <w:tab w:val="left" w:pos="6096"/>
      </w:tabs>
      <w:spacing w:after="0" w:line="240" w:lineRule="auto"/>
      <w:jc w:val="center"/>
      <w:outlineLvl w:val="1"/>
    </w:pPr>
    <w:rPr>
      <w:rFonts w:ascii="Times New Roman" w:eastAsia="Arial Unicode MS" w:hAnsi="Times New Roman" w:cs="Arial Unicode MS"/>
      <w:color w:val="000000"/>
      <w:sz w:val="28"/>
      <w:szCs w:val="2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D4641"/>
    <w:rPr>
      <w:rFonts w:ascii="Times New Roman" w:eastAsia="Arial Unicode MS" w:hAnsi="Times New Roman" w:cs="Arial Unicode MS"/>
      <w:color w:val="000000"/>
      <w:sz w:val="28"/>
      <w:szCs w:val="28"/>
      <w:u w:color="000000"/>
      <w:bdr w:val="nil"/>
      <w:lang w:eastAsia="pl-PL"/>
    </w:rPr>
  </w:style>
  <w:style w:type="paragraph" w:customStyle="1" w:styleId="Nagwekistopka">
    <w:name w:val="Nagłówek i stopka"/>
    <w:rsid w:val="00FD46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Tytu">
    <w:name w:val="Title"/>
    <w:link w:val="TytuZnak"/>
    <w:uiPriority w:val="10"/>
    <w:qFormat/>
    <w:rsid w:val="00FD4641"/>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36"/>
      <w:szCs w:val="36"/>
      <w:u w:color="000000"/>
      <w:bdr w:val="nil"/>
      <w:lang w:eastAsia="pl-PL"/>
    </w:rPr>
  </w:style>
  <w:style w:type="character" w:customStyle="1" w:styleId="TytuZnak">
    <w:name w:val="Tytuł Znak"/>
    <w:basedOn w:val="Domylnaczcionkaakapitu"/>
    <w:link w:val="Tytu"/>
    <w:uiPriority w:val="10"/>
    <w:rsid w:val="00FD4641"/>
    <w:rPr>
      <w:rFonts w:ascii="Times New Roman" w:eastAsia="Times New Roman" w:hAnsi="Times New Roman" w:cs="Times New Roman"/>
      <w:b/>
      <w:bCs/>
      <w:color w:val="000000"/>
      <w:sz w:val="36"/>
      <w:szCs w:val="36"/>
      <w:u w:color="000000"/>
      <w:bdr w:val="nil"/>
      <w:lang w:eastAsia="pl-PL"/>
    </w:rPr>
  </w:style>
  <w:style w:type="paragraph" w:styleId="Tekstpodstawowy">
    <w:name w:val="Body Text"/>
    <w:link w:val="TekstpodstawowyZnak"/>
    <w:rsid w:val="00FD4641"/>
    <w:pPr>
      <w:pBdr>
        <w:top w:val="nil"/>
        <w:left w:val="nil"/>
        <w:bottom w:val="nil"/>
        <w:right w:val="nil"/>
        <w:between w:val="nil"/>
        <w:bar w:val="nil"/>
      </w:pBdr>
      <w:tabs>
        <w:tab w:val="left" w:pos="4536"/>
        <w:tab w:val="left" w:pos="5387"/>
        <w:tab w:val="left" w:pos="5812"/>
      </w:tabs>
      <w:spacing w:after="0" w:line="240" w:lineRule="auto"/>
      <w:jc w:val="both"/>
    </w:pPr>
    <w:rPr>
      <w:rFonts w:ascii="Arial" w:eastAsia="Arial Unicode MS" w:hAnsi="Arial" w:cs="Arial Unicode MS"/>
      <w:color w:val="000000"/>
      <w:u w:color="000000"/>
      <w:bdr w:val="nil"/>
      <w:lang w:val="pt-PT" w:eastAsia="pl-PL"/>
    </w:rPr>
  </w:style>
  <w:style w:type="character" w:customStyle="1" w:styleId="TekstpodstawowyZnak">
    <w:name w:val="Tekst podstawowy Znak"/>
    <w:basedOn w:val="Domylnaczcionkaakapitu"/>
    <w:link w:val="Tekstpodstawowy"/>
    <w:rsid w:val="00FD4641"/>
    <w:rPr>
      <w:rFonts w:ascii="Arial" w:eastAsia="Arial Unicode MS" w:hAnsi="Arial" w:cs="Arial Unicode MS"/>
      <w:color w:val="000000"/>
      <w:u w:color="000000"/>
      <w:bdr w:val="nil"/>
      <w:lang w:val="pt-PT" w:eastAsia="pl-PL"/>
    </w:rPr>
  </w:style>
  <w:style w:type="numbering" w:customStyle="1" w:styleId="Zaimportowanystyl1">
    <w:name w:val="Zaimportowany styl 1"/>
    <w:rsid w:val="00FD4641"/>
    <w:pPr>
      <w:numPr>
        <w:numId w:val="1"/>
      </w:numPr>
    </w:pPr>
  </w:style>
  <w:style w:type="paragraph" w:styleId="Akapitzlist">
    <w:name w:val="List Paragraph"/>
    <w:rsid w:val="00FD4641"/>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FD4641"/>
    <w:pPr>
      <w:numPr>
        <w:numId w:val="3"/>
      </w:numPr>
    </w:pPr>
  </w:style>
  <w:style w:type="paragraph" w:styleId="Tekstpodstawowywcity">
    <w:name w:val="Body Text Indent"/>
    <w:link w:val="TekstpodstawowywcityZnak"/>
    <w:rsid w:val="00FD4641"/>
    <w:pPr>
      <w:pBdr>
        <w:top w:val="nil"/>
        <w:left w:val="nil"/>
        <w:bottom w:val="nil"/>
        <w:right w:val="nil"/>
        <w:between w:val="nil"/>
        <w:bar w:val="nil"/>
      </w:pBdr>
      <w:spacing w:after="120" w:line="240" w:lineRule="auto"/>
      <w:ind w:left="360"/>
      <w:jc w:val="both"/>
    </w:pPr>
    <w:rPr>
      <w:rFonts w:ascii="Arial" w:eastAsia="Arial Unicode MS" w:hAnsi="Arial" w:cs="Arial Unicode MS"/>
      <w:color w:val="000000"/>
      <w:sz w:val="24"/>
      <w:szCs w:val="24"/>
      <w:u w:color="000000"/>
      <w:bdr w:val="nil"/>
      <w:lang w:eastAsia="pl-PL"/>
    </w:rPr>
  </w:style>
  <w:style w:type="character" w:customStyle="1" w:styleId="TekstpodstawowywcityZnak">
    <w:name w:val="Tekst podstawowy wcięty Znak"/>
    <w:basedOn w:val="Domylnaczcionkaakapitu"/>
    <w:link w:val="Tekstpodstawowywcity"/>
    <w:rsid w:val="00FD4641"/>
    <w:rPr>
      <w:rFonts w:ascii="Arial" w:eastAsia="Arial Unicode MS" w:hAnsi="Arial" w:cs="Arial Unicode MS"/>
      <w:color w:val="000000"/>
      <w:sz w:val="24"/>
      <w:szCs w:val="24"/>
      <w:u w:color="000000"/>
      <w:bdr w:val="nil"/>
      <w:lang w:eastAsia="pl-PL"/>
    </w:rPr>
  </w:style>
  <w:style w:type="paragraph" w:styleId="Tekstpodstawowywcity2">
    <w:name w:val="Body Text Indent 2"/>
    <w:link w:val="Tekstpodstawowywcity2Znak"/>
    <w:rsid w:val="00FD4641"/>
    <w:pPr>
      <w:pBdr>
        <w:top w:val="nil"/>
        <w:left w:val="nil"/>
        <w:bottom w:val="nil"/>
        <w:right w:val="nil"/>
        <w:between w:val="nil"/>
        <w:bar w:val="nil"/>
      </w:pBdr>
      <w:tabs>
        <w:tab w:val="left" w:pos="426"/>
      </w:tabs>
      <w:spacing w:after="0" w:line="240" w:lineRule="auto"/>
      <w:ind w:left="360"/>
    </w:pPr>
    <w:rPr>
      <w:rFonts w:ascii="Times New Roman" w:eastAsia="Arial Unicode MS" w:hAnsi="Times New Roman" w:cs="Arial Unicode MS"/>
      <w:b/>
      <w:bC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FD4641"/>
    <w:rPr>
      <w:rFonts w:ascii="Times New Roman" w:eastAsia="Arial Unicode MS" w:hAnsi="Times New Roman" w:cs="Arial Unicode MS"/>
      <w:b/>
      <w:bCs/>
      <w:color w:val="000000"/>
      <w:sz w:val="24"/>
      <w:szCs w:val="24"/>
      <w:u w:color="000000"/>
      <w:bdr w:val="nil"/>
      <w:lang w:eastAsia="pl-PL"/>
    </w:rPr>
  </w:style>
  <w:style w:type="numbering" w:customStyle="1" w:styleId="Zaimportowanystyl3">
    <w:name w:val="Zaimportowany styl 3"/>
    <w:rsid w:val="00FD4641"/>
    <w:pPr>
      <w:numPr>
        <w:numId w:val="6"/>
      </w:numPr>
    </w:pPr>
  </w:style>
  <w:style w:type="numbering" w:customStyle="1" w:styleId="Zaimportowanystyl4">
    <w:name w:val="Zaimportowany styl 4"/>
    <w:rsid w:val="00FD4641"/>
    <w:pPr>
      <w:numPr>
        <w:numId w:val="10"/>
      </w:numPr>
    </w:pPr>
  </w:style>
  <w:style w:type="numbering" w:customStyle="1" w:styleId="Zaimportowanystyl5">
    <w:name w:val="Zaimportowany styl 5"/>
    <w:rsid w:val="00FD4641"/>
    <w:pPr>
      <w:numPr>
        <w:numId w:val="12"/>
      </w:numPr>
    </w:pPr>
  </w:style>
  <w:style w:type="numbering" w:customStyle="1" w:styleId="Zaimportowanystyl6">
    <w:name w:val="Zaimportowany styl 6"/>
    <w:rsid w:val="00FD4641"/>
    <w:pPr>
      <w:numPr>
        <w:numId w:val="16"/>
      </w:numPr>
    </w:pPr>
  </w:style>
  <w:style w:type="numbering" w:customStyle="1" w:styleId="Zaimportowanystyl7">
    <w:name w:val="Zaimportowany styl 7"/>
    <w:rsid w:val="00FD4641"/>
    <w:pPr>
      <w:numPr>
        <w:numId w:val="18"/>
      </w:numPr>
    </w:pPr>
  </w:style>
  <w:style w:type="paragraph" w:customStyle="1" w:styleId="Akapitzlist1">
    <w:name w:val="Akapit z listą1"/>
    <w:rsid w:val="00FD4641"/>
    <w:pPr>
      <w:pBdr>
        <w:top w:val="nil"/>
        <w:left w:val="nil"/>
        <w:bottom w:val="nil"/>
        <w:right w:val="nil"/>
        <w:between w:val="nil"/>
        <w:bar w:val="nil"/>
      </w:pBdr>
      <w:suppressAutoHyphens/>
      <w:ind w:left="720"/>
    </w:pPr>
    <w:rPr>
      <w:rFonts w:ascii="Calibri" w:eastAsia="Arial Unicode MS" w:hAnsi="Calibri" w:cs="Arial Unicode MS"/>
      <w:color w:val="000000"/>
      <w:u w:color="000000"/>
      <w:bdr w:val="nil"/>
      <w:lang w:eastAsia="pl-PL"/>
    </w:rPr>
  </w:style>
  <w:style w:type="paragraph" w:styleId="Tekstpodstawowy2">
    <w:name w:val="Body Text 2"/>
    <w:link w:val="Tekstpodstawowy2Znak"/>
    <w:rsid w:val="00FD4641"/>
    <w:pPr>
      <w:pBdr>
        <w:top w:val="nil"/>
        <w:left w:val="nil"/>
        <w:bottom w:val="nil"/>
        <w:right w:val="nil"/>
        <w:between w:val="nil"/>
        <w:bar w:val="nil"/>
      </w:pBdr>
      <w:tabs>
        <w:tab w:val="left" w:pos="4536"/>
        <w:tab w:val="left" w:pos="5387"/>
        <w:tab w:val="left" w:pos="5812"/>
      </w:tabs>
      <w:spacing w:after="0" w:line="240" w:lineRule="auto"/>
    </w:pPr>
    <w:rPr>
      <w:rFonts w:ascii="Arial" w:eastAsia="Arial" w:hAnsi="Arial" w:cs="Arial"/>
      <w:color w:val="000000"/>
      <w:u w:color="000000"/>
      <w:bdr w:val="nil"/>
      <w:lang w:eastAsia="pl-PL"/>
    </w:rPr>
  </w:style>
  <w:style w:type="character" w:customStyle="1" w:styleId="Tekstpodstawowy2Znak">
    <w:name w:val="Tekst podstawowy 2 Znak"/>
    <w:basedOn w:val="Domylnaczcionkaakapitu"/>
    <w:link w:val="Tekstpodstawowy2"/>
    <w:rsid w:val="00FD4641"/>
    <w:rPr>
      <w:rFonts w:ascii="Arial" w:eastAsia="Arial" w:hAnsi="Arial" w:cs="Arial"/>
      <w:color w:val="000000"/>
      <w:u w:color="000000"/>
      <w:bdr w:val="nil"/>
      <w:lang w:eastAsia="pl-PL"/>
    </w:rPr>
  </w:style>
  <w:style w:type="numbering" w:customStyle="1" w:styleId="Zaimportowanystyl9">
    <w:name w:val="Zaimportowany styl 9"/>
    <w:rsid w:val="00FD4641"/>
    <w:pPr>
      <w:numPr>
        <w:numId w:val="22"/>
      </w:numPr>
    </w:pPr>
  </w:style>
  <w:style w:type="numbering" w:customStyle="1" w:styleId="Zaimportowanystyl10">
    <w:name w:val="Zaimportowany styl 10"/>
    <w:rsid w:val="00FD4641"/>
    <w:pPr>
      <w:numPr>
        <w:numId w:val="24"/>
      </w:numPr>
    </w:pPr>
  </w:style>
  <w:style w:type="numbering" w:customStyle="1" w:styleId="Zaimportowanystyl11">
    <w:name w:val="Zaimportowany styl 11"/>
    <w:rsid w:val="00FD4641"/>
    <w:pPr>
      <w:numPr>
        <w:numId w:val="27"/>
      </w:numPr>
    </w:pPr>
  </w:style>
  <w:style w:type="paragraph" w:customStyle="1" w:styleId="a">
    <w:name w:val="a"/>
    <w:rsid w:val="00FD4641"/>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pl-PL"/>
    </w:rPr>
  </w:style>
  <w:style w:type="numbering" w:customStyle="1" w:styleId="Zaimportowanystyl12">
    <w:name w:val="Zaimportowany styl 12"/>
    <w:rsid w:val="00FD4641"/>
    <w:pPr>
      <w:numPr>
        <w:numId w:val="30"/>
      </w:numPr>
    </w:pPr>
  </w:style>
  <w:style w:type="numbering" w:customStyle="1" w:styleId="Zaimportowanystyl14">
    <w:name w:val="Zaimportowany styl 14"/>
    <w:rsid w:val="00FD4641"/>
    <w:pPr>
      <w:numPr>
        <w:numId w:val="35"/>
      </w:numPr>
    </w:pPr>
  </w:style>
  <w:style w:type="numbering" w:customStyle="1" w:styleId="Zaimportowanystyl16">
    <w:name w:val="Zaimportowany styl 16"/>
    <w:rsid w:val="00FD4641"/>
    <w:pPr>
      <w:numPr>
        <w:numId w:val="37"/>
      </w:numPr>
    </w:pPr>
  </w:style>
  <w:style w:type="numbering" w:customStyle="1" w:styleId="Zaimportowanystyl17">
    <w:name w:val="Zaimportowany styl 17"/>
    <w:rsid w:val="00FD4641"/>
    <w:pPr>
      <w:numPr>
        <w:numId w:val="39"/>
      </w:numPr>
    </w:pPr>
  </w:style>
  <w:style w:type="numbering" w:customStyle="1" w:styleId="Zaimportowanystyl20">
    <w:name w:val="Zaimportowany styl 20"/>
    <w:rsid w:val="00FD4641"/>
    <w:pPr>
      <w:numPr>
        <w:numId w:val="42"/>
      </w:numPr>
    </w:pPr>
  </w:style>
  <w:style w:type="paragraph" w:styleId="Podtytu">
    <w:name w:val="Subtitle"/>
    <w:link w:val="PodtytuZnak"/>
    <w:uiPriority w:val="11"/>
    <w:qFormat/>
    <w:rsid w:val="00FD4641"/>
    <w:pPr>
      <w:pBdr>
        <w:top w:val="nil"/>
        <w:left w:val="nil"/>
        <w:bottom w:val="nil"/>
        <w:right w:val="nil"/>
        <w:between w:val="nil"/>
        <w:bar w:val="nil"/>
      </w:pBdr>
      <w:spacing w:after="0" w:line="240" w:lineRule="auto"/>
      <w:jc w:val="both"/>
    </w:pPr>
    <w:rPr>
      <w:rFonts w:ascii="Times New Roman" w:eastAsia="Times New Roman" w:hAnsi="Times New Roman" w:cs="Times New Roman"/>
      <w:b/>
      <w:bCs/>
      <w:color w:val="000000"/>
      <w:sz w:val="28"/>
      <w:szCs w:val="28"/>
      <w:u w:color="000000"/>
      <w:bdr w:val="nil"/>
      <w:lang w:eastAsia="pl-PL"/>
    </w:rPr>
  </w:style>
  <w:style w:type="character" w:customStyle="1" w:styleId="PodtytuZnak">
    <w:name w:val="Podtytuł Znak"/>
    <w:basedOn w:val="Domylnaczcionkaakapitu"/>
    <w:link w:val="Podtytu"/>
    <w:uiPriority w:val="11"/>
    <w:rsid w:val="00FD4641"/>
    <w:rPr>
      <w:rFonts w:ascii="Times New Roman" w:eastAsia="Times New Roman" w:hAnsi="Times New Roman" w:cs="Times New Roman"/>
      <w:b/>
      <w:bCs/>
      <w:color w:val="000000"/>
      <w:sz w:val="28"/>
      <w:szCs w:val="28"/>
      <w:u w:color="000000"/>
      <w:bdr w:val="nil"/>
      <w:lang w:eastAsia="pl-PL"/>
    </w:rPr>
  </w:style>
  <w:style w:type="numbering" w:customStyle="1" w:styleId="Zaimportowanystyl21">
    <w:name w:val="Zaimportowany styl 21"/>
    <w:rsid w:val="00FD4641"/>
    <w:pPr>
      <w:numPr>
        <w:numId w:val="44"/>
      </w:numPr>
    </w:pPr>
  </w:style>
  <w:style w:type="numbering" w:customStyle="1" w:styleId="Zaimportowanystyl22">
    <w:name w:val="Zaimportowany styl 22"/>
    <w:rsid w:val="00FD464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3302</Words>
  <Characters>19813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 Wierzbicka</cp:lastModifiedBy>
  <cp:revision>2</cp:revision>
  <dcterms:created xsi:type="dcterms:W3CDTF">2023-03-21T10:39:00Z</dcterms:created>
  <dcterms:modified xsi:type="dcterms:W3CDTF">2023-03-21T10:39:00Z</dcterms:modified>
</cp:coreProperties>
</file>