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71CDFE4" w14:textId="0E2D87D0" w:rsidR="000067F7" w:rsidRPr="000067F7" w:rsidRDefault="000067F7" w:rsidP="000067F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7961" w:rsidRPr="000067F7">
        <w:rPr>
          <w:b/>
          <w:bCs/>
          <w:sz w:val="20"/>
          <w:szCs w:val="20"/>
        </w:rPr>
        <w:t>Z</w:t>
      </w:r>
      <w:r w:rsidRPr="000067F7">
        <w:rPr>
          <w:b/>
          <w:bCs/>
          <w:sz w:val="20"/>
          <w:szCs w:val="20"/>
        </w:rPr>
        <w:t>AŁĄCZNIK NR 3 DO OGŁOSZENIA KONKURSOWEGO</w:t>
      </w:r>
    </w:p>
    <w:p w14:paraId="2DBAE2EE" w14:textId="19596FA6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72E087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823E26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823E26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DE3386" w:rsidR="007B60CF" w:rsidRPr="00F8262A" w:rsidRDefault="007B60CF" w:rsidP="00F8262A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6B88CAC7" w:rsidR="0030683B" w:rsidRPr="00E85040" w:rsidRDefault="00E85040" w:rsidP="00DF5EAA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„Prowadzenie w lokalu Podmiotu od 01.12.2021 r. do 30.11.2024 r., na terenie Dzielnicy XVIII środowiskowego domu samopomocy typu B</w:t>
            </w:r>
            <w:r w:rsidR="00840657">
              <w:rPr>
                <w:sz w:val="20"/>
                <w:szCs w:val="20"/>
              </w:rPr>
              <w:t xml:space="preserve"> 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 </w:t>
            </w:r>
            <w:r>
              <w:rPr>
                <w:sz w:val="20"/>
                <w:szCs w:val="20"/>
              </w:rPr>
              <w:lastRenderedPageBreak/>
              <w:t>przeznaczonego dla 15 osób z zaburzeniami psychicznymi, zamieszkałych na terenie Gminy Miejskiej Kraków”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499E17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3E2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7F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6F66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83B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E26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657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F11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3B4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5EAA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040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62A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238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C39E-DB97-406E-B90D-671A24C2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Bławat Sylwia</cp:lastModifiedBy>
  <cp:revision>13</cp:revision>
  <cp:lastPrinted>2021-10-12T13:18:00Z</cp:lastPrinted>
  <dcterms:created xsi:type="dcterms:W3CDTF">2019-07-01T10:36:00Z</dcterms:created>
  <dcterms:modified xsi:type="dcterms:W3CDTF">2021-10-12T13:18:00Z</dcterms:modified>
</cp:coreProperties>
</file>