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D" w:rsidRPr="00A6061D" w:rsidRDefault="00522D8C" w:rsidP="00A6061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Zapytanie ofertowe nr 2</w:t>
      </w:r>
      <w:r w:rsidR="00A6061D" w:rsidRPr="00A6061D">
        <w:rPr>
          <w:rFonts w:ascii="Calibri" w:eastAsia="Times New Roman" w:hAnsi="Calibri" w:cs="Calibri"/>
          <w:b/>
          <w:sz w:val="24"/>
          <w:szCs w:val="24"/>
          <w:lang w:eastAsia="pl-PL"/>
        </w:rPr>
        <w:t>/2018</w:t>
      </w:r>
    </w:p>
    <w:p w:rsidR="00A6061D" w:rsidRDefault="00A6061D" w:rsidP="00A6061D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 xml:space="preserve">Dyrektor Szkoły Podstawowej nr 117 w Krakowie, ul. </w:t>
      </w:r>
      <w:proofErr w:type="spellStart"/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>Kurczaba</w:t>
      </w:r>
      <w:proofErr w:type="spellEnd"/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 xml:space="preserve"> 15 zwraca się z  zapytaniem  w trybie art. 69-73 ustawy z dnia 29. 01. 2004 r. </w:t>
      </w:r>
      <w:proofErr w:type="spellStart"/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6061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</w:t>
      </w:r>
      <w:r w:rsidRPr="00A6061D">
        <w:rPr>
          <w:rFonts w:ascii="Calibri" w:eastAsia="Times New Roman" w:hAnsi="Calibri" w:cs="Calibri"/>
          <w:b/>
          <w:bCs/>
          <w:i/>
          <w:iCs/>
          <w:color w:val="6A6A6A"/>
          <w:sz w:val="24"/>
          <w:szCs w:val="24"/>
          <w:lang w:eastAsia="pl-PL"/>
        </w:rPr>
        <w:t>Dz</w:t>
      </w:r>
      <w:r w:rsidRPr="00A6061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. U. z 2017 </w:t>
      </w:r>
      <w:r w:rsidRPr="00A6061D">
        <w:rPr>
          <w:rFonts w:ascii="Calibri" w:eastAsia="Times New Roman" w:hAnsi="Calibri" w:cs="Calibri"/>
          <w:b/>
          <w:bCs/>
          <w:i/>
          <w:iCs/>
          <w:color w:val="6A6A6A"/>
          <w:sz w:val="24"/>
          <w:szCs w:val="24"/>
          <w:lang w:eastAsia="pl-PL"/>
        </w:rPr>
        <w:t>r</w:t>
      </w:r>
      <w:r w:rsidRPr="00A6061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. </w:t>
      </w:r>
      <w:r w:rsidRPr="00A6061D">
        <w:rPr>
          <w:rFonts w:ascii="Calibri" w:eastAsia="Times New Roman" w:hAnsi="Calibri" w:cs="Calibri"/>
          <w:b/>
          <w:bCs/>
          <w:i/>
          <w:iCs/>
          <w:color w:val="6A6A6A"/>
          <w:sz w:val="24"/>
          <w:szCs w:val="24"/>
          <w:lang w:eastAsia="pl-PL"/>
        </w:rPr>
        <w:t>poz</w:t>
      </w:r>
      <w:r w:rsidRPr="00A6061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 1579, 2018)</w:t>
      </w: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 xml:space="preserve">  - </w:t>
      </w:r>
      <w:r w:rsidRPr="00A60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zapytania o cenę</w:t>
      </w:r>
      <w:r w:rsidR="0052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F445E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52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</w:t>
      </w:r>
      <w:r w:rsidR="00F445E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</w:t>
      </w: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445EA">
        <w:rPr>
          <w:rFonts w:ascii="Calibri" w:eastAsia="Times New Roman" w:hAnsi="Calibri" w:cs="Calibri"/>
          <w:sz w:val="24"/>
          <w:szCs w:val="24"/>
          <w:lang w:eastAsia="pl-PL"/>
        </w:rPr>
        <w:t xml:space="preserve">stolików uczniowskich i krzeseł. </w:t>
      </w:r>
    </w:p>
    <w:p w:rsidR="00F445EA" w:rsidRDefault="00F445EA" w:rsidP="00A6061D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Specyfikacja zamówienia:</w:t>
      </w:r>
    </w:p>
    <w:p w:rsidR="00F445EA" w:rsidRPr="00A6061D" w:rsidRDefault="00F445EA" w:rsidP="00A606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F445EA">
        <w:rPr>
          <w:rFonts w:ascii="Calibri" w:eastAsia="Times New Roman" w:hAnsi="Calibri" w:cs="Calibri"/>
          <w:b/>
          <w:sz w:val="24"/>
          <w:szCs w:val="24"/>
          <w:lang w:eastAsia="pl-PL"/>
        </w:rPr>
        <w:t>stolik uczniowski dwuosobowy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 regulacją oraz uchwytem na plecak. Wysokość regulowana 3-6 (na wzrost ok. 119-188 cm) w ilości 26 sztuk</w:t>
      </w:r>
      <w:r w:rsidR="0003775D">
        <w:rPr>
          <w:rFonts w:ascii="Calibri" w:eastAsia="Times New Roman" w:hAnsi="Calibri" w:cs="Calibri"/>
          <w:sz w:val="24"/>
          <w:szCs w:val="24"/>
          <w:lang w:eastAsia="pl-PL"/>
        </w:rPr>
        <w:t>, uchwyt z obu stron stolika.</w:t>
      </w:r>
    </w:p>
    <w:p w:rsidR="00A6061D" w:rsidRDefault="00A6061D" w:rsidP="00F445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60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F445EA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F445EA" w:rsidRPr="00F445EA">
        <w:rPr>
          <w:rFonts w:ascii="Calibri" w:eastAsia="Times New Roman" w:hAnsi="Calibri" w:cs="Calibri"/>
          <w:b/>
          <w:sz w:val="24"/>
          <w:szCs w:val="24"/>
          <w:lang w:eastAsia="pl-PL"/>
        </w:rPr>
        <w:t>krzesło szkolne</w:t>
      </w:r>
      <w:r w:rsidR="00F445EA">
        <w:rPr>
          <w:rFonts w:ascii="Calibri" w:eastAsia="Times New Roman" w:hAnsi="Calibri" w:cs="Calibri"/>
          <w:sz w:val="24"/>
          <w:szCs w:val="24"/>
          <w:lang w:eastAsia="pl-PL"/>
        </w:rPr>
        <w:t xml:space="preserve"> z regulacją w ilości 52 sztuki.</w:t>
      </w:r>
    </w:p>
    <w:p w:rsidR="00F445EA" w:rsidRDefault="00F445EA" w:rsidP="00F445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445EA" w:rsidRPr="007965C8" w:rsidRDefault="00F445EA" w:rsidP="00F445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 kolor blatów stołów i krzeseł – </w:t>
      </w:r>
      <w:r w:rsidRPr="007965C8">
        <w:rPr>
          <w:rFonts w:ascii="Calibri" w:eastAsia="Times New Roman" w:hAnsi="Calibri" w:cs="Calibri"/>
          <w:sz w:val="24"/>
          <w:szCs w:val="24"/>
          <w:lang w:eastAsia="pl-PL"/>
        </w:rPr>
        <w:t>buk</w:t>
      </w:r>
    </w:p>
    <w:p w:rsidR="00F445EA" w:rsidRDefault="00F445EA" w:rsidP="00F445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965C8">
        <w:rPr>
          <w:rFonts w:ascii="Calibri" w:eastAsia="Times New Roman" w:hAnsi="Calibri" w:cs="Calibri"/>
          <w:sz w:val="24"/>
          <w:szCs w:val="24"/>
          <w:lang w:eastAsia="pl-PL"/>
        </w:rPr>
        <w:t>-  kolor nóg stołów i krzeseł -  szafirowy</w:t>
      </w:r>
    </w:p>
    <w:p w:rsidR="00247FB9" w:rsidRPr="00A6061D" w:rsidRDefault="00247FB9" w:rsidP="00F4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61D" w:rsidRPr="00A6061D" w:rsidRDefault="00247FB9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wkalkulować wniesienie stolików i krzeseł do wskazanej sali lekcyjnej.</w:t>
      </w:r>
      <w:r w:rsidR="00A6061D" w:rsidRPr="00A60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61D" w:rsidRPr="00A6061D" w:rsidRDefault="00F445EA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Wymagany termin dostawy</w:t>
      </w:r>
      <w:r w:rsidR="00A6061D" w:rsidRPr="00A60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 20 sierpnia 2018 r.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>Termin składania ofert upływa dnia 1</w:t>
      </w:r>
      <w:r w:rsidR="004E366A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4E366A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czerwca</w:t>
      </w:r>
      <w:r w:rsidRPr="00A6061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</w:t>
      </w: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>2018 r.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Calibri" w:eastAsia="Times New Roman" w:hAnsi="Calibri" w:cs="Calibri"/>
          <w:sz w:val="24"/>
          <w:szCs w:val="24"/>
          <w:lang w:eastAsia="pl-PL"/>
        </w:rPr>
        <w:t>Wszelkich informacji udziela sekretariat szkoły pod numerem telefonu:</w:t>
      </w:r>
      <w:r w:rsidRPr="00A6061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12 658 20 </w:t>
      </w:r>
      <w:r w:rsidRPr="00A6061D">
        <w:rPr>
          <w:rFonts w:ascii="Calibri" w:eastAsia="Times New Roman" w:hAnsi="Calibri" w:cs="Calibri"/>
          <w:sz w:val="27"/>
          <w:szCs w:val="27"/>
          <w:shd w:val="clear" w:color="auto" w:fill="FFFFFF"/>
          <w:lang w:eastAsia="pl-PL"/>
        </w:rPr>
        <w:t>03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pl-PL"/>
        </w:rPr>
        <w:t> </w:t>
      </w:r>
    </w:p>
    <w:p w:rsidR="00A6061D" w:rsidRPr="00A6061D" w:rsidRDefault="00A6061D" w:rsidP="00A6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61D" w:rsidRDefault="00A6061D" w:rsidP="00A6061D">
      <w:pPr>
        <w:ind w:left="360"/>
      </w:pPr>
    </w:p>
    <w:sectPr w:rsidR="00A6061D" w:rsidSect="008A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29C6"/>
    <w:multiLevelType w:val="hybridMultilevel"/>
    <w:tmpl w:val="33581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5B1"/>
    <w:rsid w:val="0003775D"/>
    <w:rsid w:val="001D0E95"/>
    <w:rsid w:val="00247FB9"/>
    <w:rsid w:val="004E366A"/>
    <w:rsid w:val="00522D8C"/>
    <w:rsid w:val="007965C8"/>
    <w:rsid w:val="008A257B"/>
    <w:rsid w:val="00A6061D"/>
    <w:rsid w:val="00AB55B1"/>
    <w:rsid w:val="00BE3FE6"/>
    <w:rsid w:val="00EA6B45"/>
    <w:rsid w:val="00EF6B98"/>
    <w:rsid w:val="00F4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5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061D"/>
    <w:rPr>
      <w:i/>
      <w:iCs/>
    </w:rPr>
  </w:style>
  <w:style w:type="character" w:styleId="Pogrubienie">
    <w:name w:val="Strong"/>
    <w:basedOn w:val="Domylnaczcionkaakapitu"/>
    <w:uiPriority w:val="22"/>
    <w:qFormat/>
    <w:rsid w:val="00A60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</dc:creator>
  <cp:lastModifiedBy>Artur Pasek</cp:lastModifiedBy>
  <cp:revision>3</cp:revision>
  <dcterms:created xsi:type="dcterms:W3CDTF">2018-05-29T15:40:00Z</dcterms:created>
  <dcterms:modified xsi:type="dcterms:W3CDTF">2018-05-29T15:40:00Z</dcterms:modified>
</cp:coreProperties>
</file>