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99" w:rsidRDefault="00234D99" w:rsidP="00234D99">
      <w:pPr>
        <w:pStyle w:val="Nagwek1"/>
        <w:rPr>
          <w:sz w:val="32"/>
          <w:szCs w:val="32"/>
        </w:rPr>
      </w:pPr>
      <w:r w:rsidRPr="003137AC">
        <w:rPr>
          <w:sz w:val="32"/>
          <w:szCs w:val="32"/>
        </w:rPr>
        <w:t>ZESTAWIENIE MATERIAŁÓW, URZĄDZEŃ I WYPOSAŻENIA</w:t>
      </w:r>
    </w:p>
    <w:p w:rsidR="00234D99" w:rsidRDefault="00234D99" w:rsidP="00234D99"/>
    <w:p w:rsidR="00234D99" w:rsidRDefault="00234D99" w:rsidP="00234D99"/>
    <w:p w:rsidR="00234D99" w:rsidRDefault="00234D99" w:rsidP="00234D99"/>
    <w:p w:rsidR="00234D99" w:rsidRDefault="00234D99" w:rsidP="00234D99"/>
    <w:p w:rsidR="00234D99" w:rsidRDefault="00234D99" w:rsidP="00234D99"/>
    <w:p w:rsidR="00234D99" w:rsidRDefault="00234D99" w:rsidP="00234D99"/>
    <w:p w:rsidR="00234D99" w:rsidRDefault="00234D99" w:rsidP="00234D99"/>
    <w:p w:rsidR="00234D99" w:rsidRDefault="00234D99" w:rsidP="00234D99">
      <w:r>
        <w:t>Dla projektu:</w:t>
      </w:r>
    </w:p>
    <w:p w:rsidR="00234D99" w:rsidRDefault="00234D99" w:rsidP="00234D99"/>
    <w:p w:rsidR="00234D99" w:rsidRPr="00B10469" w:rsidRDefault="00B10469" w:rsidP="009405EA">
      <w:pPr>
        <w:jc w:val="both"/>
        <w:rPr>
          <w:rFonts w:ascii="Arial" w:hAnsi="Arial" w:cs="Arial"/>
          <w:sz w:val="28"/>
          <w:szCs w:val="28"/>
        </w:rPr>
      </w:pPr>
      <w:r w:rsidRPr="00B10469"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Wykonanie instalacji centralnego ogrzewania, instalacji fotowoltaicznej oraz </w:t>
      </w:r>
      <w:r w:rsidRPr="00B10469">
        <w:rPr>
          <w:rFonts w:ascii="Arial Narrow" w:hAnsi="Arial Narrow" w:cstheme="minorHAnsi"/>
          <w:b/>
          <w:i/>
          <w:color w:val="000000"/>
          <w:sz w:val="28"/>
          <w:szCs w:val="28"/>
        </w:rPr>
        <w:t>docieplenie ścian fundamentowych, ścian nadziemnych, połaci dachowych i stropu, wymiana stolarki okiennej i drzwiowej</w:t>
      </w:r>
      <w:r w:rsidR="002528C1">
        <w:rPr>
          <w:rFonts w:ascii="Arial Narrow" w:hAnsi="Arial Narrow" w:cstheme="minorHAnsi"/>
          <w:b/>
          <w:i/>
          <w:color w:val="000000"/>
          <w:sz w:val="28"/>
          <w:szCs w:val="28"/>
        </w:rPr>
        <w:t xml:space="preserve"> </w:t>
      </w:r>
      <w:r w:rsidRPr="00B10469">
        <w:rPr>
          <w:rFonts w:ascii="Arial Narrow" w:hAnsi="Arial Narrow" w:cs="Arial"/>
          <w:b/>
          <w:i/>
          <w:color w:val="000000"/>
          <w:sz w:val="28"/>
          <w:szCs w:val="28"/>
        </w:rPr>
        <w:t>budynku</w:t>
      </w:r>
      <w:r w:rsidR="002528C1"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</w:t>
      </w:r>
      <w:r w:rsidRPr="00B10469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Domu Pomoc</w:t>
      </w:r>
      <w:r w:rsidR="009405EA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y Społecznej na os. Sportowym 9</w:t>
      </w:r>
      <w:r w:rsidR="009405EA">
        <w:rPr>
          <w:rFonts w:ascii="Arial Narrow" w:hAnsi="Arial Narrow" w:cs="Arial"/>
          <w:b/>
          <w:i/>
          <w:color w:val="000000" w:themeColor="text1"/>
          <w:sz w:val="28"/>
          <w:szCs w:val="28"/>
        </w:rPr>
        <w:br/>
      </w:r>
      <w:r w:rsidRPr="00B10469">
        <w:rPr>
          <w:rFonts w:ascii="Arial Narrow" w:hAnsi="Arial Narrow" w:cs="Arial"/>
          <w:b/>
          <w:i/>
          <w:color w:val="000000" w:themeColor="text1"/>
          <w:sz w:val="28"/>
          <w:szCs w:val="28"/>
        </w:rPr>
        <w:t>w Krakowie w ramach zadania ”Termomodernizacja budynków, w których realizowane są zadania pomocy społecznej”– Dom Pomocy Społecznej os. Sportowe 9 w Krakowie</w:t>
      </w: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234D99" w:rsidRDefault="00234D99" w:rsidP="00234D99">
      <w:pPr>
        <w:rPr>
          <w:rFonts w:ascii="Arial" w:hAnsi="Arial" w:cs="Arial"/>
        </w:rPr>
      </w:pPr>
    </w:p>
    <w:p w:rsidR="0000366F" w:rsidRDefault="0000366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CA5CDF" w:rsidRDefault="00CA5CDF">
      <w:pPr>
        <w:rPr>
          <w:rFonts w:ascii="Arial" w:hAnsi="Arial" w:cs="Arial"/>
        </w:rPr>
      </w:pPr>
    </w:p>
    <w:p w:rsidR="0000366F" w:rsidRDefault="0000366F" w:rsidP="00E8716B">
      <w:pPr>
        <w:ind w:left="284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"/>
        <w:gridCol w:w="7"/>
        <w:gridCol w:w="30"/>
        <w:gridCol w:w="1815"/>
        <w:gridCol w:w="28"/>
        <w:gridCol w:w="52"/>
        <w:gridCol w:w="6"/>
        <w:gridCol w:w="4658"/>
        <w:gridCol w:w="2693"/>
      </w:tblGrid>
      <w:tr w:rsidR="00A8697B" w:rsidRPr="00F72D7E" w:rsidTr="00A8697B">
        <w:trPr>
          <w:trHeight w:val="454"/>
        </w:trPr>
        <w:tc>
          <w:tcPr>
            <w:tcW w:w="636" w:type="dxa"/>
            <w:gridSpan w:val="3"/>
            <w:shd w:val="clear" w:color="auto" w:fill="auto"/>
            <w:vAlign w:val="center"/>
          </w:tcPr>
          <w:p w:rsidR="00A8697B" w:rsidRPr="00F72D7E" w:rsidRDefault="00A8697B" w:rsidP="00C62A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NR</w:t>
            </w: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A8697B" w:rsidRPr="00F72D7E" w:rsidRDefault="00A8697B" w:rsidP="00C62A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</w:tcPr>
          <w:p w:rsidR="00A8697B" w:rsidRPr="00F72D7E" w:rsidRDefault="00A8697B" w:rsidP="00C62A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8C48A2" w:rsidRDefault="00A8697B" w:rsidP="00C62A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Kolor</w:t>
            </w:r>
          </w:p>
        </w:tc>
      </w:tr>
      <w:tr w:rsidR="00C62A36" w:rsidRPr="00F72D7E" w:rsidTr="00A8697B">
        <w:trPr>
          <w:trHeight w:val="397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C62A36" w:rsidRPr="00F72D7E" w:rsidRDefault="00C62A36" w:rsidP="00CA5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/>
                <w:bCs/>
                <w:sz w:val="22"/>
                <w:szCs w:val="22"/>
              </w:rPr>
              <w:t>CZĘŚĆ BUDOWLANA</w:t>
            </w:r>
          </w:p>
        </w:tc>
      </w:tr>
      <w:tr w:rsidR="00A8697B" w:rsidRPr="00F72D7E" w:rsidTr="00A8697B">
        <w:trPr>
          <w:trHeight w:val="28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9F45F8" w:rsidRDefault="00A8697B" w:rsidP="009405E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A8697B" w:rsidRPr="00F72D7E" w:rsidRDefault="00A8697B" w:rsidP="0094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4" w:type="dxa"/>
            <w:gridSpan w:val="4"/>
            <w:shd w:val="clear" w:color="auto" w:fill="auto"/>
            <w:vAlign w:val="center"/>
          </w:tcPr>
          <w:p w:rsidR="00A8697B" w:rsidRPr="00F72D7E" w:rsidRDefault="00A8697B" w:rsidP="0094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72D7E" w:rsidRDefault="00A8697B" w:rsidP="0094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8697B" w:rsidRPr="00F72D7E" w:rsidTr="00A8697B">
        <w:tc>
          <w:tcPr>
            <w:tcW w:w="636" w:type="dxa"/>
            <w:gridSpan w:val="3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Beton konstrukcyjny elementów nadziemnych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shd w:val="clear" w:color="auto" w:fill="auto"/>
          </w:tcPr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Minimalna klasa wytrzymałości: B16 (C16/20)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Klasa ekspozycji: XC3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Maksymalne w/c: 0,60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Minimalna zawartość cementu: 280 kg/m³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Skład mieszanki betonowej ustala laboratorium Wykonawcy lub wytworni betonów i wymaga on zatwierdzenia przez Inspektora nadzoru.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Zawartość powietrza w mieszance betonowej badana wg normy EN 12390-7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nie powinna przekraczać: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+1% wartości bezwzględnej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- -0.5% wartości bezwzględnej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Konsystencja mieszanek betonowych powinna być nie rzadsza od plastycznej, oznaczonej w normie PN-EN 206-1 symbolem V2 (metoda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Vebe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Sprawdzanie konsystencji mieszanki przeprowadza się podczas projektowania jej składu i następnie przy wytwarzaniu.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Dopuszcza się dwie metody badania: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- metodą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>-Be,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metody stożka opadowego.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Ró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CA036A">
              <w:rPr>
                <w:rFonts w:ascii="Arial" w:hAnsi="Arial" w:cs="Arial"/>
                <w:sz w:val="20"/>
                <w:szCs w:val="20"/>
              </w:rPr>
              <w:t>nice pomi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CA036A">
              <w:rPr>
                <w:rFonts w:ascii="Arial" w:hAnsi="Arial" w:cs="Arial"/>
                <w:sz w:val="20"/>
                <w:szCs w:val="20"/>
              </w:rPr>
              <w:t>dzy zało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CA036A">
              <w:rPr>
                <w:rFonts w:ascii="Arial" w:hAnsi="Arial" w:cs="Arial"/>
                <w:sz w:val="20"/>
                <w:szCs w:val="20"/>
              </w:rPr>
              <w:t>on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CA036A">
              <w:rPr>
                <w:rFonts w:ascii="Arial" w:hAnsi="Arial" w:cs="Arial"/>
                <w:sz w:val="20"/>
                <w:szCs w:val="20"/>
              </w:rPr>
              <w:t>konsystencj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CA036A">
              <w:rPr>
                <w:rFonts w:ascii="Arial" w:hAnsi="Arial" w:cs="Arial"/>
                <w:sz w:val="20"/>
                <w:szCs w:val="20"/>
              </w:rPr>
              <w:t>mieszanki a kontrolowan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CA036A">
              <w:rPr>
                <w:rFonts w:ascii="Arial" w:hAnsi="Arial" w:cs="Arial"/>
                <w:sz w:val="20"/>
                <w:szCs w:val="20"/>
              </w:rPr>
              <w:t>metodami okre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lonymi w normie PN-EN 206-1 nie mog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CA036A">
              <w:rPr>
                <w:rFonts w:ascii="Arial" w:hAnsi="Arial" w:cs="Arial"/>
                <w:sz w:val="20"/>
                <w:szCs w:val="20"/>
              </w:rPr>
              <w:t>przekracza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CA036A">
              <w:rPr>
                <w:rFonts w:ascii="Arial" w:hAnsi="Arial" w:cs="Arial"/>
                <w:sz w:val="20"/>
                <w:szCs w:val="20"/>
              </w:rPr>
              <w:t>: -4s i +2s warto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ci wska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ź</w:t>
            </w:r>
            <w:r w:rsidRPr="00CA036A">
              <w:rPr>
                <w:rFonts w:ascii="Arial" w:hAnsi="Arial" w:cs="Arial"/>
                <w:sz w:val="20"/>
                <w:szCs w:val="20"/>
              </w:rPr>
              <w:t xml:space="preserve">nika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>-Be,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-10 mm i +20mm przy pomiarze sto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CA036A">
              <w:rPr>
                <w:rFonts w:ascii="Arial" w:hAnsi="Arial" w:cs="Arial"/>
                <w:sz w:val="20"/>
                <w:szCs w:val="20"/>
              </w:rPr>
              <w:t>kiem opadowym.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36" w:type="dxa"/>
            <w:gridSpan w:val="3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Betony wodoszczelne (konstrukcyjne) –  W8</w:t>
            </w:r>
          </w:p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16" w:type="dxa"/>
            <w:gridSpan w:val="3"/>
            <w:shd w:val="clear" w:color="auto" w:fill="auto"/>
          </w:tcPr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Właściwości i przygotowanie mieszanki betonowej.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a) Wykonywanie betonu wodoszczelnego powinno być zgodne z ogólnymi zasadami podanymi z uwzględnieniem następujących wymagań dodatkowych;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- wodoszczelność większa od 0,8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 xml:space="preserve"> (W8),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wskaźnik cementowo - wodny nie powinien być mniejszy niż 1,7,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przed przystąpieniem do wykonania należy sprawdzić laboratoryjnie wodoszczelność betonu,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- mieszanka betonowa powinna być co najmniej o konsystencji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gęstoplastycznej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- rodzaj i ilość dodatków uszczelniających powinny być dobierane na podstawie prób laboratoryjnych.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b) Zagęszczenie betonu wodoszczelnego powinno być wyłącznie mechaniczne.</w:t>
            </w: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c) Beton wodoszczelny należy utrzymać w stałym nawilżeniu wodą co najmniej przez 14 dni oraz chronić przed bezpośrednimi wpływami atmosferycznymi do czasu uzyskania przez niego wymaganej wytrzymałości na ściskanie.</w:t>
            </w: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Stal zbrojenia głównego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CA036A" w:rsidRDefault="00A8697B" w:rsidP="00CA036A">
            <w:pPr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Klasa stali: A-IIIN</w:t>
            </w:r>
          </w:p>
          <w:p w:rsidR="00A8697B" w:rsidRPr="00CA036A" w:rsidRDefault="00A8697B" w:rsidP="00CA036A">
            <w:pPr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Gatunek stali: RB500W (słupy, belki, fundamenty, schody, ściany) lub B500SP (stropy)</w:t>
            </w:r>
          </w:p>
          <w:p w:rsidR="00A8697B" w:rsidRPr="00CA036A" w:rsidRDefault="00A8697B" w:rsidP="00CA036A">
            <w:pPr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Obliczeniowa granica plastyczności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fyd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 xml:space="preserve">=420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Klasy i gatunki stali zbrojeniowej wg dokumentacji technicznej i wg PN-89/H-84023/6.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Własno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ci mechaniczne i technologiczne stali: Własno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ci mechaniczne i technologiczne dla walcówki i pr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CA036A">
              <w:rPr>
                <w:rFonts w:ascii="Arial" w:hAnsi="Arial" w:cs="Arial"/>
                <w:sz w:val="20"/>
                <w:szCs w:val="20"/>
              </w:rPr>
              <w:t>tów powinny odpowiada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CA036A">
              <w:rPr>
                <w:rFonts w:ascii="Arial" w:hAnsi="Arial" w:cs="Arial"/>
                <w:sz w:val="20"/>
                <w:szCs w:val="20"/>
              </w:rPr>
              <w:t>wymaganiom podanym w PN-EN 10025:2002.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W technologicznej próbie zginania powierzchnia próbek nie powinna wykazywa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CA036A">
              <w:rPr>
                <w:rFonts w:ascii="Arial" w:hAnsi="Arial" w:cs="Arial"/>
                <w:sz w:val="20"/>
                <w:szCs w:val="20"/>
              </w:rPr>
              <w:t>p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CA036A">
              <w:rPr>
                <w:rFonts w:ascii="Arial" w:hAnsi="Arial" w:cs="Arial"/>
                <w:sz w:val="20"/>
                <w:szCs w:val="20"/>
              </w:rPr>
              <w:t>kni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ęć</w:t>
            </w:r>
            <w:r w:rsidRPr="00CA036A">
              <w:rPr>
                <w:rFonts w:ascii="Arial" w:hAnsi="Arial" w:cs="Arial"/>
                <w:sz w:val="20"/>
                <w:szCs w:val="20"/>
              </w:rPr>
              <w:t>, naderwa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ń </w:t>
            </w:r>
            <w:r w:rsidRPr="00CA036A">
              <w:rPr>
                <w:rFonts w:ascii="Arial" w:hAnsi="Arial" w:cs="Arial"/>
                <w:sz w:val="20"/>
                <w:szCs w:val="20"/>
              </w:rPr>
              <w:t>i rozwarstwie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CA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3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Stal zbrojenia poprzecznego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Klasa stali: A-I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Gatunek stali: St3S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Obliczeniowa granica plastyczności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fyd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 xml:space="preserve">=210 </w:t>
            </w:r>
            <w:proofErr w:type="spellStart"/>
            <w:r w:rsidRPr="00CA036A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CA0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 xml:space="preserve"> Klasy i gatunki stali zbrojeniowej wg dokumentacji technicznej i wg PN-89/H-84023/6.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036A">
              <w:rPr>
                <w:rFonts w:ascii="Arial" w:hAnsi="Arial" w:cs="Arial"/>
                <w:sz w:val="20"/>
                <w:szCs w:val="20"/>
              </w:rPr>
              <w:t>Własno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ci mechaniczne i technologiczne stali: Własno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CA036A">
              <w:rPr>
                <w:rFonts w:ascii="Arial" w:hAnsi="Arial" w:cs="Arial"/>
                <w:sz w:val="20"/>
                <w:szCs w:val="20"/>
              </w:rPr>
              <w:t>ci mechaniczne i technologiczne dla walcówki i pr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CA036A">
              <w:rPr>
                <w:rFonts w:ascii="Arial" w:hAnsi="Arial" w:cs="Arial"/>
                <w:sz w:val="20"/>
                <w:szCs w:val="20"/>
              </w:rPr>
              <w:t>tów powinny odpowiada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CA036A">
              <w:rPr>
                <w:rFonts w:ascii="Arial" w:hAnsi="Arial" w:cs="Arial"/>
                <w:sz w:val="20"/>
                <w:szCs w:val="20"/>
              </w:rPr>
              <w:t>wymaganiom podanym w PN-EN 10025:2002.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Warstwa gruntująca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36A">
              <w:rPr>
                <w:rFonts w:ascii="Arial" w:hAnsi="Arial" w:cs="Arial"/>
                <w:b/>
                <w:bCs/>
                <w:sz w:val="20"/>
                <w:szCs w:val="20"/>
              </w:rPr>
              <w:t>Hydroizolacja fundamentów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asfaltowo-żywiczny roztwór gruntujący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Temperatura zapłonu wg Martensa-</w:t>
            </w:r>
            <w:proofErr w:type="spellStart"/>
            <w:r w:rsidRPr="00CA036A">
              <w:rPr>
                <w:rFonts w:ascii="Arial" w:eastAsia="TimesNewRoman" w:hAnsi="Arial" w:cs="Arial"/>
                <w:sz w:val="20"/>
                <w:szCs w:val="20"/>
              </w:rPr>
              <w:t>Penskiego</w:t>
            </w:r>
            <w:proofErr w:type="spellEnd"/>
            <w:r w:rsidRPr="00CA036A">
              <w:rPr>
                <w:rFonts w:ascii="Arial" w:eastAsia="TimesNewRoman" w:hAnsi="Arial" w:cs="Arial"/>
                <w:sz w:val="20"/>
                <w:szCs w:val="20"/>
              </w:rPr>
              <w:t>: nie mniej niż 41,5ºC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Czas schnięcia: nie dłuższy niż 12 h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Sposób nakładania: pędzlem, wałkiem lub natryskiem na suchą, oczyszczoną powierzchnię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Temperatura stosowania: od +5ºC do +25ºC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Zgodność z normą: PN-B-24620:1998, PN-B-24620:1998 / Az1:2004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Zużycie: nie mniej niż 0,3 l/m²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Warstwa powłokowa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36A">
              <w:rPr>
                <w:rFonts w:ascii="Arial" w:hAnsi="Arial" w:cs="Arial"/>
                <w:b/>
                <w:bCs/>
                <w:sz w:val="20"/>
                <w:szCs w:val="20"/>
              </w:rPr>
              <w:t>Hydroizolacja fundamentów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 xml:space="preserve">powłoka asfaltowo - polimerowo - żywiczna na zimno 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sz w:val="20"/>
                <w:szCs w:val="20"/>
              </w:rPr>
              <w:t>Czas schnięcia: około 24 h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br/>
              <w:t>Temperatura zapłonu wg Martensa-</w:t>
            </w:r>
            <w:proofErr w:type="spellStart"/>
            <w:r w:rsidRPr="00CA036A">
              <w:rPr>
                <w:rFonts w:ascii="Arial" w:eastAsia="TimesNewRoman" w:hAnsi="Arial" w:cs="Arial"/>
                <w:sz w:val="20"/>
                <w:szCs w:val="20"/>
              </w:rPr>
              <w:t>Penskiego</w:t>
            </w:r>
            <w:proofErr w:type="spellEnd"/>
            <w:r w:rsidRPr="00CA036A">
              <w:rPr>
                <w:rFonts w:ascii="Arial" w:eastAsia="TimesNewRoman" w:hAnsi="Arial" w:cs="Arial"/>
                <w:sz w:val="20"/>
                <w:szCs w:val="20"/>
              </w:rPr>
              <w:t>: nie mniej niż 31ºC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br/>
              <w:t>Spływność masy z papy w temperaturze 60 +/- 2ºC przy kącie nachylenia 45º w czasie 5h: nie spływa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br/>
              <w:t>Temperatura stosowania: od +5ºC do +25ºC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br/>
              <w:t>Zużycie: nie mniej niż 0,7 l/m²</w:t>
            </w:r>
          </w:p>
          <w:p w:rsidR="00A8697B" w:rsidRPr="00CA036A" w:rsidRDefault="00A8697B" w:rsidP="00CA036A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A036A">
              <w:rPr>
                <w:rFonts w:ascii="Arial" w:eastAsia="TimesNewRoman" w:hAnsi="Arial" w:cs="Arial"/>
                <w:bCs/>
                <w:sz w:val="20"/>
                <w:szCs w:val="20"/>
              </w:rPr>
              <w:t>Aplikacja:</w:t>
            </w:r>
            <w:r w:rsidRPr="00CA036A"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 xml:space="preserve"> </w:t>
            </w:r>
            <w:r w:rsidRPr="00CA036A">
              <w:rPr>
                <w:rFonts w:ascii="Arial" w:eastAsia="TimesNewRoman" w:hAnsi="Arial" w:cs="Arial"/>
                <w:sz w:val="20"/>
                <w:szCs w:val="20"/>
              </w:rPr>
              <w:t>pędzel, powierzchnie pionowe i poziome, na zewnątrz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Styropian ekstrudowany XPS 300-036 – izolacja ścian fundamentowych pod poziomem terenu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Gęstość: ≥ 30 kg/m³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przewodzenia ciepła: 0,036 W/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Naprężenia ściskające przy 10% odkształceniu względnym: CS(10/Y) 300 ≥ 300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Zamkniętokomórkowość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>: ≥ 95%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Moduł elastyczności: 12 N/mm²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Podciąganie kapilarne: 0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Absorpcja wody przy długotrwałej dyfuzji: WD(V)3 ≤ 3%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Odporność na cykle zamrażania i odmrażania: FT2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Klasa reakcji na ogień: E</w:t>
            </w: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Temperatura zastosowania: ≤ 70ºC</w:t>
            </w: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9405EA" w:rsidRDefault="00A8697B" w:rsidP="0094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:rsidR="00A8697B" w:rsidRPr="00161391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 xml:space="preserve">Płyty ze sztywnej pianki fenolowej w obustronnej okładzinie z białego welonu szklanego </w:t>
            </w:r>
            <w:r w:rsidRPr="009363C6">
              <w:rPr>
                <w:rFonts w:ascii="Arial" w:hAnsi="Arial" w:cs="Arial"/>
                <w:sz w:val="22"/>
                <w:szCs w:val="22"/>
              </w:rPr>
              <w:t>– izolacja ścian fundamentowych nad poziomem terenu i zewnętrznych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Powierzchnie płyty: 0,48 m²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ściskanie: ≥ 100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rozciąganie: ≥ 80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ścinanie: ≥ 30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Zawartość zamkniętych komórek &gt; 90%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Gęstość pozorna &gt;35kg/m3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przewodzenia ciepła lambda ≤ 0,020 W/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Klasa reakcji na ogień: min. E (samogasnący)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Należy zastosować system zapewniający wykonanie ocieplenia budynku jako nierozprzestrzeniający ognia zarówno na działanie ognia od zewnątrz i od wewnątrz budynku;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9405EA" w:rsidRDefault="00A8697B" w:rsidP="0094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 xml:space="preserve">Styropian EPS 100-038 </w:t>
            </w:r>
            <w:r w:rsidRPr="009363C6">
              <w:rPr>
                <w:rFonts w:ascii="Arial" w:hAnsi="Arial" w:cs="Arial"/>
                <w:sz w:val="22"/>
                <w:szCs w:val="22"/>
              </w:rPr>
              <w:t>– izolacja stropów pod nieogrzewanym poddaszem</w:t>
            </w:r>
          </w:p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Produkt zgodny z normą PN-EN 13163:2009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Powierzchnie płyty: 0,5 m²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ściskanie: ≥ 100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rozciąganie: ≥ 100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Wytrzymałość na zginanie: ≥ 100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przewodzenia ciepła lambda ≤ 0,038 W/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Klasa reakcji na ogień: min. E (samogasnący)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Należy zastosować system zapewniający wykonanie ocieplenia budynku jako nierozprzestrzeniający ognia zarówno na działanie ognia od zewnątrz i od wewnątrz budynku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405EA" w:rsidRDefault="00A8697B" w:rsidP="0094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Wełna mineralna – izolacja połaci jaskółek matami oraz nieocieplonych połaci dachowych</w:t>
            </w: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Produkt zgodny z normą PN-EN 13162:2013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Współczynnik przewodzenia ciepła: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λD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>=0,038W/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Klasa reakcji na ogień: A1 – wyrób niepalny</w:t>
            </w:r>
          </w:p>
          <w:p w:rsidR="00A8697B" w:rsidRPr="00FA606D" w:rsidRDefault="00A8697B" w:rsidP="00FA606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FA606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9363C6">
              <w:rPr>
                <w:rFonts w:ascii="Arial" w:eastAsia="TimesNewRoman,Bold" w:hAnsi="Arial" w:cs="Arial"/>
                <w:bCs/>
                <w:sz w:val="22"/>
                <w:szCs w:val="22"/>
              </w:rPr>
              <w:t>ą</w:t>
            </w:r>
            <w:r w:rsidRPr="009363C6">
              <w:rPr>
                <w:rFonts w:ascii="Arial" w:hAnsi="Arial" w:cs="Arial"/>
                <w:bCs/>
                <w:sz w:val="22"/>
                <w:szCs w:val="22"/>
              </w:rPr>
              <w:t>czniki do materiałów izolacyjnych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czniki z trzpieniem rozporowym przeznaczone s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FA606D">
              <w:rPr>
                <w:rFonts w:ascii="Arial" w:hAnsi="Arial" w:cs="Arial"/>
                <w:sz w:val="20"/>
                <w:szCs w:val="20"/>
              </w:rPr>
              <w:t xml:space="preserve">do mechanicznego mocowania termoizolacji z płyt styropianowych, z pianki fenolowej i płyt z wełny mineralnej do 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FA606D">
              <w:rPr>
                <w:rFonts w:ascii="Arial" w:hAnsi="Arial" w:cs="Arial"/>
                <w:sz w:val="20"/>
                <w:szCs w:val="20"/>
              </w:rPr>
              <w:t>cian z betonu, cegły lub bloczków gazobetonowych. Minimalna gł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FA606D">
              <w:rPr>
                <w:rFonts w:ascii="Arial" w:hAnsi="Arial" w:cs="Arial"/>
                <w:sz w:val="20"/>
                <w:szCs w:val="20"/>
              </w:rPr>
              <w:t>boko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FA606D">
              <w:rPr>
                <w:rFonts w:ascii="Arial" w:hAnsi="Arial" w:cs="Arial"/>
                <w:sz w:val="20"/>
                <w:szCs w:val="20"/>
              </w:rPr>
              <w:t>osadzenia 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czników nie może by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A606D">
              <w:rPr>
                <w:rFonts w:ascii="Arial" w:hAnsi="Arial" w:cs="Arial"/>
                <w:sz w:val="20"/>
                <w:szCs w:val="20"/>
              </w:rPr>
              <w:t>mniejsza niż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A606D">
              <w:rPr>
                <w:rFonts w:ascii="Arial" w:hAnsi="Arial" w:cs="Arial"/>
                <w:sz w:val="20"/>
                <w:szCs w:val="20"/>
              </w:rPr>
              <w:t>50 mm.</w:t>
            </w: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cznik składa si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FA606D">
              <w:rPr>
                <w:rFonts w:ascii="Arial" w:hAnsi="Arial" w:cs="Arial"/>
                <w:sz w:val="20"/>
                <w:szCs w:val="20"/>
              </w:rPr>
              <w:t xml:space="preserve">z dwu elementów: tworzywowego, użebrowanego korpusu wyposażonego w talerzyk dociskowy oraz metalowego lub plastikowego walcowego trzpienia rozporowego. 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FA606D">
              <w:rPr>
                <w:rFonts w:ascii="Arial" w:hAnsi="Arial" w:cs="Arial"/>
                <w:sz w:val="20"/>
                <w:szCs w:val="20"/>
              </w:rPr>
              <w:t>rednica i długo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FA606D">
              <w:rPr>
                <w:rFonts w:ascii="Arial" w:hAnsi="Arial" w:cs="Arial"/>
                <w:sz w:val="20"/>
                <w:szCs w:val="20"/>
              </w:rPr>
              <w:t>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czników jest zależna  od producenta wyrobu i musi by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A606D">
              <w:rPr>
                <w:rFonts w:ascii="Arial" w:hAnsi="Arial" w:cs="Arial"/>
                <w:sz w:val="20"/>
                <w:szCs w:val="20"/>
              </w:rPr>
              <w:t>dobrana do ł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cznej grubo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FA606D">
              <w:rPr>
                <w:rFonts w:ascii="Arial" w:hAnsi="Arial" w:cs="Arial"/>
                <w:sz w:val="20"/>
                <w:szCs w:val="20"/>
              </w:rPr>
              <w:t>ci warstw docieplaj</w:t>
            </w:r>
            <w:r w:rsidRPr="00FA606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FA606D">
              <w:rPr>
                <w:rFonts w:ascii="Arial" w:hAnsi="Arial" w:cs="Arial"/>
                <w:sz w:val="20"/>
                <w:szCs w:val="20"/>
              </w:rPr>
              <w:t>cych.</w:t>
            </w: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9405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938" w:type="dxa"/>
            <w:gridSpan w:val="6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Tynk cienkowarstwowy silikatowo-silikonowy</w:t>
            </w:r>
          </w:p>
          <w:p w:rsidR="00A8697B" w:rsidRPr="009363C6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Do wykonania tynków zewnętrznych należy zastosować gotowy tynk cienkowarstwowy silikonowo - silikatowy o fakturze baranek, ziarno 2mm. Tynk powinien posiadać odpowiednie atesty i certyfikaty producentów zgodne z normami.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Temperatura otoczenia i podłoża w trakcie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nakłądania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i wiązania: od +5°C do +25°C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Wilgotność względna powietrza w trakcie nakładania i wiązania: do 80%. Gęstość objętościowa: ok. 1,70kg/dm3. Współczynnik przewodzenia ciepła λ (wartość tabelaryczna): ≤ 0,67 W/(m*K)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oporu dyfuzyjnego μ: ≤ 200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Paroprzepuszczalność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 xml:space="preserve"> wg PN-EN ISO 7783-2: kategoria V2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Absorpcja wody wg PN-EN 1062-3: kategoria W3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Czas wysychania tynku: min. 24h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  <w:p w:rsidR="00A8697B" w:rsidRPr="00161391" w:rsidRDefault="00A8697B" w:rsidP="009405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eastAsia="@Arial Unicode MS" w:hAnsi="Arial" w:cs="Arial"/>
                <w:sz w:val="22"/>
                <w:szCs w:val="22"/>
              </w:rPr>
              <w:t>RAL 1002</w:t>
            </w:r>
          </w:p>
        </w:tc>
      </w:tr>
      <w:tr w:rsidR="00A8697B" w:rsidRPr="00F72D7E" w:rsidTr="00A8697B">
        <w:trPr>
          <w:trHeight w:val="3147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666C4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9363C6" w:rsidRDefault="00A8697B" w:rsidP="00666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Parametry stolarki okiennej PCW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przenikania ciepła dla całego okna U≤0,9W/(m2K);</w:t>
            </w:r>
          </w:p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Pakiet szybowy minimum dwukomorowy, Ug≤1,0 W/(m2K);</w:t>
            </w:r>
          </w:p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Szyba zespolona bezpieczna;</w:t>
            </w:r>
          </w:p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Izolacyjność akustyczna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>=32dB;</w:t>
            </w:r>
          </w:p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Okna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rozwierno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>- uchylne wg zestawienia stolarki;</w:t>
            </w:r>
          </w:p>
          <w:p w:rsidR="00A8697B" w:rsidRPr="00FA606D" w:rsidRDefault="00A8697B" w:rsidP="005D6A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Wbudowany nawiewnik z regulacją ciśnieniową z przekładką termiczną do montaży na pakiecie szyb (wybór dostawcy nawiewnika należy skonsultować z dostawcą stolarki).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Kolor RAL wg rysunków elewacji.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 biały</w:t>
            </w:r>
          </w:p>
          <w:p w:rsidR="00A8697B" w:rsidRPr="00161391" w:rsidRDefault="00A8697B" w:rsidP="009405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RAL 9001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Parapety okienne</w:t>
            </w:r>
          </w:p>
          <w:p w:rsidR="00A8697B" w:rsidRPr="009363C6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A8697B" w:rsidRPr="00FA606D" w:rsidRDefault="00A8697B" w:rsidP="00752B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parapety z blachy stalowej ocynkowanej powlekanej gr. 0,6mm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  <w:p w:rsidR="00A8697B" w:rsidRPr="00161391" w:rsidRDefault="00A8697B" w:rsidP="00161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RAL 8004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6">
              <w:rPr>
                <w:rFonts w:ascii="Arial" w:hAnsi="Arial" w:cs="Arial"/>
                <w:sz w:val="22"/>
                <w:szCs w:val="22"/>
              </w:rPr>
              <w:t>Parametry stolarki drzwiowej PCW</w:t>
            </w:r>
          </w:p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Współczynnik izolacyjności termicznej U≤1,3W/(m2K);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Wypełnienia przezierne;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Pakiet szybowy minimum dwukomorowy, Ug≤1,0W/(m2K);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Szyba zespolona bezpieczna;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Izolacyjność akustyczna </w:t>
            </w:r>
            <w:proofErr w:type="spellStart"/>
            <w:r w:rsidRPr="00FA606D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FA606D">
              <w:rPr>
                <w:rFonts w:ascii="Arial" w:hAnsi="Arial" w:cs="Arial"/>
                <w:sz w:val="20"/>
                <w:szCs w:val="20"/>
              </w:rPr>
              <w:t>=32dB;</w:t>
            </w:r>
          </w:p>
          <w:p w:rsidR="00A8697B" w:rsidRPr="00FA606D" w:rsidRDefault="00A8697B" w:rsidP="00666C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Przeciwwłamaniowe w klasie RC2, zgodnie z normą PN-EN 1627;</w:t>
            </w:r>
          </w:p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>Niski próg o wysokości 20mm z przekładką termiczną;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 biały</w:t>
            </w:r>
          </w:p>
          <w:p w:rsidR="00A8697B" w:rsidRPr="009405EA" w:rsidRDefault="00A8697B" w:rsidP="009405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RAL 9001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666C45" w:rsidRDefault="00A8697B" w:rsidP="00666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Obróbki blacharskie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A8697B" w:rsidRPr="00FA606D" w:rsidRDefault="00A8697B" w:rsidP="00FA60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A606D">
              <w:rPr>
                <w:rFonts w:ascii="Arial" w:hAnsi="Arial" w:cs="Arial"/>
                <w:sz w:val="20"/>
                <w:szCs w:val="20"/>
              </w:rPr>
              <w:t xml:space="preserve">Blacha stalowa ocynkowana powlekana gr. 0.6mm wykonana ze stali I jakości, w gatunku </w:t>
            </w:r>
            <w:r w:rsidRPr="00FA606D">
              <w:rPr>
                <w:rFonts w:ascii="Arial" w:hAnsi="Arial" w:cs="Arial"/>
                <w:bCs/>
                <w:sz w:val="20"/>
                <w:szCs w:val="20"/>
              </w:rPr>
              <w:t>DX51D</w:t>
            </w:r>
            <w:r w:rsidRPr="00FA606D">
              <w:rPr>
                <w:rFonts w:ascii="Arial" w:hAnsi="Arial" w:cs="Arial"/>
                <w:sz w:val="20"/>
                <w:szCs w:val="20"/>
              </w:rPr>
              <w:t xml:space="preserve">, zgodnie z normą </w:t>
            </w:r>
            <w:r w:rsidRPr="00FA606D">
              <w:rPr>
                <w:rFonts w:ascii="Arial" w:hAnsi="Arial" w:cs="Arial"/>
                <w:bCs/>
                <w:sz w:val="20"/>
                <w:szCs w:val="20"/>
              </w:rPr>
              <w:t>PN-EN 1032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  <w:p w:rsidR="00A8697B" w:rsidRPr="00161391" w:rsidRDefault="00A8697B" w:rsidP="00161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RAL 7042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666C45" w:rsidRDefault="00A8697B" w:rsidP="00666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Rynny i rury spustowe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A8697B" w:rsidRPr="00BD70EA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70EA">
              <w:rPr>
                <w:rFonts w:ascii="Arial" w:hAnsi="Arial" w:cs="Arial"/>
                <w:sz w:val="20"/>
                <w:szCs w:val="20"/>
              </w:rPr>
              <w:t xml:space="preserve">Zastosować rynny z blachy stalowej ocynkowanej Φ125mm i rury spustowe z blachy stalowej ocynkowanej Φ 100mm.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161391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Kolor</w:t>
            </w:r>
          </w:p>
          <w:p w:rsidR="00A8697B" w:rsidRPr="00161391" w:rsidRDefault="00A8697B" w:rsidP="00161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61391">
              <w:rPr>
                <w:rFonts w:ascii="Arial" w:hAnsi="Arial" w:cs="Arial"/>
                <w:bCs/>
                <w:sz w:val="22"/>
                <w:szCs w:val="22"/>
              </w:rPr>
              <w:t>RAL 8004</w:t>
            </w:r>
          </w:p>
        </w:tc>
      </w:tr>
      <w:tr w:rsidR="00A8697B" w:rsidRPr="00F72D7E" w:rsidTr="00A8697B">
        <w:tc>
          <w:tcPr>
            <w:tcW w:w="629" w:type="dxa"/>
            <w:gridSpan w:val="2"/>
            <w:shd w:val="clear" w:color="auto" w:fill="auto"/>
            <w:vAlign w:val="center"/>
          </w:tcPr>
          <w:p w:rsidR="00A8697B" w:rsidRPr="00F72D7E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A8697B" w:rsidRPr="009363C6" w:rsidRDefault="00A8697B" w:rsidP="0016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63C6">
              <w:rPr>
                <w:rFonts w:ascii="Arial" w:hAnsi="Arial" w:cs="Arial"/>
                <w:bCs/>
                <w:sz w:val="22"/>
                <w:szCs w:val="22"/>
              </w:rPr>
              <w:t>Płytki lastrico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70EA">
              <w:rPr>
                <w:rFonts w:ascii="Arial" w:hAnsi="Arial" w:cs="Arial"/>
                <w:sz w:val="20"/>
                <w:szCs w:val="20"/>
              </w:rPr>
              <w:t>płytki lastrico płukanego antypoślizgowe na elastycznej zaprawie klejowej mrozoodpornej</w:t>
            </w: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8697B" w:rsidRPr="00BD70EA" w:rsidRDefault="00A8697B" w:rsidP="00BD7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752B43" w:rsidRDefault="00A8697B" w:rsidP="001613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61391" w:rsidRPr="00F72D7E" w:rsidTr="00A8697B">
        <w:trPr>
          <w:trHeight w:val="340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161391" w:rsidRPr="00B504AD" w:rsidRDefault="00161391" w:rsidP="00666C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4A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INSTALACJE SANITARNE</w:t>
            </w:r>
          </w:p>
        </w:tc>
      </w:tr>
      <w:tr w:rsidR="00161391" w:rsidRPr="00F72D7E" w:rsidTr="00A8697B">
        <w:trPr>
          <w:trHeight w:val="340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161391" w:rsidRPr="00B504AD" w:rsidRDefault="00161391" w:rsidP="00666C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4AD">
              <w:rPr>
                <w:rFonts w:ascii="Arial" w:hAnsi="Arial" w:cs="Arial"/>
                <w:b/>
                <w:bCs/>
                <w:sz w:val="22"/>
                <w:szCs w:val="22"/>
              </w:rPr>
              <w:t>INSTALACJA CENTRALNEGO OGRZEWANIA</w:t>
            </w:r>
          </w:p>
        </w:tc>
      </w:tr>
      <w:tr w:rsidR="00A8697B" w:rsidRPr="00F72D7E" w:rsidTr="00A8697B">
        <w:tc>
          <w:tcPr>
            <w:tcW w:w="666" w:type="dxa"/>
            <w:gridSpan w:val="4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8697B" w:rsidRPr="00F72D7E" w:rsidRDefault="00A8697B" w:rsidP="00666C4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 xml:space="preserve">Rury ze stali węglowej, ocynkowane zewnętrznie, </w:t>
            </w:r>
            <w:proofErr w:type="spellStart"/>
            <w:r w:rsidRPr="00F72D7E">
              <w:rPr>
                <w:rFonts w:ascii="Arial" w:hAnsi="Arial" w:cs="Arial"/>
                <w:bCs/>
                <w:sz w:val="22"/>
                <w:szCs w:val="22"/>
              </w:rPr>
              <w:t>Trob</w:t>
            </w:r>
            <w:proofErr w:type="spellEnd"/>
            <w:r w:rsidRPr="00F72D7E">
              <w:rPr>
                <w:rFonts w:ascii="Arial" w:hAnsi="Arial" w:cs="Arial"/>
                <w:bCs/>
                <w:sz w:val="22"/>
                <w:szCs w:val="22"/>
              </w:rPr>
              <w:t xml:space="preserve"> = 110 0C, </w:t>
            </w:r>
            <w:proofErr w:type="spellStart"/>
            <w:r w:rsidRPr="00F72D7E">
              <w:rPr>
                <w:rFonts w:ascii="Arial" w:hAnsi="Arial" w:cs="Arial"/>
                <w:bCs/>
                <w:sz w:val="22"/>
                <w:szCs w:val="22"/>
              </w:rPr>
              <w:t>Pmax</w:t>
            </w:r>
            <w:proofErr w:type="spellEnd"/>
            <w:r w:rsidRPr="00F72D7E">
              <w:rPr>
                <w:rFonts w:ascii="Arial" w:hAnsi="Arial" w:cs="Arial"/>
                <w:bCs/>
                <w:sz w:val="22"/>
                <w:szCs w:val="22"/>
              </w:rPr>
              <w:t xml:space="preserve"> = 1,6 </w:t>
            </w:r>
            <w:proofErr w:type="spellStart"/>
            <w:r w:rsidRPr="00F72D7E">
              <w:rPr>
                <w:rFonts w:ascii="Arial" w:hAnsi="Arial" w:cs="Arial"/>
                <w:bCs/>
                <w:sz w:val="22"/>
                <w:szCs w:val="22"/>
              </w:rPr>
              <w:t>MPa</w:t>
            </w:r>
            <w:proofErr w:type="spellEnd"/>
            <w:r w:rsidRPr="00F72D7E">
              <w:rPr>
                <w:rFonts w:ascii="Arial" w:hAnsi="Arial" w:cs="Arial"/>
                <w:bCs/>
                <w:sz w:val="22"/>
                <w:szCs w:val="22"/>
              </w:rPr>
              <w:t>. Połączenia zaprasowywane typu Press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Pr="00FA606D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Materiał: Stal węglowa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RSt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 34–2, rury zewnętrznie galwanicznie ocynkowane (Fe/Zn 88) warstwą o grubości 8–15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μm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Trob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 = 110 0C,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Pmax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 = 1,6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MPa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>. Połączenia zaprasowywane typu Press</w:t>
            </w:r>
          </w:p>
          <w:p w:rsidR="00A8697B" w:rsidRPr="00FA606D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A8697B" w:rsidRPr="00F72D7E" w:rsidTr="00A8697B">
        <w:tc>
          <w:tcPr>
            <w:tcW w:w="666" w:type="dxa"/>
            <w:gridSpan w:val="4"/>
            <w:shd w:val="clear" w:color="auto" w:fill="auto"/>
            <w:vAlign w:val="center"/>
          </w:tcPr>
          <w:p w:rsidR="00A8697B" w:rsidRPr="00F72D7E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8697B" w:rsidRPr="00F72D7E" w:rsidRDefault="00A8697B" w:rsidP="006E4F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Grzejniki stalowe, płytowe,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Pr="00FA606D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Grzejniki stalowe płytowe, w wykonaniu profilowanym, maksymalna temperatura pracy: 110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st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 C, maksymalne ciśnienie robocze: 10 bar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72D7E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Biały</w:t>
            </w:r>
          </w:p>
        </w:tc>
      </w:tr>
      <w:tr w:rsidR="00A8697B" w:rsidRPr="00F72D7E" w:rsidTr="00A8697B">
        <w:tc>
          <w:tcPr>
            <w:tcW w:w="666" w:type="dxa"/>
            <w:gridSpan w:val="4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8697B" w:rsidRPr="00F72D7E" w:rsidRDefault="00A8697B" w:rsidP="00666C4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2D7E">
              <w:rPr>
                <w:rFonts w:ascii="Arial" w:hAnsi="Arial" w:cs="Arial"/>
                <w:bCs/>
                <w:sz w:val="22"/>
                <w:szCs w:val="22"/>
              </w:rPr>
              <w:t>Zawory termostatyczne z głowicami,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Pr="00FA606D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606D">
              <w:rPr>
                <w:rFonts w:ascii="Arial" w:hAnsi="Arial" w:cs="Arial"/>
                <w:bCs/>
                <w:sz w:val="20"/>
                <w:szCs w:val="20"/>
              </w:rPr>
              <w:t>Zawór termostatyczny prosty (długi korpus) z nastawą wstępną, typ V 2020 D wkładka VS. Materiały: niklowany matowo korpus, wykonany z mosiądzu. T</w:t>
            </w:r>
            <w:r w:rsidRPr="00FA606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max </w:t>
            </w:r>
            <w:r w:rsidRPr="00FA606D">
              <w:rPr>
                <w:rFonts w:ascii="Arial" w:hAnsi="Arial" w:cs="Arial"/>
                <w:bCs/>
                <w:sz w:val="20"/>
                <w:szCs w:val="20"/>
              </w:rPr>
              <w:t>130</w:t>
            </w:r>
            <w:r w:rsidRPr="00FA606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o</w:t>
            </w:r>
            <w:r w:rsidRPr="00FA606D">
              <w:rPr>
                <w:rFonts w:ascii="Arial" w:hAnsi="Arial" w:cs="Arial"/>
                <w:bCs/>
                <w:sz w:val="20"/>
                <w:szCs w:val="20"/>
              </w:rPr>
              <w:t xml:space="preserve">C, </w:t>
            </w:r>
            <w:proofErr w:type="spellStart"/>
            <w:r w:rsidRPr="00FA606D">
              <w:rPr>
                <w:rFonts w:ascii="Arial" w:hAnsi="Arial" w:cs="Arial"/>
                <w:bCs/>
                <w:sz w:val="20"/>
                <w:szCs w:val="20"/>
              </w:rPr>
              <w:t>Ciś</w:t>
            </w:r>
            <w:r w:rsidRPr="00FA606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rmax</w:t>
            </w:r>
            <w:proofErr w:type="spellEnd"/>
            <w:r w:rsidRPr="00FA606D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 </w:t>
            </w:r>
            <w:r w:rsidRPr="00FA606D">
              <w:rPr>
                <w:rFonts w:ascii="Arial" w:hAnsi="Arial" w:cs="Arial"/>
                <w:bCs/>
                <w:sz w:val="20"/>
                <w:szCs w:val="20"/>
              </w:rPr>
              <w:t>1Mpa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F72D7E" w:rsidRDefault="00A8697B" w:rsidP="0016139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61391" w:rsidRPr="00F72D7E" w:rsidTr="00A8697B">
        <w:trPr>
          <w:trHeight w:val="454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161391" w:rsidRPr="00B504AD" w:rsidRDefault="00161391" w:rsidP="00666C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4AD">
              <w:rPr>
                <w:rFonts w:ascii="Arial" w:hAnsi="Arial" w:cs="Arial"/>
                <w:b/>
                <w:bCs/>
                <w:sz w:val="22"/>
                <w:szCs w:val="22"/>
              </w:rPr>
              <w:t>INSTALACJE ELEKTRYCZNE</w:t>
            </w:r>
          </w:p>
        </w:tc>
      </w:tr>
      <w:tr w:rsidR="00161391" w:rsidRPr="00F72D7E" w:rsidTr="00A8697B">
        <w:trPr>
          <w:trHeight w:val="454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161391" w:rsidRPr="00B504AD" w:rsidRDefault="00161391" w:rsidP="00666C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4AD">
              <w:rPr>
                <w:rFonts w:ascii="Arial" w:hAnsi="Arial" w:cs="Arial"/>
                <w:b/>
                <w:bCs/>
                <w:sz w:val="22"/>
                <w:szCs w:val="22"/>
              </w:rPr>
              <w:t>INSTALACJA FOTOWOLTAICZNA</w:t>
            </w:r>
          </w:p>
        </w:tc>
      </w:tr>
      <w:tr w:rsidR="00A8697B" w:rsidRPr="00F72D7E" w:rsidTr="00A8697B">
        <w:trPr>
          <w:trHeight w:val="393"/>
        </w:trPr>
        <w:tc>
          <w:tcPr>
            <w:tcW w:w="607" w:type="dxa"/>
            <w:shd w:val="clear" w:color="auto" w:fill="auto"/>
            <w:vAlign w:val="center"/>
          </w:tcPr>
          <w:p w:rsidR="00A8697B" w:rsidRPr="00F72D7E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954" w:type="dxa"/>
            <w:gridSpan w:val="6"/>
            <w:shd w:val="clear" w:color="auto" w:fill="auto"/>
            <w:vAlign w:val="center"/>
          </w:tcPr>
          <w:p w:rsidR="00A8697B" w:rsidRPr="000317A0" w:rsidRDefault="00A8697B" w:rsidP="006E4FA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Panel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fotowoltaiczny</w:t>
            </w:r>
            <w:proofErr w:type="spellEnd"/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Pr="00762D03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2D03">
              <w:rPr>
                <w:rFonts w:ascii="Arial" w:hAnsi="Arial" w:cs="Arial"/>
                <w:bCs/>
                <w:sz w:val="20"/>
                <w:szCs w:val="20"/>
              </w:rPr>
              <w:t>Polikrystaliczny moduł fotowoltaiczny, moc: 250W, sprawność, co najmniej 15,3 %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0317A0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A8697B" w:rsidRPr="00F72D7E" w:rsidTr="00A8697B">
        <w:trPr>
          <w:trHeight w:val="393"/>
        </w:trPr>
        <w:tc>
          <w:tcPr>
            <w:tcW w:w="607" w:type="dxa"/>
            <w:shd w:val="clear" w:color="auto" w:fill="auto"/>
            <w:vAlign w:val="center"/>
          </w:tcPr>
          <w:p w:rsidR="00A8697B" w:rsidRPr="00F72D7E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954" w:type="dxa"/>
            <w:gridSpan w:val="6"/>
            <w:shd w:val="clear" w:color="auto" w:fill="auto"/>
            <w:vAlign w:val="center"/>
          </w:tcPr>
          <w:p w:rsidR="00A8697B" w:rsidRPr="000317A0" w:rsidRDefault="00A8697B" w:rsidP="006E4FA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7A0">
              <w:rPr>
                <w:rFonts w:ascii="Arial" w:hAnsi="Arial" w:cs="Arial"/>
                <w:bCs/>
                <w:sz w:val="20"/>
                <w:szCs w:val="20"/>
              </w:rPr>
              <w:t>Inwerter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:rsidR="00A8697B" w:rsidRPr="00762D03" w:rsidRDefault="00A8697B" w:rsidP="00FA606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2D03">
              <w:rPr>
                <w:rFonts w:ascii="Arial" w:hAnsi="Arial" w:cs="Arial"/>
                <w:bCs/>
                <w:sz w:val="20"/>
                <w:szCs w:val="20"/>
              </w:rPr>
              <w:t>Inwertewr</w:t>
            </w:r>
            <w:proofErr w:type="spellEnd"/>
            <w:r w:rsidRPr="00762D03">
              <w:rPr>
                <w:rFonts w:ascii="Arial" w:hAnsi="Arial" w:cs="Arial"/>
                <w:bCs/>
                <w:sz w:val="20"/>
                <w:szCs w:val="20"/>
              </w:rPr>
              <w:t xml:space="preserve"> dostosowany do modułów określonych pod Lp. 36 oraz pozostałych elementów instalacji i wymogów określonych dokumentacją projektową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762D03">
              <w:rPr>
                <w:rFonts w:ascii="Arial" w:hAnsi="Arial" w:cs="Arial"/>
                <w:bCs/>
                <w:sz w:val="20"/>
                <w:szCs w:val="20"/>
              </w:rPr>
              <w:t xml:space="preserve"> stopień ochrony IP 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97B" w:rsidRPr="000317A0" w:rsidRDefault="00A8697B" w:rsidP="006E4F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00366F" w:rsidRPr="00F72D7E" w:rsidRDefault="0000366F">
      <w:pPr>
        <w:rPr>
          <w:rFonts w:ascii="Arial" w:hAnsi="Arial" w:cs="Arial"/>
          <w:bCs/>
          <w:sz w:val="22"/>
          <w:szCs w:val="22"/>
          <w:u w:val="single"/>
        </w:rPr>
      </w:pPr>
    </w:p>
    <w:sectPr w:rsidR="0000366F" w:rsidRPr="00F72D7E" w:rsidSect="00666C45">
      <w:headerReference w:type="first" r:id="rId8"/>
      <w:pgSz w:w="11906" w:h="16838"/>
      <w:pgMar w:top="851" w:right="1133" w:bottom="851" w:left="0" w:header="709" w:footer="0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01" w:rsidRDefault="00C71D01">
      <w:r>
        <w:separator/>
      </w:r>
    </w:p>
  </w:endnote>
  <w:endnote w:type="continuationSeparator" w:id="0">
    <w:p w:rsidR="00C71D01" w:rsidRDefault="00C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01" w:rsidRDefault="00C71D01">
      <w:r>
        <w:separator/>
      </w:r>
    </w:p>
  </w:footnote>
  <w:footnote w:type="continuationSeparator" w:id="0">
    <w:p w:rsidR="00C71D01" w:rsidRDefault="00C7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7E" w:rsidRDefault="00F72D7E">
    <w:pPr>
      <w:pStyle w:val="Nagwek"/>
    </w:pPr>
  </w:p>
  <w:p w:rsidR="00F72D7E" w:rsidRDefault="00F72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B95"/>
    <w:multiLevelType w:val="hybridMultilevel"/>
    <w:tmpl w:val="A2227C94"/>
    <w:lvl w:ilvl="0" w:tplc="A622E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1CD5"/>
    <w:multiLevelType w:val="hybridMultilevel"/>
    <w:tmpl w:val="D8189B0A"/>
    <w:lvl w:ilvl="0" w:tplc="5DDAEA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E63"/>
    <w:multiLevelType w:val="hybridMultilevel"/>
    <w:tmpl w:val="9D5C619A"/>
    <w:lvl w:ilvl="0" w:tplc="9F96C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6EDF"/>
    <w:multiLevelType w:val="hybridMultilevel"/>
    <w:tmpl w:val="ED76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5F5"/>
    <w:multiLevelType w:val="multilevel"/>
    <w:tmpl w:val="E534AC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379F7C84"/>
    <w:multiLevelType w:val="hybridMultilevel"/>
    <w:tmpl w:val="D1BCCFB0"/>
    <w:lvl w:ilvl="0" w:tplc="AD66AE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7386"/>
    <w:multiLevelType w:val="hybridMultilevel"/>
    <w:tmpl w:val="3A703488"/>
    <w:lvl w:ilvl="0" w:tplc="E62263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06749E"/>
    <w:multiLevelType w:val="hybridMultilevel"/>
    <w:tmpl w:val="F05ECE22"/>
    <w:lvl w:ilvl="0" w:tplc="61BA9C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28C"/>
    <w:multiLevelType w:val="hybridMultilevel"/>
    <w:tmpl w:val="DDD26E70"/>
    <w:lvl w:ilvl="0" w:tplc="13F29C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33BD3"/>
    <w:multiLevelType w:val="hybridMultilevel"/>
    <w:tmpl w:val="9112D4BE"/>
    <w:lvl w:ilvl="0" w:tplc="151ADC2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8"/>
    <w:rsid w:val="0000366F"/>
    <w:rsid w:val="00032F35"/>
    <w:rsid w:val="00063A89"/>
    <w:rsid w:val="000849DB"/>
    <w:rsid w:val="00110A87"/>
    <w:rsid w:val="00133D2A"/>
    <w:rsid w:val="00151694"/>
    <w:rsid w:val="00152EC9"/>
    <w:rsid w:val="00161391"/>
    <w:rsid w:val="001950ED"/>
    <w:rsid w:val="001959ED"/>
    <w:rsid w:val="001A5ABF"/>
    <w:rsid w:val="001D3F65"/>
    <w:rsid w:val="001D7AAC"/>
    <w:rsid w:val="001E6A26"/>
    <w:rsid w:val="001F6246"/>
    <w:rsid w:val="00234D99"/>
    <w:rsid w:val="002528C1"/>
    <w:rsid w:val="002B17AE"/>
    <w:rsid w:val="002B7A52"/>
    <w:rsid w:val="003137AC"/>
    <w:rsid w:val="0034219C"/>
    <w:rsid w:val="00366D6A"/>
    <w:rsid w:val="0037045D"/>
    <w:rsid w:val="00381528"/>
    <w:rsid w:val="00381BB2"/>
    <w:rsid w:val="0039040F"/>
    <w:rsid w:val="003C6A4A"/>
    <w:rsid w:val="00465220"/>
    <w:rsid w:val="00495AD0"/>
    <w:rsid w:val="004D19DC"/>
    <w:rsid w:val="004E4994"/>
    <w:rsid w:val="004F1536"/>
    <w:rsid w:val="00507352"/>
    <w:rsid w:val="005233FD"/>
    <w:rsid w:val="00532E58"/>
    <w:rsid w:val="00535E25"/>
    <w:rsid w:val="00541430"/>
    <w:rsid w:val="00574248"/>
    <w:rsid w:val="005E7FCD"/>
    <w:rsid w:val="005F1E03"/>
    <w:rsid w:val="00666C45"/>
    <w:rsid w:val="00687521"/>
    <w:rsid w:val="00695814"/>
    <w:rsid w:val="006E4FAF"/>
    <w:rsid w:val="0070022D"/>
    <w:rsid w:val="00704334"/>
    <w:rsid w:val="00704D6F"/>
    <w:rsid w:val="00704F12"/>
    <w:rsid w:val="00706E1E"/>
    <w:rsid w:val="00734B28"/>
    <w:rsid w:val="00752B43"/>
    <w:rsid w:val="007A28C4"/>
    <w:rsid w:val="007C5AF4"/>
    <w:rsid w:val="007C6E0C"/>
    <w:rsid w:val="00874DBD"/>
    <w:rsid w:val="00891716"/>
    <w:rsid w:val="00892811"/>
    <w:rsid w:val="008A221A"/>
    <w:rsid w:val="009132C1"/>
    <w:rsid w:val="009363C6"/>
    <w:rsid w:val="0093704C"/>
    <w:rsid w:val="009405EA"/>
    <w:rsid w:val="0094430B"/>
    <w:rsid w:val="00950028"/>
    <w:rsid w:val="009562EB"/>
    <w:rsid w:val="00977B1F"/>
    <w:rsid w:val="009B2F0B"/>
    <w:rsid w:val="009B7744"/>
    <w:rsid w:val="009C4B9B"/>
    <w:rsid w:val="009F1C1D"/>
    <w:rsid w:val="009F2B05"/>
    <w:rsid w:val="009F45F8"/>
    <w:rsid w:val="00A732AB"/>
    <w:rsid w:val="00A8503C"/>
    <w:rsid w:val="00A8697B"/>
    <w:rsid w:val="00AD7FEF"/>
    <w:rsid w:val="00B10469"/>
    <w:rsid w:val="00B21833"/>
    <w:rsid w:val="00B504AD"/>
    <w:rsid w:val="00B71649"/>
    <w:rsid w:val="00BA5636"/>
    <w:rsid w:val="00BA667F"/>
    <w:rsid w:val="00BB475B"/>
    <w:rsid w:val="00BC6EB3"/>
    <w:rsid w:val="00BD70EA"/>
    <w:rsid w:val="00BE05EE"/>
    <w:rsid w:val="00BE4D92"/>
    <w:rsid w:val="00C24245"/>
    <w:rsid w:val="00C42850"/>
    <w:rsid w:val="00C62A36"/>
    <w:rsid w:val="00C71D01"/>
    <w:rsid w:val="00CA036A"/>
    <w:rsid w:val="00CA5CDF"/>
    <w:rsid w:val="00CB6839"/>
    <w:rsid w:val="00CC429D"/>
    <w:rsid w:val="00CC7591"/>
    <w:rsid w:val="00CD5C84"/>
    <w:rsid w:val="00CD5FD3"/>
    <w:rsid w:val="00CD76F4"/>
    <w:rsid w:val="00CE2919"/>
    <w:rsid w:val="00D1174D"/>
    <w:rsid w:val="00D46BEF"/>
    <w:rsid w:val="00D6669C"/>
    <w:rsid w:val="00DB43BC"/>
    <w:rsid w:val="00DE1B2E"/>
    <w:rsid w:val="00E12C7F"/>
    <w:rsid w:val="00E37E8F"/>
    <w:rsid w:val="00E567C6"/>
    <w:rsid w:val="00E77AC1"/>
    <w:rsid w:val="00E8716B"/>
    <w:rsid w:val="00E927A8"/>
    <w:rsid w:val="00ED4EB2"/>
    <w:rsid w:val="00F26C40"/>
    <w:rsid w:val="00F4568B"/>
    <w:rsid w:val="00F5012B"/>
    <w:rsid w:val="00F72D7E"/>
    <w:rsid w:val="00FA606D"/>
    <w:rsid w:val="00FB2AF9"/>
    <w:rsid w:val="00FB3732"/>
    <w:rsid w:val="00FC6FEB"/>
    <w:rsid w:val="00FE606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E88BB-98FD-4583-AC26-7CC266A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7FEF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gwek2">
    <w:name w:val="heading 2"/>
    <w:basedOn w:val="Normalny"/>
    <w:next w:val="Normalny"/>
    <w:qFormat/>
    <w:rsid w:val="00AD7FEF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7F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7F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D7FEF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AD7FEF"/>
    <w:pPr>
      <w:ind w:left="2118" w:firstLine="6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AD7FEF"/>
    <w:pPr>
      <w:jc w:val="center"/>
    </w:pPr>
    <w:rPr>
      <w:rFonts w:ascii="Arial" w:hAnsi="Arial" w:cs="Arial"/>
    </w:rPr>
  </w:style>
  <w:style w:type="table" w:styleId="Tabela-Siatka">
    <w:name w:val="Table Grid"/>
    <w:basedOn w:val="Standardowy"/>
    <w:rsid w:val="003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D99"/>
    <w:rPr>
      <w:rFonts w:ascii="Arial" w:hAnsi="Arial" w:cs="Arial"/>
      <w:b/>
      <w:bCs/>
      <w:sz w:val="40"/>
      <w:szCs w:val="24"/>
    </w:rPr>
  </w:style>
  <w:style w:type="paragraph" w:styleId="Tekstdymka">
    <w:name w:val="Balloon Text"/>
    <w:basedOn w:val="Normalny"/>
    <w:link w:val="TekstdymkaZnak"/>
    <w:rsid w:val="00BE0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6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C6F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KB-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7BC0-18DC-4D29-A3C0-9C3F27DE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KB-BIURO</Template>
  <TotalTime>48</TotalTime>
  <Pages>6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koncepcji budynku ul</vt:lpstr>
    </vt:vector>
  </TitlesOfParts>
  <Company>DOMMARKET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koncepcji budynku ul</dc:title>
  <dc:creator>Krzysztof Białka</dc:creator>
  <cp:lastModifiedBy>Stefański Tomasz</cp:lastModifiedBy>
  <cp:revision>12</cp:revision>
  <cp:lastPrinted>2016-08-25T14:28:00Z</cp:lastPrinted>
  <dcterms:created xsi:type="dcterms:W3CDTF">2017-03-21T09:27:00Z</dcterms:created>
  <dcterms:modified xsi:type="dcterms:W3CDTF">2017-03-30T09:47:00Z</dcterms:modified>
</cp:coreProperties>
</file>