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2B7E0C" w:rsidRDefault="008108E8" w:rsidP="008108E8">
      <w:pPr>
        <w:tabs>
          <w:tab w:val="left" w:pos="6480"/>
        </w:tabs>
      </w:pPr>
    </w:p>
    <w:p w:rsidR="008108E8" w:rsidRPr="002B7E0C" w:rsidRDefault="008108E8" w:rsidP="008108E8">
      <w:pPr>
        <w:tabs>
          <w:tab w:val="left" w:pos="6480"/>
        </w:tabs>
      </w:pPr>
    </w:p>
    <w:p w:rsidR="00E85803" w:rsidRPr="002B7E0C" w:rsidRDefault="00E85803" w:rsidP="008108E8">
      <w:pPr>
        <w:tabs>
          <w:tab w:val="left" w:pos="6480"/>
        </w:tabs>
      </w:pPr>
    </w:p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OPINIA NR</w:t>
      </w:r>
      <w:r w:rsidR="008F45C8">
        <w:rPr>
          <w:b/>
          <w:sz w:val="32"/>
          <w:szCs w:val="32"/>
        </w:rPr>
        <w:t xml:space="preserve"> 24/2020</w:t>
      </w:r>
    </w:p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PREZYDENTA MIASTA KRAKOWA</w:t>
      </w:r>
    </w:p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Z DNIA</w:t>
      </w:r>
      <w:r w:rsidR="008F45C8">
        <w:rPr>
          <w:b/>
          <w:sz w:val="32"/>
          <w:szCs w:val="32"/>
        </w:rPr>
        <w:t xml:space="preserve"> 10 marca 2020 r.</w:t>
      </w:r>
      <w:bookmarkStart w:id="0" w:name="_GoBack"/>
      <w:bookmarkEnd w:id="0"/>
    </w:p>
    <w:p w:rsidR="00E85803" w:rsidRPr="002B7E0C" w:rsidRDefault="00E85803" w:rsidP="000A26B6">
      <w:pPr>
        <w:tabs>
          <w:tab w:val="left" w:pos="3960"/>
          <w:tab w:val="left" w:pos="6480"/>
        </w:tabs>
        <w:rPr>
          <w:b/>
        </w:rPr>
      </w:pPr>
    </w:p>
    <w:p w:rsidR="008108E8" w:rsidRPr="002B7E0C" w:rsidRDefault="008108E8" w:rsidP="008108E8">
      <w:pPr>
        <w:tabs>
          <w:tab w:val="left" w:pos="3960"/>
          <w:tab w:val="left" w:pos="6480"/>
        </w:tabs>
        <w:rPr>
          <w:b/>
        </w:rPr>
      </w:pPr>
    </w:p>
    <w:p w:rsidR="008108E8" w:rsidRPr="002B7E0C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r w:rsidRPr="002B7E0C">
        <w:rPr>
          <w:b/>
        </w:rPr>
        <w:t xml:space="preserve">w sprawie </w:t>
      </w:r>
      <w:r w:rsidR="00800640" w:rsidRPr="002B7E0C">
        <w:rPr>
          <w:b/>
        </w:rPr>
        <w:t xml:space="preserve">ustalenia </w:t>
      </w:r>
      <w:r w:rsidRPr="002B7E0C">
        <w:rPr>
          <w:b/>
        </w:rPr>
        <w:t>kierunków działa</w:t>
      </w:r>
      <w:r w:rsidR="008F567B">
        <w:rPr>
          <w:b/>
        </w:rPr>
        <w:t>ń</w:t>
      </w:r>
      <w:r w:rsidR="008108E8" w:rsidRPr="002B7E0C">
        <w:rPr>
          <w:b/>
        </w:rPr>
        <w:t xml:space="preserve"> dla Prezydenta Miasta Krakowa</w:t>
      </w:r>
      <w:r w:rsidR="008F567B">
        <w:rPr>
          <w:b/>
        </w:rPr>
        <w:t xml:space="preserve"> dotyczących</w:t>
      </w:r>
      <w:r w:rsidRPr="002B7E0C">
        <w:rPr>
          <w:b/>
        </w:rPr>
        <w:t xml:space="preserve"> przystąpienia do sporządz</w:t>
      </w:r>
      <w:r w:rsidR="008F567B">
        <w:rPr>
          <w:b/>
        </w:rPr>
        <w:t>e</w:t>
      </w:r>
      <w:r w:rsidRPr="002B7E0C">
        <w:rPr>
          <w:b/>
        </w:rPr>
        <w:t xml:space="preserve">nia miejscowego planu zagospodarowania przestrzennego </w:t>
      </w:r>
      <w:r w:rsidR="0023443E" w:rsidRPr="002B7E0C">
        <w:rPr>
          <w:b/>
        </w:rPr>
        <w:t xml:space="preserve">obszaru </w:t>
      </w:r>
      <w:r w:rsidR="003462BD" w:rsidRPr="002B7E0C">
        <w:rPr>
          <w:b/>
        </w:rPr>
        <w:t>„</w:t>
      </w:r>
      <w:r w:rsidR="00E83E3E">
        <w:rPr>
          <w:b/>
        </w:rPr>
        <w:t xml:space="preserve">Krowodrza - </w:t>
      </w:r>
      <w:r w:rsidR="00676EEE">
        <w:rPr>
          <w:b/>
        </w:rPr>
        <w:t>Wschód</w:t>
      </w:r>
      <w:r w:rsidR="003462BD" w:rsidRPr="002B7E0C">
        <w:rPr>
          <w:b/>
        </w:rPr>
        <w:t>”</w:t>
      </w:r>
      <w:r w:rsidR="003B2CE0" w:rsidRPr="002B7E0C">
        <w:rPr>
          <w:b/>
        </w:rPr>
        <w:t xml:space="preserve"> </w:t>
      </w:r>
      <w:r w:rsidR="0004752C" w:rsidRPr="002B7E0C">
        <w:rPr>
          <w:b/>
        </w:rPr>
        <w:t>(</w:t>
      </w:r>
      <w:r w:rsidR="008108E8" w:rsidRPr="002B7E0C">
        <w:rPr>
          <w:b/>
        </w:rPr>
        <w:t xml:space="preserve">druk </w:t>
      </w:r>
      <w:r w:rsidR="00DD7354" w:rsidRPr="002B7E0C">
        <w:rPr>
          <w:b/>
        </w:rPr>
        <w:t>nr</w:t>
      </w:r>
      <w:r w:rsidR="000A26B6" w:rsidRPr="002B7E0C">
        <w:rPr>
          <w:b/>
        </w:rPr>
        <w:t xml:space="preserve"> 10</w:t>
      </w:r>
      <w:r w:rsidR="008F567B">
        <w:rPr>
          <w:b/>
        </w:rPr>
        <w:t>7</w:t>
      </w:r>
      <w:r w:rsidR="00676EEE">
        <w:rPr>
          <w:b/>
        </w:rPr>
        <w:t>6</w:t>
      </w:r>
      <w:r w:rsidR="0004752C" w:rsidRPr="002B7E0C">
        <w:rPr>
          <w:b/>
        </w:rPr>
        <w:t>)</w:t>
      </w:r>
      <w:r w:rsidR="008108E8" w:rsidRPr="002B7E0C">
        <w:rPr>
          <w:b/>
        </w:rPr>
        <w:t>.</w:t>
      </w:r>
    </w:p>
    <w:p w:rsidR="008108E8" w:rsidRPr="002B7E0C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2B7E0C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2B7E0C">
        <w:rPr>
          <w:sz w:val="20"/>
          <w:szCs w:val="20"/>
        </w:rPr>
        <w:t>Na podstawie § 30 ust. 4 pkt 4 Statutu Miasta Krakowa stanowiącego załącznik do uchwały Nr</w:t>
      </w:r>
      <w:r w:rsidR="00916BE9" w:rsidRPr="002B7E0C">
        <w:rPr>
          <w:sz w:val="20"/>
          <w:szCs w:val="20"/>
        </w:rPr>
        <w:t xml:space="preserve"> </w:t>
      </w:r>
      <w:r w:rsidRPr="002B7E0C">
        <w:rPr>
          <w:sz w:val="20"/>
          <w:szCs w:val="20"/>
        </w:rPr>
        <w:t>XLVIII/435/96 Rady Miasta Krakowa z dnia 24 kwietnia 1996 roku w sprawie Statutu Miasta Krakowa (</w:t>
      </w:r>
      <w:r w:rsidR="007101FF" w:rsidRPr="002B7E0C">
        <w:rPr>
          <w:sz w:val="20"/>
          <w:szCs w:val="20"/>
        </w:rPr>
        <w:t>t</w:t>
      </w:r>
      <w:r w:rsidR="00916BE9" w:rsidRPr="002B7E0C">
        <w:rPr>
          <w:sz w:val="20"/>
          <w:szCs w:val="20"/>
        </w:rPr>
        <w:t>.</w:t>
      </w:r>
      <w:r w:rsidR="007101FF" w:rsidRPr="002B7E0C">
        <w:rPr>
          <w:sz w:val="20"/>
          <w:szCs w:val="20"/>
        </w:rPr>
        <w:t xml:space="preserve"> j</w:t>
      </w:r>
      <w:r w:rsidR="00916BE9" w:rsidRPr="002B7E0C">
        <w:rPr>
          <w:sz w:val="20"/>
          <w:szCs w:val="20"/>
        </w:rPr>
        <w:t xml:space="preserve">. </w:t>
      </w:r>
      <w:r w:rsidRPr="002B7E0C">
        <w:rPr>
          <w:sz w:val="20"/>
          <w:szCs w:val="20"/>
        </w:rPr>
        <w:t xml:space="preserve">Dz. Urz. Woj. </w:t>
      </w:r>
      <w:proofErr w:type="spellStart"/>
      <w:r w:rsidRPr="002B7E0C">
        <w:rPr>
          <w:sz w:val="20"/>
          <w:szCs w:val="20"/>
        </w:rPr>
        <w:t>Mał</w:t>
      </w:r>
      <w:proofErr w:type="spellEnd"/>
      <w:r w:rsidRPr="002B7E0C">
        <w:rPr>
          <w:sz w:val="20"/>
          <w:szCs w:val="20"/>
        </w:rPr>
        <w:t>. z </w:t>
      </w:r>
      <w:r w:rsidR="007101FF" w:rsidRPr="002B7E0C">
        <w:rPr>
          <w:sz w:val="20"/>
          <w:szCs w:val="20"/>
        </w:rPr>
        <w:t>2014</w:t>
      </w:r>
      <w:r w:rsidRPr="002B7E0C">
        <w:rPr>
          <w:sz w:val="20"/>
          <w:szCs w:val="20"/>
        </w:rPr>
        <w:t xml:space="preserve"> r.</w:t>
      </w:r>
      <w:r w:rsidR="007101FF" w:rsidRPr="002B7E0C">
        <w:rPr>
          <w:sz w:val="20"/>
          <w:szCs w:val="20"/>
        </w:rPr>
        <w:t>, poz. 6525</w:t>
      </w:r>
      <w:r w:rsidRPr="002B7E0C">
        <w:rPr>
          <w:sz w:val="20"/>
          <w:szCs w:val="20"/>
        </w:rPr>
        <w:t>) postanawia się, co następuje:</w:t>
      </w:r>
    </w:p>
    <w:p w:rsidR="00D33922" w:rsidRDefault="008108E8" w:rsidP="002B7E0C">
      <w:pPr>
        <w:spacing w:after="240"/>
        <w:jc w:val="both"/>
      </w:pPr>
      <w:r w:rsidRPr="002B7E0C">
        <w:tab/>
      </w:r>
      <w:r w:rsidR="001A1569" w:rsidRPr="002B7E0C">
        <w:t>P</w:t>
      </w:r>
      <w:r w:rsidRPr="002B7E0C">
        <w:t xml:space="preserve">rojekt uchwały Rady Miasta Krakowa w </w:t>
      </w:r>
      <w:r w:rsidR="00503EC0" w:rsidRPr="002B7E0C">
        <w:t xml:space="preserve">sprawie </w:t>
      </w:r>
      <w:r w:rsidR="008F567B" w:rsidRPr="008F567B">
        <w:t>ustalenia kierunków działań dla Prezydenta Miasta Krakowa dotyczących przystąpienia do sporządzenia miejscowego planu zagospodarowania przestrzennego obszaru „</w:t>
      </w:r>
      <w:r w:rsidR="00E83E3E">
        <w:t xml:space="preserve">Krowodrza - </w:t>
      </w:r>
      <w:r w:rsidR="00676EEE">
        <w:t>Wschód</w:t>
      </w:r>
      <w:r w:rsidR="008F567B" w:rsidRPr="008F567B">
        <w:t>”</w:t>
      </w:r>
      <w:r w:rsidR="00800640" w:rsidRPr="008F567B">
        <w:t>,</w:t>
      </w:r>
      <w:r w:rsidRPr="008F567B">
        <w:t xml:space="preserve"> </w:t>
      </w:r>
      <w:r w:rsidR="00BE5F56" w:rsidRPr="002B7E0C">
        <w:t>wg</w:t>
      </w:r>
      <w:r w:rsidRPr="002B7E0C">
        <w:t xml:space="preserve"> druk</w:t>
      </w:r>
      <w:r w:rsidR="00BE5F56" w:rsidRPr="002B7E0C">
        <w:t>u nr</w:t>
      </w:r>
      <w:r w:rsidR="00C550B2" w:rsidRPr="002B7E0C">
        <w:t xml:space="preserve"> </w:t>
      </w:r>
      <w:r w:rsidR="00916BE9" w:rsidRPr="002B7E0C">
        <w:t>10</w:t>
      </w:r>
      <w:r w:rsidR="008F567B">
        <w:t>7</w:t>
      </w:r>
      <w:r w:rsidR="00676EEE">
        <w:t>6</w:t>
      </w:r>
      <w:r w:rsidR="002B7E0C" w:rsidRPr="002B7E0C">
        <w:t xml:space="preserve"> </w:t>
      </w:r>
    </w:p>
    <w:p w:rsidR="00D33922" w:rsidRDefault="00D33922" w:rsidP="00D33922">
      <w:pPr>
        <w:pStyle w:val="Akapitzlist"/>
        <w:numPr>
          <w:ilvl w:val="0"/>
          <w:numId w:val="2"/>
        </w:numPr>
        <w:spacing w:after="240" w:line="276" w:lineRule="auto"/>
        <w:jc w:val="both"/>
      </w:pPr>
      <w:r w:rsidRPr="005913BE">
        <w:rPr>
          <w:b/>
        </w:rPr>
        <w:t>w zakresie obszaru</w:t>
      </w:r>
      <w:r w:rsidRPr="005913BE">
        <w:t xml:space="preserve"> wskazanego do objęcia planem miejscowym</w:t>
      </w:r>
      <w:r>
        <w:t xml:space="preserve"> </w:t>
      </w:r>
      <w:r w:rsidRPr="005913BE">
        <w:rPr>
          <w:b/>
        </w:rPr>
        <w:t>opiniuje się pozytywnie</w:t>
      </w:r>
      <w:r>
        <w:t>;</w:t>
      </w:r>
    </w:p>
    <w:p w:rsidR="00D33922" w:rsidRPr="008B452A" w:rsidRDefault="00D33922" w:rsidP="00D33922">
      <w:pPr>
        <w:pStyle w:val="Akapitzlist"/>
        <w:numPr>
          <w:ilvl w:val="0"/>
          <w:numId w:val="2"/>
        </w:numPr>
        <w:spacing w:after="240" w:line="276" w:lineRule="auto"/>
        <w:jc w:val="both"/>
      </w:pPr>
      <w:r>
        <w:rPr>
          <w:b/>
        </w:rPr>
        <w:t xml:space="preserve">w </w:t>
      </w:r>
      <w:r w:rsidRPr="005913BE">
        <w:rPr>
          <w:b/>
        </w:rPr>
        <w:t>zakresie termin</w:t>
      </w:r>
      <w:r>
        <w:rPr>
          <w:b/>
        </w:rPr>
        <w:t>u</w:t>
      </w:r>
      <w:r>
        <w:t xml:space="preserve"> wykonania analizy zasadności przystąpienia do sporządzania planu miejscowego dla przedmiotowego obszaru, </w:t>
      </w:r>
      <w:r w:rsidRPr="005913BE">
        <w:rPr>
          <w:b/>
        </w:rPr>
        <w:t>opiniuje się negatywnie</w:t>
      </w:r>
      <w:r>
        <w:rPr>
          <w:b/>
        </w:rPr>
        <w:t>.</w:t>
      </w:r>
    </w:p>
    <w:p w:rsidR="008B452A" w:rsidRDefault="008B452A" w:rsidP="00717997">
      <w:pPr>
        <w:pStyle w:val="Akapitzlist"/>
        <w:spacing w:after="120"/>
        <w:jc w:val="both"/>
      </w:pPr>
    </w:p>
    <w:p w:rsidR="00D33922" w:rsidRPr="002B7E0C" w:rsidRDefault="00D33922" w:rsidP="00717997">
      <w:pPr>
        <w:pStyle w:val="Akapitzlist"/>
        <w:spacing w:after="120"/>
        <w:jc w:val="both"/>
      </w:pPr>
    </w:p>
    <w:p w:rsidR="008108E8" w:rsidRDefault="008108E8" w:rsidP="00717997">
      <w:pPr>
        <w:spacing w:after="120"/>
        <w:jc w:val="center"/>
        <w:rPr>
          <w:b/>
        </w:rPr>
      </w:pPr>
      <w:r w:rsidRPr="002B7E0C">
        <w:rPr>
          <w:b/>
        </w:rPr>
        <w:t>UZASADNIENIE</w:t>
      </w:r>
    </w:p>
    <w:p w:rsidR="008E147E" w:rsidRPr="002B7E0C" w:rsidRDefault="008E147E" w:rsidP="00717997">
      <w:pPr>
        <w:spacing w:after="120"/>
        <w:jc w:val="center"/>
        <w:rPr>
          <w:b/>
        </w:rPr>
      </w:pPr>
    </w:p>
    <w:p w:rsidR="007B30EC" w:rsidRPr="002B7E0C" w:rsidRDefault="007B30EC" w:rsidP="00B56310">
      <w:pPr>
        <w:spacing w:line="276" w:lineRule="auto"/>
        <w:ind w:firstLine="708"/>
        <w:jc w:val="both"/>
      </w:pPr>
      <w:r w:rsidRPr="002B7E0C">
        <w:t xml:space="preserve">Celowość podjęcia uchwały o przystąpieniu do sporządzania miejscowego planu zagospodarowania przestrzennego </w:t>
      </w:r>
      <w:r w:rsidR="00503EC0" w:rsidRPr="002B7E0C">
        <w:t>dla wskazanego w projekcie uchwały obszaru</w:t>
      </w:r>
      <w:r w:rsidRPr="002B7E0C">
        <w:t>, zgodnie</w:t>
      </w:r>
      <w:r w:rsidR="00EC2407" w:rsidRPr="002B7E0C">
        <w:br/>
      </w:r>
      <w:r w:rsidRPr="002B7E0C">
        <w:t xml:space="preserve">z art. 14 ust. 5 ustawy z dnia </w:t>
      </w:r>
      <w:r w:rsidR="003613A4" w:rsidRPr="002B7E0C">
        <w:t>27</w:t>
      </w:r>
      <w:r w:rsidR="00EC2407" w:rsidRPr="002B7E0C">
        <w:t xml:space="preserve"> </w:t>
      </w:r>
      <w:r w:rsidRPr="002B7E0C">
        <w:t>marca 2003 r. o planowaniu i</w:t>
      </w:r>
      <w:r w:rsidR="00EC2407" w:rsidRPr="002B7E0C">
        <w:t xml:space="preserve"> </w:t>
      </w:r>
      <w:r w:rsidRPr="002B7E0C">
        <w:t>zagospodarowaniu przestrzennym (</w:t>
      </w:r>
      <w:r w:rsidR="00D33922" w:rsidRPr="002B7E0C">
        <w:rPr>
          <w:szCs w:val="20"/>
        </w:rPr>
        <w:t>Dz. U. z 20</w:t>
      </w:r>
      <w:r w:rsidR="00D33922">
        <w:rPr>
          <w:szCs w:val="20"/>
        </w:rPr>
        <w:t>20</w:t>
      </w:r>
      <w:r w:rsidR="00D33922" w:rsidRPr="002B7E0C">
        <w:rPr>
          <w:szCs w:val="20"/>
        </w:rPr>
        <w:t xml:space="preserve"> r., poz. </w:t>
      </w:r>
      <w:r w:rsidR="00D33922">
        <w:rPr>
          <w:szCs w:val="20"/>
        </w:rPr>
        <w:t xml:space="preserve">293), </w:t>
      </w:r>
      <w:r w:rsidRPr="002B7E0C">
        <w:t>może zostać zweryfikowana jedynie na drodze przeprowadzenia analizy zasadności przystąpienia do sporządzenia planu</w:t>
      </w:r>
      <w:r w:rsidR="00EC2407" w:rsidRPr="002B7E0C">
        <w:t xml:space="preserve"> </w:t>
      </w:r>
      <w:r w:rsidR="00F936A8" w:rsidRPr="002B7E0C">
        <w:t xml:space="preserve">miejscowego </w:t>
      </w:r>
      <w:r w:rsidRPr="002B7E0C">
        <w:t>i</w:t>
      </w:r>
      <w:r w:rsidR="00EC2407" w:rsidRPr="002B7E0C">
        <w:t> </w:t>
      </w:r>
      <w:r w:rsidRPr="002B7E0C">
        <w:t>stopnia zgodności przewidywanych rozwiązań z ustaleniami dokumentu Studium</w:t>
      </w:r>
      <w:r w:rsidR="00401026" w:rsidRPr="002B7E0C">
        <w:t xml:space="preserve"> uwarunkowań i kierunków zagospodarowania przestrzennego Miasta Krakowa</w:t>
      </w:r>
      <w:r w:rsidR="00503EC0" w:rsidRPr="002B7E0C">
        <w:t>.</w:t>
      </w:r>
    </w:p>
    <w:p w:rsidR="00925347" w:rsidRPr="002B7E0C" w:rsidRDefault="00DD0582" w:rsidP="00B56310">
      <w:pPr>
        <w:spacing w:line="276" w:lineRule="auto"/>
        <w:ind w:firstLine="708"/>
        <w:jc w:val="both"/>
      </w:pPr>
      <w:r w:rsidRPr="002B7E0C">
        <w:t xml:space="preserve">Ponadto </w:t>
      </w:r>
      <w:r w:rsidR="00EC2407" w:rsidRPr="002B7E0C">
        <w:t>n</w:t>
      </w:r>
      <w:r w:rsidRPr="002B7E0C">
        <w:t xml:space="preserve">ależy wskazać, że przyjęte w dokumencie </w:t>
      </w:r>
      <w:r w:rsidR="00D32F47" w:rsidRPr="002B7E0C">
        <w:t>S</w:t>
      </w:r>
      <w:r w:rsidRPr="002B7E0C">
        <w:t>tudium uwarunkowań i kierunków zagospodarowania przestrzennego Miasta Krakowa główne założenie polityki planistycznej gminy</w:t>
      </w:r>
      <w:r w:rsidR="00717997" w:rsidRPr="002B7E0C">
        <w:t>,</w:t>
      </w:r>
      <w:r w:rsidRPr="002B7E0C">
        <w:t xml:space="preserve"> obejmuj</w:t>
      </w:r>
      <w:r w:rsidR="00717997" w:rsidRPr="002B7E0C">
        <w:t>e</w:t>
      </w:r>
      <w:r w:rsidRPr="002B7E0C">
        <w:t xml:space="preserve"> docelowe sporządzenie i uchwalenie miejscowych planów zagospodarowania przestrzennego dla wszystkich obszarów Miasta, </w:t>
      </w:r>
      <w:r w:rsidR="008B452A" w:rsidRPr="002B7E0C">
        <w:t>z</w:t>
      </w:r>
      <w:r w:rsidRPr="002B7E0C">
        <w:t>a wyjątkiem terenów, dla których nie sporządza się planów miejscowych.</w:t>
      </w:r>
    </w:p>
    <w:p w:rsidR="00D32F47" w:rsidRDefault="00D32F47" w:rsidP="00D32F47">
      <w:pPr>
        <w:spacing w:line="276" w:lineRule="auto"/>
        <w:ind w:firstLine="708"/>
        <w:jc w:val="both"/>
      </w:pPr>
      <w:r w:rsidRPr="002B7E0C">
        <w:t>Dlatego wraz z finalizowaniem obecnie trwających działań planistycznych, Prezydent Miasta Krakowa będzie sukcesywnie prze</w:t>
      </w:r>
      <w:r w:rsidR="00717997" w:rsidRPr="002B7E0C">
        <w:t>d</w:t>
      </w:r>
      <w:r w:rsidRPr="002B7E0C">
        <w:t>kładał pod obrady Rady Miasta Krakowa kolejne projekty uchwał w</w:t>
      </w:r>
      <w:r w:rsidR="00717997" w:rsidRPr="002B7E0C">
        <w:t xml:space="preserve"> </w:t>
      </w:r>
      <w:r w:rsidRPr="002B7E0C">
        <w:t>s</w:t>
      </w:r>
      <w:r w:rsidR="00717997" w:rsidRPr="002B7E0C">
        <w:t>prawie</w:t>
      </w:r>
      <w:r w:rsidRPr="002B7E0C">
        <w:t xml:space="preserve"> przystąpienia do sporządzania nowych planów miejscowych, w tym także, po wykonaniu analizy zasadności przystąpienia do sporządzenia planu miejscowego </w:t>
      </w:r>
      <w:r w:rsidRPr="002B7E0C">
        <w:lastRenderedPageBreak/>
        <w:t>obszaru „</w:t>
      </w:r>
      <w:r w:rsidR="00E83E3E">
        <w:t xml:space="preserve">Krowodrza - </w:t>
      </w:r>
      <w:r w:rsidR="00676EEE">
        <w:t>Wschód</w:t>
      </w:r>
      <w:r w:rsidRPr="002B7E0C">
        <w:t xml:space="preserve">”, dla obszaru wskazanego w projekcie uchwały według druku nr </w:t>
      </w:r>
      <w:r w:rsidR="00717997" w:rsidRPr="002B7E0C">
        <w:t>10</w:t>
      </w:r>
      <w:r w:rsidR="008F567B">
        <w:t>7</w:t>
      </w:r>
      <w:r w:rsidR="00676EEE">
        <w:t>6</w:t>
      </w:r>
      <w:r w:rsidRPr="002B7E0C">
        <w:t>.</w:t>
      </w:r>
    </w:p>
    <w:p w:rsidR="00D33922" w:rsidRPr="00D32F47" w:rsidRDefault="00D33922" w:rsidP="00D33922">
      <w:pPr>
        <w:spacing w:line="276" w:lineRule="auto"/>
        <w:ind w:firstLine="708"/>
        <w:jc w:val="both"/>
        <w:rPr>
          <w:b/>
        </w:rPr>
      </w:pPr>
      <w:r>
        <w:t>Niemniej z</w:t>
      </w:r>
      <w:r w:rsidRPr="00D32F47">
        <w:t xml:space="preserve"> uwagi na prowadzone w </w:t>
      </w:r>
      <w:r>
        <w:t xml:space="preserve">Wydziale </w:t>
      </w:r>
      <w:r w:rsidRPr="00D32F47">
        <w:t xml:space="preserve"> Planowania Przestrzennego intensywne prace nad 6</w:t>
      </w:r>
      <w:r>
        <w:t>3 </w:t>
      </w:r>
      <w:r w:rsidRPr="00D32F47">
        <w:t xml:space="preserve">miejscowymi planami zagospodarowania przestrzennego, na obecnym etapie nie jest możliwe wykonanie analizy dla obszaru „Krowodrza </w:t>
      </w:r>
      <w:r>
        <w:t>- Wschód</w:t>
      </w:r>
      <w:r w:rsidRPr="00D32F47">
        <w:t>” w terminie wskazanym w</w:t>
      </w:r>
      <w:r>
        <w:t> </w:t>
      </w:r>
      <w:r w:rsidRPr="00D32F47">
        <w:t>projekcie uchwały,</w:t>
      </w:r>
      <w:r w:rsidRPr="00D32F47">
        <w:rPr>
          <w:b/>
        </w:rPr>
        <w:t xml:space="preserve"> tj. </w:t>
      </w:r>
      <w:r>
        <w:rPr>
          <w:b/>
        </w:rPr>
        <w:t>do sześciu miesięcy od dnia wejścia uchwały w życie</w:t>
      </w:r>
      <w:r w:rsidRPr="00D32F47">
        <w:t xml:space="preserve">. </w:t>
      </w:r>
    </w:p>
    <w:p w:rsidR="00D33922" w:rsidRPr="003D537A" w:rsidRDefault="00D33922" w:rsidP="00D33922">
      <w:pPr>
        <w:spacing w:line="276" w:lineRule="auto"/>
        <w:ind w:firstLine="708"/>
        <w:jc w:val="both"/>
      </w:pPr>
      <w:r w:rsidRPr="00B56310">
        <w:t>W związku z powyższym, dla realizacji przedmiotowej uchwały zasadne jest przyjęcie nowego terminu wykonania analiz</w:t>
      </w:r>
      <w:r>
        <w:t xml:space="preserve">y przypadającego na IV kwartał </w:t>
      </w:r>
      <w:r w:rsidRPr="00B56310">
        <w:t>20</w:t>
      </w:r>
      <w:r>
        <w:t>20</w:t>
      </w:r>
      <w:r w:rsidRPr="00B56310">
        <w:t xml:space="preserve"> r. W terminie </w:t>
      </w:r>
      <w:r w:rsidRPr="003D537A">
        <w:t xml:space="preserve">tym mogą zostać przeprowadzone stosowne analizy dla przedmiotowego obszaru, a następnie, </w:t>
      </w:r>
      <w:r w:rsidRPr="003D537A">
        <w:br/>
        <w:t xml:space="preserve">w przypadku gdy wykażą one zasadność podjęcia inicjatywy planistycznej, projekt uchwały </w:t>
      </w:r>
      <w:r>
        <w:br/>
      </w:r>
      <w:r w:rsidRPr="003D537A">
        <w:t>w przedmiotowej sprawie będzie mógł zostać przedstawiony Radzie Miasta Krakowa.</w:t>
      </w:r>
    </w:p>
    <w:p w:rsidR="00D33922" w:rsidRPr="002B7E0C" w:rsidRDefault="00D33922" w:rsidP="00D32F47">
      <w:pPr>
        <w:spacing w:line="276" w:lineRule="auto"/>
        <w:ind w:firstLine="708"/>
        <w:jc w:val="both"/>
      </w:pPr>
    </w:p>
    <w:sectPr w:rsidR="00D33922" w:rsidRPr="002B7E0C" w:rsidSect="00C1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473EE"/>
    <w:rsid w:val="0004752C"/>
    <w:rsid w:val="00091E5B"/>
    <w:rsid w:val="000A26B6"/>
    <w:rsid w:val="000B3690"/>
    <w:rsid w:val="000D62B3"/>
    <w:rsid w:val="001328A4"/>
    <w:rsid w:val="00177988"/>
    <w:rsid w:val="00190C78"/>
    <w:rsid w:val="001A1569"/>
    <w:rsid w:val="001A4684"/>
    <w:rsid w:val="001B34B9"/>
    <w:rsid w:val="001F7C93"/>
    <w:rsid w:val="0023443E"/>
    <w:rsid w:val="00255423"/>
    <w:rsid w:val="00266FEC"/>
    <w:rsid w:val="00270B9A"/>
    <w:rsid w:val="00287F76"/>
    <w:rsid w:val="002B7E0C"/>
    <w:rsid w:val="002E49EA"/>
    <w:rsid w:val="002F62BF"/>
    <w:rsid w:val="003457C5"/>
    <w:rsid w:val="003462BD"/>
    <w:rsid w:val="0035212C"/>
    <w:rsid w:val="003613A4"/>
    <w:rsid w:val="003B0203"/>
    <w:rsid w:val="003B2CE0"/>
    <w:rsid w:val="003D537A"/>
    <w:rsid w:val="003F43B1"/>
    <w:rsid w:val="00401026"/>
    <w:rsid w:val="004336CE"/>
    <w:rsid w:val="004448CB"/>
    <w:rsid w:val="00451410"/>
    <w:rsid w:val="004B2CCC"/>
    <w:rsid w:val="00503433"/>
    <w:rsid w:val="00503EC0"/>
    <w:rsid w:val="005B3E0C"/>
    <w:rsid w:val="005B3E8F"/>
    <w:rsid w:val="00600261"/>
    <w:rsid w:val="00636050"/>
    <w:rsid w:val="0063634A"/>
    <w:rsid w:val="0065159B"/>
    <w:rsid w:val="00676EEE"/>
    <w:rsid w:val="006A101C"/>
    <w:rsid w:val="006A463C"/>
    <w:rsid w:val="006E49DF"/>
    <w:rsid w:val="007101FF"/>
    <w:rsid w:val="00717997"/>
    <w:rsid w:val="00764599"/>
    <w:rsid w:val="007B0FDE"/>
    <w:rsid w:val="007B30EC"/>
    <w:rsid w:val="007D411D"/>
    <w:rsid w:val="007E2F9F"/>
    <w:rsid w:val="00800640"/>
    <w:rsid w:val="008108E8"/>
    <w:rsid w:val="00830E71"/>
    <w:rsid w:val="008B452A"/>
    <w:rsid w:val="008E147E"/>
    <w:rsid w:val="008F45C8"/>
    <w:rsid w:val="008F567B"/>
    <w:rsid w:val="00904347"/>
    <w:rsid w:val="00916BE9"/>
    <w:rsid w:val="00923766"/>
    <w:rsid w:val="00925347"/>
    <w:rsid w:val="00934D7E"/>
    <w:rsid w:val="0095206F"/>
    <w:rsid w:val="009602EE"/>
    <w:rsid w:val="00986334"/>
    <w:rsid w:val="00A65247"/>
    <w:rsid w:val="00A71A16"/>
    <w:rsid w:val="00B56310"/>
    <w:rsid w:val="00B93BEE"/>
    <w:rsid w:val="00B9610C"/>
    <w:rsid w:val="00BA1E37"/>
    <w:rsid w:val="00BA4BCD"/>
    <w:rsid w:val="00BE1215"/>
    <w:rsid w:val="00BE5F56"/>
    <w:rsid w:val="00C14ADD"/>
    <w:rsid w:val="00C14BD4"/>
    <w:rsid w:val="00C1797D"/>
    <w:rsid w:val="00C23CFB"/>
    <w:rsid w:val="00C32C20"/>
    <w:rsid w:val="00C550B2"/>
    <w:rsid w:val="00C617E4"/>
    <w:rsid w:val="00CA0591"/>
    <w:rsid w:val="00CE5764"/>
    <w:rsid w:val="00CF56AD"/>
    <w:rsid w:val="00D32F47"/>
    <w:rsid w:val="00D33922"/>
    <w:rsid w:val="00D61590"/>
    <w:rsid w:val="00D858D0"/>
    <w:rsid w:val="00DD0582"/>
    <w:rsid w:val="00DD62FA"/>
    <w:rsid w:val="00DD7354"/>
    <w:rsid w:val="00E15631"/>
    <w:rsid w:val="00E336CC"/>
    <w:rsid w:val="00E34452"/>
    <w:rsid w:val="00E83E3E"/>
    <w:rsid w:val="00E85803"/>
    <w:rsid w:val="00E978E9"/>
    <w:rsid w:val="00EC2407"/>
    <w:rsid w:val="00EF6870"/>
    <w:rsid w:val="00F32E52"/>
    <w:rsid w:val="00F470A4"/>
    <w:rsid w:val="00F75059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CEE8"/>
  <w15:docId w15:val="{5C11914A-D66E-40E3-B7A3-C06ABF8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4</cp:revision>
  <cp:lastPrinted>2020-03-10T07:25:00Z</cp:lastPrinted>
  <dcterms:created xsi:type="dcterms:W3CDTF">2020-03-04T11:26:00Z</dcterms:created>
  <dcterms:modified xsi:type="dcterms:W3CDTF">2020-03-11T06:41:00Z</dcterms:modified>
</cp:coreProperties>
</file>