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6E" w:rsidRPr="00AE7774" w:rsidRDefault="00E06A6E" w:rsidP="00E06A6E">
      <w:pPr>
        <w:jc w:val="center"/>
        <w:rPr>
          <w:b/>
          <w:sz w:val="32"/>
        </w:rPr>
      </w:pPr>
      <w:r w:rsidRPr="00AE7774">
        <w:rPr>
          <w:b/>
          <w:sz w:val="32"/>
        </w:rPr>
        <w:t xml:space="preserve">ZARZĄDZENIE NR </w:t>
      </w:r>
      <w:r w:rsidR="008759E4">
        <w:rPr>
          <w:b/>
          <w:sz w:val="32"/>
        </w:rPr>
        <w:t>519/2020</w:t>
      </w:r>
    </w:p>
    <w:p w:rsidR="00E06A6E" w:rsidRPr="00AE7774" w:rsidRDefault="00E06A6E" w:rsidP="00E06A6E">
      <w:pPr>
        <w:jc w:val="center"/>
        <w:rPr>
          <w:b/>
          <w:sz w:val="32"/>
        </w:rPr>
      </w:pPr>
      <w:r w:rsidRPr="00AE7774">
        <w:rPr>
          <w:b/>
          <w:sz w:val="32"/>
        </w:rPr>
        <w:t>PREZYDENTA MIASTA KRAKOWA</w:t>
      </w:r>
    </w:p>
    <w:p w:rsidR="00E06A6E" w:rsidRPr="00AE7774" w:rsidRDefault="00E06A6E" w:rsidP="00E06A6E">
      <w:pPr>
        <w:jc w:val="center"/>
        <w:rPr>
          <w:b/>
          <w:sz w:val="32"/>
        </w:rPr>
      </w:pPr>
      <w:r w:rsidRPr="00AE7774">
        <w:rPr>
          <w:b/>
          <w:sz w:val="32"/>
        </w:rPr>
        <w:t xml:space="preserve">Z DNIA </w:t>
      </w:r>
      <w:r w:rsidR="008759E4">
        <w:rPr>
          <w:b/>
          <w:sz w:val="32"/>
        </w:rPr>
        <w:t>02.03.2020 r.</w:t>
      </w:r>
      <w:bookmarkStart w:id="0" w:name="_GoBack"/>
      <w:bookmarkEnd w:id="0"/>
    </w:p>
    <w:p w:rsidR="00E06A6E" w:rsidRDefault="00E06A6E" w:rsidP="00E06A6E">
      <w:pPr>
        <w:jc w:val="center"/>
        <w:rPr>
          <w:b/>
          <w:sz w:val="32"/>
        </w:rPr>
      </w:pPr>
      <w:r>
        <w:rPr>
          <w:b/>
          <w:color w:val="FFFFFF"/>
          <w:sz w:val="12"/>
          <w:szCs w:val="12"/>
        </w:rPr>
        <w:fldChar w:fldCharType="begin"/>
      </w:r>
      <w:r>
        <w:rPr>
          <w:b/>
          <w:color w:val="FFFFFF"/>
          <w:sz w:val="12"/>
          <w:szCs w:val="12"/>
        </w:rPr>
        <w:instrText xml:space="preserve"> MERGEFIELD  TableEnd:SzablonAktyKierowania  \* MERGEFORMAT </w:instrText>
      </w:r>
      <w:r>
        <w:rPr>
          <w:b/>
          <w:color w:val="FFFFFF"/>
          <w:sz w:val="12"/>
          <w:szCs w:val="12"/>
        </w:rPr>
        <w:fldChar w:fldCharType="separate"/>
      </w:r>
      <w:r>
        <w:rPr>
          <w:b/>
          <w:noProof/>
          <w:color w:val="FFFFFF"/>
          <w:sz w:val="12"/>
          <w:szCs w:val="12"/>
        </w:rPr>
        <w:t>«TableEnd:SzablonAktyKierowania»</w:t>
      </w:r>
      <w:r>
        <w:rPr>
          <w:b/>
          <w:color w:val="FFFFFF"/>
          <w:sz w:val="12"/>
          <w:szCs w:val="12"/>
        </w:rPr>
        <w:fldChar w:fldCharType="end"/>
      </w:r>
    </w:p>
    <w:p w:rsidR="00E06A6E" w:rsidRDefault="00E06A6E" w:rsidP="00E06A6E">
      <w:pPr>
        <w:jc w:val="center"/>
        <w:rPr>
          <w:sz w:val="24"/>
        </w:rPr>
      </w:pPr>
    </w:p>
    <w:p w:rsidR="00E06A6E" w:rsidRDefault="00E06A6E" w:rsidP="00E06A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 sprawie przyjęcia i przekazania pod obrady Rady Miasta Krakowa autopoprawki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 projektu uchwały Rady Miasta Krakowa</w:t>
      </w:r>
      <w:bookmarkStart w:id="1" w:name="_Hlk519692694"/>
      <w:r>
        <w:rPr>
          <w:b/>
          <w:sz w:val="24"/>
          <w:szCs w:val="24"/>
        </w:rPr>
        <w:t xml:space="preserve"> </w:t>
      </w:r>
      <w:r w:rsidR="002720DF" w:rsidRPr="00FC01BE">
        <w:rPr>
          <w:b/>
          <w:sz w:val="24"/>
          <w:szCs w:val="24"/>
        </w:rPr>
        <w:t xml:space="preserve">w sprawie ustalenia stawki opłat </w:t>
      </w:r>
      <w:r w:rsidR="00D2035D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 xml:space="preserve">za korzystanie przez operatora i przewoźnika z przystanków komunikacyjnych </w:t>
      </w:r>
      <w:r w:rsidR="00D2035D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 xml:space="preserve">lub dworców, których właścicielem albo zarządzającym jest Gmina Miejska </w:t>
      </w:r>
      <w:r w:rsidR="00D2035D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>Kraków</w:t>
      </w:r>
      <w:r w:rsidR="002720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druk nr </w:t>
      </w:r>
      <w:r w:rsidR="002720DF">
        <w:rPr>
          <w:b/>
          <w:sz w:val="24"/>
          <w:szCs w:val="24"/>
        </w:rPr>
        <w:t>1025</w:t>
      </w:r>
    </w:p>
    <w:bookmarkEnd w:id="1"/>
    <w:p w:rsidR="00E06A6E" w:rsidRDefault="00E06A6E" w:rsidP="00E06A6E">
      <w:pPr>
        <w:jc w:val="both"/>
        <w:rPr>
          <w:b/>
          <w:sz w:val="24"/>
        </w:rPr>
      </w:pPr>
    </w:p>
    <w:p w:rsidR="00E06A6E" w:rsidRDefault="00E06A6E" w:rsidP="00E06A6E">
      <w:pPr>
        <w:ind w:firstLine="567"/>
        <w:rPr>
          <w:b/>
          <w:sz w:val="24"/>
        </w:rPr>
      </w:pPr>
      <w:r>
        <w:rPr>
          <w:rFonts w:cs="Arial"/>
          <w:bCs/>
          <w:szCs w:val="26"/>
        </w:rPr>
        <w:t>Na podstawie art. 30 ust. 2 pkt 1 ustawy z dnia 8 marca 1990 r. o samorządzie gminnym (</w:t>
      </w:r>
      <w:r w:rsidR="006948BF">
        <w:rPr>
          <w:rFonts w:cs="Arial"/>
          <w:bCs/>
          <w:szCs w:val="26"/>
        </w:rPr>
        <w:t xml:space="preserve">tekst jednolity: </w:t>
      </w:r>
      <w:r>
        <w:rPr>
          <w:rFonts w:cs="Arial"/>
          <w:bCs/>
          <w:szCs w:val="26"/>
        </w:rPr>
        <w:t>Dz.</w:t>
      </w:r>
      <w:r w:rsidR="009E5786">
        <w:rPr>
          <w:rFonts w:cs="Arial"/>
          <w:bCs/>
          <w:szCs w:val="26"/>
        </w:rPr>
        <w:t xml:space="preserve"> </w:t>
      </w:r>
      <w:r>
        <w:rPr>
          <w:rFonts w:cs="Arial"/>
          <w:bCs/>
          <w:szCs w:val="26"/>
        </w:rPr>
        <w:t>U. z 201</w:t>
      </w:r>
      <w:r w:rsidR="00860851">
        <w:rPr>
          <w:rFonts w:cs="Arial"/>
          <w:bCs/>
          <w:szCs w:val="26"/>
        </w:rPr>
        <w:t>9</w:t>
      </w:r>
      <w:r>
        <w:rPr>
          <w:rFonts w:cs="Arial"/>
          <w:bCs/>
          <w:szCs w:val="26"/>
        </w:rPr>
        <w:t xml:space="preserve"> r. poz. </w:t>
      </w:r>
      <w:r w:rsidR="00860851">
        <w:rPr>
          <w:rFonts w:cs="Arial"/>
          <w:bCs/>
          <w:szCs w:val="26"/>
        </w:rPr>
        <w:t>506</w:t>
      </w:r>
      <w:r w:rsidR="006948BF">
        <w:rPr>
          <w:rFonts w:cs="Arial"/>
          <w:bCs/>
          <w:szCs w:val="26"/>
        </w:rPr>
        <w:t xml:space="preserve">, 1309, 1571, 1696 i 1815 </w:t>
      </w:r>
      <w:r>
        <w:rPr>
          <w:rFonts w:cs="Arial"/>
          <w:bCs/>
          <w:szCs w:val="26"/>
        </w:rPr>
        <w:t>) zarządza się, co następuje:</w:t>
      </w:r>
    </w:p>
    <w:p w:rsidR="00E06A6E" w:rsidRDefault="00E06A6E" w:rsidP="00E06A6E">
      <w:pPr>
        <w:jc w:val="both"/>
        <w:rPr>
          <w:sz w:val="24"/>
          <w:szCs w:val="24"/>
        </w:rPr>
      </w:pPr>
    </w:p>
    <w:p w:rsidR="00E06A6E" w:rsidRDefault="00D2035D" w:rsidP="008E3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6A6E">
        <w:rPr>
          <w:sz w:val="24"/>
          <w:szCs w:val="24"/>
        </w:rPr>
        <w:t xml:space="preserve">§ 1. Postanawia się przyjąć i przekazać pod obrady Rady Miasta Krakowa autopoprawkę </w:t>
      </w:r>
      <w:r w:rsidR="006948BF" w:rsidRPr="006948BF">
        <w:rPr>
          <w:bCs/>
          <w:sz w:val="24"/>
          <w:szCs w:val="24"/>
        </w:rPr>
        <w:t>do projektu uchwały Rady Miasta Krakowa w sprawie ustalenia stawki opłat za korzystanie przez operatora i przewoźnika z przystanków komunikacyjnych lub dworców, których właścicielem albo zarządzającym jest Gmina Miejska Kraków – druk nr 1025</w:t>
      </w:r>
      <w:r w:rsidR="008E3472">
        <w:rPr>
          <w:bCs/>
          <w:sz w:val="24"/>
          <w:szCs w:val="24"/>
        </w:rPr>
        <w:t xml:space="preserve">, </w:t>
      </w:r>
      <w:r w:rsidR="00E06A6E">
        <w:rPr>
          <w:sz w:val="24"/>
          <w:szCs w:val="24"/>
        </w:rPr>
        <w:t>w brzmieniu załącznika do niniejszego zarządzenia.</w:t>
      </w:r>
    </w:p>
    <w:p w:rsidR="00E06A6E" w:rsidRDefault="00E06A6E" w:rsidP="00E06A6E">
      <w:pPr>
        <w:jc w:val="both"/>
        <w:rPr>
          <w:sz w:val="24"/>
          <w:szCs w:val="24"/>
        </w:rPr>
      </w:pPr>
    </w:p>
    <w:p w:rsidR="00E06A6E" w:rsidRDefault="00E06A6E" w:rsidP="00E06A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§ 2. Wykonanie zarządzenia powierza się Sekretarzowi Miasta.</w:t>
      </w:r>
    </w:p>
    <w:p w:rsidR="00E06A6E" w:rsidRDefault="00E06A6E" w:rsidP="00E06A6E">
      <w:pPr>
        <w:pStyle w:val="paragraf"/>
        <w:spacing w:before="0"/>
        <w:jc w:val="both"/>
        <w:rPr>
          <w:szCs w:val="24"/>
        </w:rPr>
      </w:pPr>
    </w:p>
    <w:p w:rsidR="00E06A6E" w:rsidRDefault="00E06A6E" w:rsidP="00E06A6E">
      <w:pPr>
        <w:pStyle w:val="paragraf"/>
        <w:spacing w:before="0"/>
        <w:ind w:firstLine="567"/>
        <w:jc w:val="both"/>
        <w:rPr>
          <w:szCs w:val="24"/>
        </w:rPr>
      </w:pPr>
      <w:r>
        <w:rPr>
          <w:szCs w:val="24"/>
        </w:rPr>
        <w:t>§ 3. Zarządzenie wchodzi w życie z dniem podpisania.</w:t>
      </w:r>
    </w:p>
    <w:p w:rsidR="00E06A6E" w:rsidRDefault="00E06A6E">
      <w:pPr>
        <w:suppressAutoHyphens w:val="0"/>
        <w:spacing w:after="160" w:line="259" w:lineRule="auto"/>
      </w:pPr>
      <w:r>
        <w:br w:type="page"/>
      </w:r>
    </w:p>
    <w:p w:rsidR="00746668" w:rsidRDefault="00746668" w:rsidP="00E06A6E">
      <w:pPr>
        <w:ind w:left="4956" w:firstLine="708"/>
        <w:rPr>
          <w:b/>
        </w:rPr>
      </w:pPr>
    </w:p>
    <w:p w:rsidR="00746668" w:rsidRDefault="00746668" w:rsidP="00E06A6E">
      <w:pPr>
        <w:ind w:left="4956" w:firstLine="708"/>
        <w:rPr>
          <w:b/>
        </w:rPr>
      </w:pPr>
    </w:p>
    <w:p w:rsidR="00E06A6E" w:rsidRDefault="00E06A6E" w:rsidP="00E06A6E">
      <w:pPr>
        <w:ind w:left="4956" w:firstLine="708"/>
        <w:rPr>
          <w:b/>
        </w:rPr>
      </w:pPr>
      <w:r>
        <w:rPr>
          <w:b/>
        </w:rPr>
        <w:t>Załącznik</w:t>
      </w:r>
    </w:p>
    <w:p w:rsidR="00E06A6E" w:rsidRDefault="00E06A6E" w:rsidP="00E06A6E">
      <w:pPr>
        <w:ind w:left="4956" w:firstLine="708"/>
        <w:rPr>
          <w:b/>
        </w:rPr>
      </w:pPr>
      <w:r>
        <w:rPr>
          <w:b/>
        </w:rPr>
        <w:t>do zarządzenia Nr</w:t>
      </w:r>
    </w:p>
    <w:p w:rsidR="00E06A6E" w:rsidRDefault="00E06A6E" w:rsidP="00E06A6E">
      <w:pPr>
        <w:ind w:left="5664"/>
        <w:rPr>
          <w:b/>
        </w:rPr>
      </w:pPr>
      <w:r>
        <w:rPr>
          <w:b/>
        </w:rPr>
        <w:t>Prezydenta Miasta Krakowa</w:t>
      </w:r>
    </w:p>
    <w:p w:rsidR="00E06A6E" w:rsidRDefault="00E06A6E" w:rsidP="00E06A6E">
      <w:pPr>
        <w:ind w:left="5664"/>
        <w:rPr>
          <w:b/>
        </w:rPr>
      </w:pPr>
      <w:r>
        <w:rPr>
          <w:b/>
        </w:rPr>
        <w:t>z dnia</w:t>
      </w:r>
    </w:p>
    <w:p w:rsidR="00E06A6E" w:rsidRDefault="00E06A6E" w:rsidP="00E06A6E"/>
    <w:p w:rsidR="00E06A6E" w:rsidRDefault="00E06A6E" w:rsidP="00E06A6E"/>
    <w:p w:rsidR="00E06A6E" w:rsidRDefault="00E06A6E" w:rsidP="00E06A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AUTOPOPRAWKA </w:t>
      </w:r>
    </w:p>
    <w:p w:rsidR="00E06A6E" w:rsidRDefault="00E06A6E" w:rsidP="00E06A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PREZYDENTA MIASTA KRAKOWA</w:t>
      </w:r>
    </w:p>
    <w:p w:rsidR="00E06A6E" w:rsidRDefault="00E06A6E" w:rsidP="00E06A6E">
      <w:pPr>
        <w:jc w:val="both"/>
      </w:pPr>
    </w:p>
    <w:p w:rsidR="00E06A6E" w:rsidRDefault="00E06A6E" w:rsidP="008E347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 projektu uchwały Rady Miasta Krakowa </w:t>
      </w:r>
      <w:r w:rsidR="002720DF" w:rsidRPr="00FC01BE">
        <w:rPr>
          <w:b/>
          <w:sz w:val="24"/>
          <w:szCs w:val="24"/>
        </w:rPr>
        <w:t xml:space="preserve">w sprawie ustalenia stawki opłat </w:t>
      </w:r>
      <w:r w:rsidR="00746668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 xml:space="preserve">za korzystanie przez operatora i przewoźnika z przystanków komunikacyjnych </w:t>
      </w:r>
      <w:r w:rsidR="00746668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 xml:space="preserve">lub dworców, których właścicielem albo zarządzającym jest Gmina Miejska </w:t>
      </w:r>
      <w:r w:rsidR="00746668">
        <w:rPr>
          <w:b/>
          <w:sz w:val="24"/>
          <w:szCs w:val="24"/>
        </w:rPr>
        <w:br/>
      </w:r>
      <w:r w:rsidR="002720DF" w:rsidRPr="00FC01BE">
        <w:rPr>
          <w:b/>
          <w:sz w:val="24"/>
          <w:szCs w:val="24"/>
        </w:rPr>
        <w:t>Kraków</w:t>
      </w:r>
      <w:r w:rsidR="002720DF">
        <w:rPr>
          <w:b/>
          <w:sz w:val="24"/>
          <w:szCs w:val="24"/>
        </w:rPr>
        <w:t xml:space="preserve"> – druk nr 1025.</w:t>
      </w:r>
    </w:p>
    <w:p w:rsidR="00E06A6E" w:rsidRDefault="00E06A6E" w:rsidP="00E06A6E">
      <w:pPr>
        <w:pStyle w:val="gwkauchway"/>
        <w:spacing w:after="0" w:line="240" w:lineRule="auto"/>
        <w:jc w:val="both"/>
        <w:rPr>
          <w:sz w:val="20"/>
        </w:rPr>
      </w:pPr>
    </w:p>
    <w:p w:rsidR="00E06A6E" w:rsidRDefault="00E06A6E" w:rsidP="00E06A6E">
      <w:pPr>
        <w:pStyle w:val="gwkauchway"/>
        <w:spacing w:line="240" w:lineRule="auto"/>
        <w:jc w:val="both"/>
        <w:rPr>
          <w:sz w:val="20"/>
        </w:rPr>
      </w:pPr>
      <w:r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(tekst jednolity: </w:t>
      </w:r>
      <w:r>
        <w:rPr>
          <w:sz w:val="20"/>
        </w:rPr>
        <w:br/>
        <w:t>Dz. Urz. Woj. Małopolskiego z 201</w:t>
      </w:r>
      <w:r w:rsidR="008E3472">
        <w:rPr>
          <w:sz w:val="20"/>
        </w:rPr>
        <w:t>9</w:t>
      </w:r>
      <w:r>
        <w:rPr>
          <w:sz w:val="20"/>
        </w:rPr>
        <w:t xml:space="preserve"> r. poz.</w:t>
      </w:r>
      <w:r w:rsidR="00C44867">
        <w:rPr>
          <w:sz w:val="20"/>
        </w:rPr>
        <w:t xml:space="preserve"> </w:t>
      </w:r>
      <w:r w:rsidR="008E3472">
        <w:rPr>
          <w:sz w:val="20"/>
        </w:rPr>
        <w:t>7074</w:t>
      </w:r>
      <w:r>
        <w:rPr>
          <w:sz w:val="20"/>
        </w:rPr>
        <w:t>) postanawia się, co następuje:</w:t>
      </w:r>
    </w:p>
    <w:p w:rsidR="00E06A6E" w:rsidRDefault="00E06A6E" w:rsidP="00AE7774">
      <w:pPr>
        <w:jc w:val="both"/>
        <w:rPr>
          <w:sz w:val="24"/>
          <w:szCs w:val="24"/>
        </w:rPr>
      </w:pPr>
      <w:r w:rsidRPr="002720DF">
        <w:rPr>
          <w:sz w:val="24"/>
          <w:szCs w:val="24"/>
        </w:rPr>
        <w:t xml:space="preserve">W projekcie uchwały Rady Miasta Krakowa </w:t>
      </w:r>
      <w:r w:rsidR="002720DF" w:rsidRPr="002720DF">
        <w:rPr>
          <w:sz w:val="24"/>
          <w:szCs w:val="24"/>
        </w:rPr>
        <w:t>w sprawie ustalenia stawki opłat za korzystanie przez operatora i przewoźnika z przystanków komunikacyjnych lub dworców, których właścicielem albo zarządzającym jest Gmina Miejska Kraków – druk nr 1025</w:t>
      </w:r>
      <w:r>
        <w:rPr>
          <w:sz w:val="24"/>
          <w:szCs w:val="24"/>
        </w:rPr>
        <w:t>, wprowadza się następujące zmiany:</w:t>
      </w:r>
    </w:p>
    <w:p w:rsidR="00E06A6E" w:rsidRDefault="00E06A6E" w:rsidP="00E06A6E">
      <w:pPr>
        <w:jc w:val="both"/>
        <w:rPr>
          <w:sz w:val="24"/>
          <w:szCs w:val="24"/>
        </w:rPr>
      </w:pPr>
    </w:p>
    <w:p w:rsidR="00E85F4E" w:rsidRDefault="00E85F4E" w:rsidP="00E06A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 </w:t>
      </w:r>
      <w:r w:rsidR="002720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3A6CF3">
        <w:rPr>
          <w:sz w:val="24"/>
          <w:szCs w:val="24"/>
        </w:rPr>
        <w:t>ust.</w:t>
      </w:r>
      <w:r>
        <w:rPr>
          <w:sz w:val="24"/>
          <w:szCs w:val="24"/>
        </w:rPr>
        <w:t xml:space="preserve"> </w:t>
      </w:r>
      <w:r w:rsidR="002720DF">
        <w:rPr>
          <w:sz w:val="24"/>
          <w:szCs w:val="24"/>
        </w:rPr>
        <w:t>2 pkt</w:t>
      </w:r>
      <w:r w:rsidR="00240F02">
        <w:rPr>
          <w:sz w:val="24"/>
          <w:szCs w:val="24"/>
        </w:rPr>
        <w:t xml:space="preserve"> </w:t>
      </w:r>
      <w:r w:rsidR="002720DF">
        <w:rPr>
          <w:sz w:val="24"/>
          <w:szCs w:val="24"/>
        </w:rPr>
        <w:t>1</w:t>
      </w:r>
      <w:r>
        <w:rPr>
          <w:sz w:val="24"/>
          <w:szCs w:val="24"/>
        </w:rPr>
        <w:t xml:space="preserve"> otrzymuje brzmienie:</w:t>
      </w:r>
    </w:p>
    <w:p w:rsidR="00F43212" w:rsidRDefault="00F43212" w:rsidP="00F43212">
      <w:pPr>
        <w:ind w:left="1080"/>
        <w:jc w:val="both"/>
        <w:rPr>
          <w:sz w:val="24"/>
          <w:szCs w:val="24"/>
        </w:rPr>
      </w:pPr>
    </w:p>
    <w:p w:rsidR="00F43212" w:rsidRDefault="002720DF" w:rsidP="009D187B">
      <w:pPr>
        <w:pStyle w:val="akapit"/>
        <w:tabs>
          <w:tab w:val="left" w:pos="567"/>
        </w:tabs>
        <w:ind w:left="993" w:firstLine="0"/>
        <w:rPr>
          <w:szCs w:val="24"/>
        </w:rPr>
      </w:pPr>
      <w:r>
        <w:rPr>
          <w:szCs w:val="24"/>
        </w:rPr>
        <w:t xml:space="preserve">„1) </w:t>
      </w:r>
      <w:r w:rsidRPr="00476F0D">
        <w:rPr>
          <w:szCs w:val="24"/>
        </w:rPr>
        <w:t>0,05</w:t>
      </w:r>
      <w:r>
        <w:rPr>
          <w:szCs w:val="24"/>
        </w:rPr>
        <w:t xml:space="preserve"> zł</w:t>
      </w:r>
      <w:r w:rsidRPr="00476F0D">
        <w:rPr>
          <w:szCs w:val="24"/>
        </w:rPr>
        <w:t xml:space="preserve"> dla środka transportu</w:t>
      </w:r>
      <w:r>
        <w:rPr>
          <w:szCs w:val="24"/>
        </w:rPr>
        <w:t>,</w:t>
      </w:r>
      <w:r w:rsidRPr="00476F0D">
        <w:rPr>
          <w:szCs w:val="24"/>
        </w:rPr>
        <w:t xml:space="preserve"> </w:t>
      </w:r>
      <w:r>
        <w:rPr>
          <w:szCs w:val="24"/>
        </w:rPr>
        <w:t xml:space="preserve">w którym </w:t>
      </w:r>
      <w:r w:rsidRPr="00476F0D">
        <w:rPr>
          <w:szCs w:val="24"/>
        </w:rPr>
        <w:t>liczb</w:t>
      </w:r>
      <w:r>
        <w:rPr>
          <w:szCs w:val="24"/>
        </w:rPr>
        <w:t>a</w:t>
      </w:r>
      <w:r w:rsidRPr="00476F0D">
        <w:rPr>
          <w:szCs w:val="24"/>
        </w:rPr>
        <w:t xml:space="preserve"> miejsc </w:t>
      </w:r>
      <w:r>
        <w:rPr>
          <w:szCs w:val="24"/>
        </w:rPr>
        <w:t xml:space="preserve">łącznie </w:t>
      </w:r>
      <w:r>
        <w:rPr>
          <w:szCs w:val="24"/>
        </w:rPr>
        <w:br/>
        <w:t>z miejscem kierowcy przekracza 29 miejsc</w:t>
      </w:r>
      <w:r w:rsidR="00746668">
        <w:rPr>
          <w:szCs w:val="24"/>
        </w:rPr>
        <w:t>;</w:t>
      </w:r>
      <w:r w:rsidR="00F43212">
        <w:rPr>
          <w:szCs w:val="24"/>
        </w:rPr>
        <w:t>”</w:t>
      </w:r>
      <w:r w:rsidR="00706AD1">
        <w:rPr>
          <w:szCs w:val="24"/>
        </w:rPr>
        <w:t>;</w:t>
      </w:r>
    </w:p>
    <w:p w:rsidR="00E85F4E" w:rsidRDefault="00E85F4E" w:rsidP="00E85F4E">
      <w:pPr>
        <w:ind w:left="1080"/>
        <w:jc w:val="both"/>
        <w:rPr>
          <w:sz w:val="24"/>
          <w:szCs w:val="24"/>
        </w:rPr>
      </w:pPr>
    </w:p>
    <w:p w:rsidR="002720DF" w:rsidRDefault="002720DF" w:rsidP="002720D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§ 2 </w:t>
      </w:r>
      <w:r w:rsidR="003A6CF3">
        <w:rPr>
          <w:sz w:val="24"/>
          <w:szCs w:val="24"/>
        </w:rPr>
        <w:t>ust.</w:t>
      </w:r>
      <w:r>
        <w:rPr>
          <w:sz w:val="24"/>
          <w:szCs w:val="24"/>
        </w:rPr>
        <w:t xml:space="preserve"> 3 pkt 1 otrzymuje brzmienie:</w:t>
      </w:r>
    </w:p>
    <w:p w:rsidR="00E06A6E" w:rsidRPr="002720DF" w:rsidRDefault="00E06A6E" w:rsidP="002720DF">
      <w:pPr>
        <w:ind w:left="720"/>
        <w:rPr>
          <w:sz w:val="24"/>
          <w:szCs w:val="24"/>
        </w:rPr>
      </w:pPr>
    </w:p>
    <w:p w:rsidR="002720DF" w:rsidRDefault="002720DF" w:rsidP="009D187B">
      <w:pPr>
        <w:pStyle w:val="akapit"/>
        <w:tabs>
          <w:tab w:val="left" w:pos="567"/>
        </w:tabs>
        <w:spacing w:line="276" w:lineRule="auto"/>
        <w:ind w:left="993" w:firstLine="0"/>
        <w:rPr>
          <w:szCs w:val="24"/>
        </w:rPr>
      </w:pPr>
      <w:r>
        <w:rPr>
          <w:szCs w:val="24"/>
        </w:rPr>
        <w:t>„1) 1,00</w:t>
      </w:r>
      <w:r w:rsidRPr="00476F0D">
        <w:rPr>
          <w:szCs w:val="24"/>
        </w:rPr>
        <w:t xml:space="preserve"> </w:t>
      </w:r>
      <w:r>
        <w:rPr>
          <w:szCs w:val="24"/>
        </w:rPr>
        <w:t xml:space="preserve">zł </w:t>
      </w:r>
      <w:r w:rsidRPr="00476F0D">
        <w:rPr>
          <w:szCs w:val="24"/>
        </w:rPr>
        <w:t xml:space="preserve"> dla środka transportu</w:t>
      </w:r>
      <w:r>
        <w:rPr>
          <w:szCs w:val="24"/>
        </w:rPr>
        <w:t>,</w:t>
      </w:r>
      <w:r w:rsidRPr="00476F0D">
        <w:rPr>
          <w:szCs w:val="24"/>
        </w:rPr>
        <w:t xml:space="preserve"> </w:t>
      </w:r>
      <w:r>
        <w:rPr>
          <w:szCs w:val="24"/>
        </w:rPr>
        <w:t xml:space="preserve">w którym </w:t>
      </w:r>
      <w:r w:rsidRPr="00476F0D">
        <w:rPr>
          <w:szCs w:val="24"/>
        </w:rPr>
        <w:t>liczb</w:t>
      </w:r>
      <w:r>
        <w:rPr>
          <w:szCs w:val="24"/>
        </w:rPr>
        <w:t>a</w:t>
      </w:r>
      <w:r w:rsidRPr="00476F0D">
        <w:rPr>
          <w:szCs w:val="24"/>
        </w:rPr>
        <w:t xml:space="preserve"> miejsc </w:t>
      </w:r>
      <w:r>
        <w:rPr>
          <w:szCs w:val="24"/>
        </w:rPr>
        <w:t xml:space="preserve">łącznie z miejscem kierowcy przekracza </w:t>
      </w:r>
      <w:r w:rsidR="00024928">
        <w:rPr>
          <w:szCs w:val="24"/>
        </w:rPr>
        <w:t>29</w:t>
      </w:r>
      <w:r>
        <w:rPr>
          <w:szCs w:val="24"/>
        </w:rPr>
        <w:t xml:space="preserve"> miejsc</w:t>
      </w:r>
      <w:r w:rsidR="00746668">
        <w:rPr>
          <w:szCs w:val="24"/>
        </w:rPr>
        <w:t>;</w:t>
      </w:r>
      <w:r w:rsidR="00706AD1">
        <w:rPr>
          <w:szCs w:val="24"/>
        </w:rPr>
        <w:t>”;</w:t>
      </w:r>
    </w:p>
    <w:p w:rsidR="00E06741" w:rsidRDefault="00E06741" w:rsidP="009D187B">
      <w:pPr>
        <w:pStyle w:val="akapit"/>
        <w:tabs>
          <w:tab w:val="left" w:pos="567"/>
        </w:tabs>
        <w:spacing w:line="276" w:lineRule="auto"/>
        <w:ind w:left="993" w:firstLine="0"/>
        <w:rPr>
          <w:szCs w:val="24"/>
        </w:rPr>
      </w:pPr>
    </w:p>
    <w:p w:rsidR="00E06741" w:rsidRDefault="00E06741" w:rsidP="00E06741">
      <w:pPr>
        <w:pStyle w:val="akapit"/>
        <w:numPr>
          <w:ilvl w:val="0"/>
          <w:numId w:val="1"/>
        </w:numPr>
        <w:tabs>
          <w:tab w:val="left" w:pos="567"/>
        </w:tabs>
        <w:spacing w:line="276" w:lineRule="auto"/>
        <w:rPr>
          <w:szCs w:val="24"/>
        </w:rPr>
      </w:pPr>
      <w:r>
        <w:rPr>
          <w:szCs w:val="24"/>
        </w:rPr>
        <w:t>§ 5 otrzymuje brzmienie:</w:t>
      </w:r>
    </w:p>
    <w:p w:rsidR="00E06741" w:rsidRDefault="00E06741" w:rsidP="00E06741">
      <w:pPr>
        <w:pStyle w:val="akapit"/>
        <w:tabs>
          <w:tab w:val="left" w:pos="567"/>
        </w:tabs>
        <w:spacing w:line="276" w:lineRule="auto"/>
        <w:ind w:left="1080" w:firstLine="0"/>
        <w:rPr>
          <w:szCs w:val="24"/>
        </w:rPr>
      </w:pPr>
    </w:p>
    <w:p w:rsidR="00E06741" w:rsidRDefault="00E06741" w:rsidP="00E06741">
      <w:pPr>
        <w:pStyle w:val="akapit"/>
        <w:tabs>
          <w:tab w:val="left" w:pos="567"/>
        </w:tabs>
        <w:spacing w:line="276" w:lineRule="auto"/>
        <w:ind w:left="1080" w:firstLine="0"/>
        <w:rPr>
          <w:szCs w:val="24"/>
        </w:rPr>
      </w:pPr>
      <w:r>
        <w:rPr>
          <w:szCs w:val="24"/>
        </w:rPr>
        <w:t>„ § 5. Uchwała wchodzi w życie po upływie 14 dni od dnia ogłoszenia w Dzienniku Urzędowym Województwa Małopolskiego</w:t>
      </w:r>
      <w:r w:rsidR="00240F02">
        <w:rPr>
          <w:szCs w:val="24"/>
        </w:rPr>
        <w:t>”</w:t>
      </w:r>
      <w:r>
        <w:rPr>
          <w:szCs w:val="24"/>
        </w:rPr>
        <w:t xml:space="preserve">. </w:t>
      </w:r>
    </w:p>
    <w:p w:rsidR="00706AD1" w:rsidRDefault="00706AD1" w:rsidP="00706AD1">
      <w:pPr>
        <w:suppressAutoHyphens w:val="0"/>
        <w:spacing w:after="160" w:line="259" w:lineRule="auto"/>
        <w:jc w:val="center"/>
        <w:rPr>
          <w:sz w:val="24"/>
          <w:szCs w:val="24"/>
        </w:rPr>
      </w:pPr>
    </w:p>
    <w:p w:rsidR="00F24936" w:rsidRPr="00706AD1" w:rsidRDefault="00F24936" w:rsidP="00706AD1">
      <w:pPr>
        <w:suppressAutoHyphens w:val="0"/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F24936" w:rsidRDefault="00F24936" w:rsidP="00F24936">
      <w:pPr>
        <w:rPr>
          <w:b/>
          <w:sz w:val="24"/>
          <w:szCs w:val="24"/>
        </w:rPr>
      </w:pPr>
    </w:p>
    <w:p w:rsidR="009D187B" w:rsidRDefault="00E06741" w:rsidP="009D18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projekcie </w:t>
      </w:r>
      <w:r w:rsidR="009D187B">
        <w:rPr>
          <w:sz w:val="24"/>
          <w:szCs w:val="24"/>
        </w:rPr>
        <w:t xml:space="preserve">uchwały Rady Miasta Krakowa </w:t>
      </w:r>
      <w:r w:rsidR="009D187B" w:rsidRPr="00476F0D">
        <w:rPr>
          <w:sz w:val="24"/>
          <w:szCs w:val="24"/>
        </w:rPr>
        <w:t xml:space="preserve">w sprawie ustalenia stawki opłat </w:t>
      </w:r>
      <w:r w:rsidR="00746668">
        <w:rPr>
          <w:sz w:val="24"/>
          <w:szCs w:val="24"/>
        </w:rPr>
        <w:br/>
      </w:r>
      <w:r w:rsidR="009D187B" w:rsidRPr="00476F0D">
        <w:rPr>
          <w:sz w:val="24"/>
          <w:szCs w:val="24"/>
        </w:rPr>
        <w:t>za korzystanie przez operatora i przewoźnika</w:t>
      </w:r>
      <w:r w:rsidR="009D187B">
        <w:rPr>
          <w:sz w:val="24"/>
          <w:szCs w:val="24"/>
        </w:rPr>
        <w:t xml:space="preserve"> </w:t>
      </w:r>
      <w:r w:rsidR="009D187B" w:rsidRPr="00476F0D">
        <w:rPr>
          <w:sz w:val="24"/>
          <w:szCs w:val="24"/>
        </w:rPr>
        <w:t>z przystanków komunikacyjnych lub dworców, których właścicielem albo zarządzającym jest Gmina Miejska Kraków</w:t>
      </w:r>
      <w:r w:rsidR="00D9638F">
        <w:rPr>
          <w:sz w:val="24"/>
          <w:szCs w:val="24"/>
        </w:rPr>
        <w:t>,</w:t>
      </w:r>
      <w:r w:rsidR="009D187B">
        <w:rPr>
          <w:sz w:val="24"/>
          <w:szCs w:val="24"/>
        </w:rPr>
        <w:t xml:space="preserve"> w zapisach dotyczących ustalenia stawek opłat za zatrzymanie na przystanku komunikacyjnym oraz za wjazd na teren dworca komunikacyjnego</w:t>
      </w:r>
      <w:r>
        <w:rPr>
          <w:sz w:val="24"/>
          <w:szCs w:val="24"/>
        </w:rPr>
        <w:t>,</w:t>
      </w:r>
      <w:r w:rsidR="009D187B">
        <w:rPr>
          <w:sz w:val="24"/>
          <w:szCs w:val="24"/>
        </w:rPr>
        <w:t xml:space="preserve"> pominięte zostały pojazdy których liczba miejsc łącznie z miejscem kierowcy wynosi 30 miejsc.</w:t>
      </w:r>
    </w:p>
    <w:p w:rsidR="00706AD1" w:rsidRPr="00476F0D" w:rsidRDefault="00706AD1" w:rsidP="009D18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§ 5 </w:t>
      </w:r>
      <w:r w:rsidR="001E6D3A">
        <w:rPr>
          <w:sz w:val="24"/>
          <w:szCs w:val="24"/>
        </w:rPr>
        <w:t>dopre</w:t>
      </w:r>
      <w:r w:rsidR="0059100A">
        <w:rPr>
          <w:sz w:val="24"/>
          <w:szCs w:val="24"/>
        </w:rPr>
        <w:t>cyzowano termin wejścia w życie uchwały. Wyrazy „w terminie” zastąpiono wyrazami „po upływie”.</w:t>
      </w:r>
    </w:p>
    <w:p w:rsidR="009D187B" w:rsidRDefault="009D187B" w:rsidP="00046F1C">
      <w:pPr>
        <w:pStyle w:val="Bezodstpw"/>
        <w:ind w:firstLine="708"/>
        <w:jc w:val="both"/>
        <w:rPr>
          <w:sz w:val="24"/>
          <w:szCs w:val="24"/>
        </w:rPr>
      </w:pPr>
    </w:p>
    <w:p w:rsidR="00992E94" w:rsidRPr="00AE7774" w:rsidRDefault="00992E94" w:rsidP="00E06741">
      <w:pPr>
        <w:pStyle w:val="Bezodstpw"/>
        <w:ind w:firstLine="708"/>
        <w:jc w:val="both"/>
        <w:rPr>
          <w:sz w:val="24"/>
          <w:szCs w:val="24"/>
        </w:rPr>
      </w:pPr>
      <w:r w:rsidRPr="00992E94">
        <w:rPr>
          <w:sz w:val="24"/>
          <w:szCs w:val="24"/>
        </w:rPr>
        <w:t xml:space="preserve">Wprowadza się zatem </w:t>
      </w:r>
      <w:r w:rsidR="00E06741">
        <w:rPr>
          <w:sz w:val="24"/>
          <w:szCs w:val="24"/>
        </w:rPr>
        <w:t>auto</w:t>
      </w:r>
      <w:r w:rsidRPr="00992E94">
        <w:rPr>
          <w:sz w:val="24"/>
          <w:szCs w:val="24"/>
        </w:rPr>
        <w:t>poprawkę</w:t>
      </w:r>
      <w:r w:rsidR="009D187B">
        <w:rPr>
          <w:sz w:val="24"/>
          <w:szCs w:val="24"/>
        </w:rPr>
        <w:t xml:space="preserve"> </w:t>
      </w:r>
      <w:r w:rsidRPr="00992E94">
        <w:rPr>
          <w:sz w:val="24"/>
          <w:szCs w:val="24"/>
        </w:rPr>
        <w:t xml:space="preserve">do projektu uchwały </w:t>
      </w:r>
      <w:r w:rsidR="00E06741">
        <w:rPr>
          <w:sz w:val="24"/>
          <w:szCs w:val="24"/>
        </w:rPr>
        <w:t xml:space="preserve">Rady Miasta Krakowa </w:t>
      </w:r>
      <w:r w:rsidRPr="00992E94">
        <w:rPr>
          <w:sz w:val="24"/>
          <w:szCs w:val="24"/>
        </w:rPr>
        <w:t xml:space="preserve">według druku nr </w:t>
      </w:r>
      <w:r w:rsidR="002720DF">
        <w:rPr>
          <w:sz w:val="24"/>
          <w:szCs w:val="24"/>
        </w:rPr>
        <w:t>1025</w:t>
      </w:r>
      <w:r w:rsidR="00D90A9D">
        <w:rPr>
          <w:sz w:val="24"/>
          <w:szCs w:val="24"/>
        </w:rPr>
        <w:t>.</w:t>
      </w:r>
      <w:r w:rsidR="00E06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Zmiana leży w interesie ekonomicznym miasta Krakowa </w:t>
      </w:r>
      <w:r w:rsidR="00746668">
        <w:rPr>
          <w:sz w:val="24"/>
          <w:szCs w:val="24"/>
        </w:rPr>
        <w:br/>
      </w:r>
      <w:r w:rsidR="00D14E13">
        <w:rPr>
          <w:sz w:val="24"/>
          <w:szCs w:val="24"/>
        </w:rPr>
        <w:t>i nie spowoduje dodatkowych kosztów.</w:t>
      </w:r>
    </w:p>
    <w:p w:rsidR="0097781F" w:rsidRDefault="0097781F">
      <w:pPr>
        <w:suppressAutoHyphens w:val="0"/>
        <w:spacing w:after="160" w:line="259" w:lineRule="auto"/>
        <w:rPr>
          <w:sz w:val="24"/>
          <w:szCs w:val="24"/>
        </w:rPr>
      </w:pPr>
    </w:p>
    <w:sectPr w:rsidR="0097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A6C" w:rsidRDefault="005D6A6C" w:rsidP="00630CFA">
      <w:r>
        <w:separator/>
      </w:r>
    </w:p>
  </w:endnote>
  <w:endnote w:type="continuationSeparator" w:id="0">
    <w:p w:rsidR="005D6A6C" w:rsidRDefault="005D6A6C" w:rsidP="0063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A6C" w:rsidRDefault="005D6A6C" w:rsidP="00630CFA">
      <w:r>
        <w:separator/>
      </w:r>
    </w:p>
  </w:footnote>
  <w:footnote w:type="continuationSeparator" w:id="0">
    <w:p w:rsidR="005D6A6C" w:rsidRDefault="005D6A6C" w:rsidP="0063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1FE"/>
    <w:multiLevelType w:val="hybridMultilevel"/>
    <w:tmpl w:val="BB9260CE"/>
    <w:lvl w:ilvl="0" w:tplc="523C2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965C0"/>
    <w:multiLevelType w:val="hybridMultilevel"/>
    <w:tmpl w:val="E38E6EBA"/>
    <w:lvl w:ilvl="0" w:tplc="5DD409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F24DB"/>
    <w:multiLevelType w:val="hybridMultilevel"/>
    <w:tmpl w:val="AE020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23E0"/>
    <w:multiLevelType w:val="hybridMultilevel"/>
    <w:tmpl w:val="28A6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F75CE"/>
    <w:multiLevelType w:val="multilevel"/>
    <w:tmpl w:val="5A643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325339"/>
    <w:multiLevelType w:val="hybridMultilevel"/>
    <w:tmpl w:val="E506C2F6"/>
    <w:lvl w:ilvl="0" w:tplc="0624EE1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6E"/>
    <w:rsid w:val="00024928"/>
    <w:rsid w:val="00046F1C"/>
    <w:rsid w:val="00124451"/>
    <w:rsid w:val="00162B6E"/>
    <w:rsid w:val="001A292A"/>
    <w:rsid w:val="001E6D3A"/>
    <w:rsid w:val="00240F02"/>
    <w:rsid w:val="002453A1"/>
    <w:rsid w:val="00252799"/>
    <w:rsid w:val="002720DF"/>
    <w:rsid w:val="003A6CF3"/>
    <w:rsid w:val="003B7C17"/>
    <w:rsid w:val="00442431"/>
    <w:rsid w:val="00450E9A"/>
    <w:rsid w:val="0046054F"/>
    <w:rsid w:val="004642CC"/>
    <w:rsid w:val="00535CF4"/>
    <w:rsid w:val="0059100A"/>
    <w:rsid w:val="005A7EDC"/>
    <w:rsid w:val="005D6A6C"/>
    <w:rsid w:val="00630CFA"/>
    <w:rsid w:val="006948BF"/>
    <w:rsid w:val="006B11FC"/>
    <w:rsid w:val="006E57ED"/>
    <w:rsid w:val="00706AD1"/>
    <w:rsid w:val="00746668"/>
    <w:rsid w:val="007D686D"/>
    <w:rsid w:val="00860851"/>
    <w:rsid w:val="008759E4"/>
    <w:rsid w:val="008E3472"/>
    <w:rsid w:val="009240E5"/>
    <w:rsid w:val="0097781F"/>
    <w:rsid w:val="00992E94"/>
    <w:rsid w:val="009D187B"/>
    <w:rsid w:val="009D1A55"/>
    <w:rsid w:val="009D2668"/>
    <w:rsid w:val="009E3321"/>
    <w:rsid w:val="009E5786"/>
    <w:rsid w:val="00A5404D"/>
    <w:rsid w:val="00A9376C"/>
    <w:rsid w:val="00AE7774"/>
    <w:rsid w:val="00C02AE8"/>
    <w:rsid w:val="00C44867"/>
    <w:rsid w:val="00C7363C"/>
    <w:rsid w:val="00D14E13"/>
    <w:rsid w:val="00D2035D"/>
    <w:rsid w:val="00D90A9D"/>
    <w:rsid w:val="00D9638F"/>
    <w:rsid w:val="00DB6BD6"/>
    <w:rsid w:val="00E06741"/>
    <w:rsid w:val="00E06A6E"/>
    <w:rsid w:val="00E2736A"/>
    <w:rsid w:val="00E40904"/>
    <w:rsid w:val="00E44E05"/>
    <w:rsid w:val="00E85F4E"/>
    <w:rsid w:val="00ED39B4"/>
    <w:rsid w:val="00F24936"/>
    <w:rsid w:val="00F4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FA8"/>
  <w15:chartTrackingRefBased/>
  <w15:docId w15:val="{287A682B-F572-479F-A55C-3FBBC25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A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E06A6E"/>
    <w:pPr>
      <w:spacing w:before="240"/>
      <w:jc w:val="center"/>
    </w:pPr>
    <w:rPr>
      <w:sz w:val="24"/>
    </w:rPr>
  </w:style>
  <w:style w:type="paragraph" w:customStyle="1" w:styleId="gwkauchway">
    <w:name w:val="główka uchwały"/>
    <w:basedOn w:val="Normalny"/>
    <w:rsid w:val="00E06A6E"/>
    <w:pPr>
      <w:spacing w:after="480" w:line="360" w:lineRule="auto"/>
      <w:jc w:val="center"/>
    </w:pPr>
    <w:rPr>
      <w:sz w:val="24"/>
    </w:rPr>
  </w:style>
  <w:style w:type="paragraph" w:customStyle="1" w:styleId="1">
    <w:name w:val="1/"/>
    <w:basedOn w:val="Normalny"/>
    <w:next w:val="Normalny"/>
    <w:rsid w:val="00E06A6E"/>
    <w:pPr>
      <w:spacing w:before="40"/>
      <w:ind w:left="568" w:hanging="284"/>
      <w:jc w:val="both"/>
    </w:pPr>
    <w:rPr>
      <w:rFonts w:eastAsia="Arial"/>
      <w:sz w:val="24"/>
    </w:rPr>
  </w:style>
  <w:style w:type="paragraph" w:styleId="Akapitzlist">
    <w:name w:val="List Paragraph"/>
    <w:basedOn w:val="Normalny"/>
    <w:uiPriority w:val="34"/>
    <w:qFormat/>
    <w:rsid w:val="00630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C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0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C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2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212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AE77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">
    <w:name w:val="akapit"/>
    <w:basedOn w:val="Normalny"/>
    <w:rsid w:val="002720DF"/>
    <w:pPr>
      <w:suppressAutoHyphens w:val="0"/>
      <w:ind w:firstLine="567"/>
      <w:jc w:val="both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Gałat</dc:creator>
  <cp:keywords/>
  <dc:description/>
  <cp:lastModifiedBy>Ramatowska Maja</cp:lastModifiedBy>
  <cp:revision>2</cp:revision>
  <cp:lastPrinted>2020-02-24T07:11:00Z</cp:lastPrinted>
  <dcterms:created xsi:type="dcterms:W3CDTF">2020-03-02T11:37:00Z</dcterms:created>
  <dcterms:modified xsi:type="dcterms:W3CDTF">2020-03-02T11:37:00Z</dcterms:modified>
</cp:coreProperties>
</file>