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3E5" w:rsidRDefault="00F403E5" w:rsidP="00156823"/>
    <w:p w:rsidR="00043785" w:rsidRPr="00156823" w:rsidRDefault="00043785" w:rsidP="00156823"/>
    <w:p w:rsidR="007E24C6" w:rsidRPr="00272AB6" w:rsidRDefault="007E24C6" w:rsidP="007E24C6"/>
    <w:p w:rsidR="00864C58" w:rsidRPr="00E96C6B" w:rsidRDefault="00864C58" w:rsidP="00864C58">
      <w:pPr>
        <w:pStyle w:val="gwkauchw-polecenie"/>
        <w:spacing w:after="0" w:line="240" w:lineRule="auto"/>
        <w:ind w:left="2410"/>
        <w:jc w:val="left"/>
        <w:rPr>
          <w:sz w:val="32"/>
          <w:szCs w:val="32"/>
        </w:rPr>
      </w:pPr>
      <w:r w:rsidRPr="00852D35">
        <w:rPr>
          <w:sz w:val="32"/>
          <w:szCs w:val="32"/>
        </w:rPr>
        <w:t xml:space="preserve">ZARZĄDZENIE NR </w:t>
      </w:r>
      <w:r w:rsidR="005441D2">
        <w:rPr>
          <w:sz w:val="32"/>
          <w:szCs w:val="32"/>
        </w:rPr>
        <w:t>3224/2019</w:t>
      </w:r>
      <w:r w:rsidRPr="00E96C6B">
        <w:rPr>
          <w:sz w:val="32"/>
          <w:szCs w:val="32"/>
        </w:rPr>
        <w:br/>
      </w:r>
      <w:r w:rsidRPr="00E96C6B">
        <w:rPr>
          <w:rFonts w:eastAsia="Times New Roman"/>
          <w:sz w:val="32"/>
          <w:szCs w:val="32"/>
        </w:rPr>
        <w:t>PREZYDENTA MIASTA KRAKOWA</w:t>
      </w:r>
      <w:r w:rsidRPr="00E96C6B">
        <w:rPr>
          <w:rFonts w:eastAsia="Times New Roman"/>
          <w:sz w:val="32"/>
          <w:szCs w:val="32"/>
        </w:rPr>
        <w:br/>
      </w:r>
      <w:r w:rsidRPr="00E96C6B">
        <w:rPr>
          <w:sz w:val="32"/>
          <w:szCs w:val="32"/>
        </w:rPr>
        <w:t xml:space="preserve">Z DNIA </w:t>
      </w:r>
      <w:r w:rsidR="005441D2">
        <w:rPr>
          <w:sz w:val="32"/>
          <w:szCs w:val="32"/>
        </w:rPr>
        <w:t>28.11.2019 r.</w:t>
      </w:r>
      <w:bookmarkStart w:id="0" w:name="_GoBack"/>
      <w:bookmarkEnd w:id="0"/>
    </w:p>
    <w:p w:rsidR="00A73E07" w:rsidRPr="00F52C83" w:rsidRDefault="00A73E07">
      <w:pPr>
        <w:pStyle w:val="Normalny1"/>
        <w:jc w:val="both"/>
        <w:rPr>
          <w:b/>
        </w:rPr>
      </w:pPr>
    </w:p>
    <w:p w:rsidR="00814ABB" w:rsidRPr="00A15CAB" w:rsidRDefault="00814ABB" w:rsidP="00814ABB">
      <w:pPr>
        <w:pStyle w:val="Normalny1"/>
        <w:jc w:val="both"/>
        <w:rPr>
          <w:b/>
        </w:rPr>
      </w:pPr>
    </w:p>
    <w:p w:rsidR="007B304B" w:rsidRPr="00976E73" w:rsidRDefault="007B304B" w:rsidP="007B304B">
      <w:pPr>
        <w:ind w:firstLine="567"/>
        <w:jc w:val="both"/>
        <w:rPr>
          <w:b/>
          <w:color w:val="FF0000"/>
          <w:sz w:val="24"/>
          <w:szCs w:val="24"/>
        </w:rPr>
      </w:pPr>
      <w:r w:rsidRPr="00A15CAB">
        <w:rPr>
          <w:b/>
          <w:sz w:val="24"/>
          <w:szCs w:val="24"/>
        </w:rPr>
        <w:t xml:space="preserve">w sprawie przyjęcia i przekazania pod obrady Rady Miasta Krakowa </w:t>
      </w:r>
      <w:r w:rsidR="00DB08FB">
        <w:rPr>
          <w:b/>
          <w:sz w:val="24"/>
          <w:szCs w:val="24"/>
        </w:rPr>
        <w:t xml:space="preserve">autopoprawki do projektu </w:t>
      </w:r>
      <w:r w:rsidRPr="00A15CAB">
        <w:rPr>
          <w:b/>
          <w:sz w:val="24"/>
          <w:szCs w:val="24"/>
        </w:rPr>
        <w:t xml:space="preserve">uchwały Rady Miasta Krakowa </w:t>
      </w:r>
      <w:r>
        <w:rPr>
          <w:b/>
          <w:sz w:val="24"/>
          <w:szCs w:val="24"/>
        </w:rPr>
        <w:t>w sprawie zmiany uchwały Nr LXX/1013/13 Rady Miasta Krakowa z dnia 27</w:t>
      </w:r>
      <w:r w:rsidRPr="003E2FC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marca</w:t>
      </w:r>
      <w:r w:rsidRPr="003E2FC3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3</w:t>
      </w:r>
      <w:r w:rsidRPr="003E2FC3">
        <w:rPr>
          <w:b/>
          <w:sz w:val="24"/>
          <w:szCs w:val="24"/>
        </w:rPr>
        <w:t xml:space="preserve"> r. w sprawie Wieloletniej Prognozy Finansowej Miasta Krakowa</w:t>
      </w:r>
      <w:r w:rsidR="00CD20DA">
        <w:rPr>
          <w:b/>
          <w:sz w:val="24"/>
          <w:szCs w:val="24"/>
        </w:rPr>
        <w:t xml:space="preserve"> </w:t>
      </w:r>
      <w:r w:rsidRPr="00A15CAB">
        <w:rPr>
          <w:b/>
          <w:sz w:val="24"/>
          <w:szCs w:val="24"/>
        </w:rPr>
        <w:t>z późn</w:t>
      </w:r>
      <w:r w:rsidR="00CD20DA">
        <w:rPr>
          <w:b/>
          <w:sz w:val="24"/>
          <w:szCs w:val="24"/>
        </w:rPr>
        <w:t>iejszymi</w:t>
      </w:r>
      <w:r w:rsidRPr="00A15CAB">
        <w:rPr>
          <w:b/>
          <w:sz w:val="24"/>
          <w:szCs w:val="24"/>
        </w:rPr>
        <w:t xml:space="preserve"> zm</w:t>
      </w:r>
      <w:r w:rsidR="00671DDE">
        <w:rPr>
          <w:b/>
          <w:sz w:val="24"/>
          <w:szCs w:val="24"/>
        </w:rPr>
        <w:t xml:space="preserve">ianami – druk nr </w:t>
      </w:r>
      <w:r w:rsidR="001C5B26">
        <w:rPr>
          <w:b/>
          <w:sz w:val="24"/>
          <w:szCs w:val="24"/>
        </w:rPr>
        <w:t>861</w:t>
      </w:r>
    </w:p>
    <w:p w:rsidR="007B304B" w:rsidRDefault="007B304B" w:rsidP="007B304B">
      <w:pPr>
        <w:pStyle w:val="postawaprawnapolecenie"/>
        <w:spacing w:after="0" w:line="240" w:lineRule="auto"/>
        <w:rPr>
          <w:sz w:val="20"/>
        </w:rPr>
      </w:pPr>
    </w:p>
    <w:p w:rsidR="007B304B" w:rsidRPr="006B61CA" w:rsidRDefault="007B304B" w:rsidP="007B304B"/>
    <w:p w:rsidR="007B304B" w:rsidRDefault="007B304B" w:rsidP="007B304B">
      <w:pPr>
        <w:pStyle w:val="postawaprawnapolecenie"/>
        <w:spacing w:after="0" w:line="240" w:lineRule="auto"/>
        <w:ind w:firstLine="567"/>
        <w:rPr>
          <w:sz w:val="20"/>
        </w:rPr>
      </w:pPr>
      <w:r>
        <w:rPr>
          <w:sz w:val="20"/>
        </w:rPr>
        <w:t xml:space="preserve">Na podstawie art. 30 ust. 2 pkt 1 ustawy z dnia 8 marca 1990 r. o samorządzie gminnym </w:t>
      </w:r>
      <w:r w:rsidRPr="00E74CB4">
        <w:rPr>
          <w:sz w:val="20"/>
        </w:rPr>
        <w:t>(</w:t>
      </w:r>
      <w:r w:rsidR="001D6F9A" w:rsidRPr="00D66715">
        <w:rPr>
          <w:sz w:val="20"/>
        </w:rPr>
        <w:t>Dz. U. z 201</w:t>
      </w:r>
      <w:r w:rsidR="00690DEA">
        <w:rPr>
          <w:sz w:val="20"/>
        </w:rPr>
        <w:t>9</w:t>
      </w:r>
      <w:r w:rsidR="001D6F9A" w:rsidRPr="00D66715">
        <w:rPr>
          <w:sz w:val="20"/>
        </w:rPr>
        <w:t xml:space="preserve"> r. </w:t>
      </w:r>
      <w:r w:rsidR="000C7678">
        <w:rPr>
          <w:sz w:val="20"/>
        </w:rPr>
        <w:t>poz.</w:t>
      </w:r>
      <w:r w:rsidR="001D6F9A" w:rsidRPr="00D66715">
        <w:rPr>
          <w:sz w:val="20"/>
        </w:rPr>
        <w:t xml:space="preserve"> </w:t>
      </w:r>
      <w:r w:rsidR="00B04203">
        <w:rPr>
          <w:sz w:val="20"/>
        </w:rPr>
        <w:t>506</w:t>
      </w:r>
      <w:r w:rsidR="00BA446A">
        <w:rPr>
          <w:sz w:val="20"/>
        </w:rPr>
        <w:t xml:space="preserve">, 1309, </w:t>
      </w:r>
      <w:r w:rsidR="00681FE1">
        <w:rPr>
          <w:sz w:val="20"/>
        </w:rPr>
        <w:t>1571</w:t>
      </w:r>
      <w:r w:rsidR="00BA446A">
        <w:rPr>
          <w:sz w:val="20"/>
        </w:rPr>
        <w:t>, 1696 i 1815</w:t>
      </w:r>
      <w:r w:rsidRPr="00E74CB4">
        <w:rPr>
          <w:sz w:val="20"/>
        </w:rPr>
        <w:t xml:space="preserve">) </w:t>
      </w:r>
      <w:r>
        <w:rPr>
          <w:sz w:val="20"/>
        </w:rPr>
        <w:t>zarządza się, co następuje:</w:t>
      </w:r>
    </w:p>
    <w:p w:rsidR="007B304B" w:rsidRDefault="007B304B" w:rsidP="007B304B">
      <w:pPr>
        <w:pStyle w:val="Style4"/>
        <w:spacing w:before="0" w:after="0" w:line="240" w:lineRule="auto"/>
      </w:pPr>
    </w:p>
    <w:p w:rsidR="007B304B" w:rsidRPr="00973D01" w:rsidRDefault="0087407F" w:rsidP="007B304B">
      <w:pPr>
        <w:pStyle w:val="Style4"/>
        <w:spacing w:before="0" w:after="0" w:line="240" w:lineRule="auto"/>
        <w:ind w:firstLine="567"/>
        <w:jc w:val="both"/>
        <w:rPr>
          <w:color w:val="FF0000"/>
        </w:rPr>
      </w:pPr>
      <w:r w:rsidRPr="00272AB6">
        <w:rPr>
          <w:b/>
        </w:rPr>
        <w:t>§ 1.</w:t>
      </w:r>
      <w:r>
        <w:t> </w:t>
      </w:r>
      <w:r w:rsidR="007B304B" w:rsidRPr="00A15CAB">
        <w:rPr>
          <w:szCs w:val="24"/>
        </w:rPr>
        <w:t>Postanawia się przyjąć i przekazać pod obrady Rady Miasta Krakowa</w:t>
      </w:r>
      <w:r w:rsidR="00381996">
        <w:rPr>
          <w:szCs w:val="24"/>
        </w:rPr>
        <w:t xml:space="preserve"> </w:t>
      </w:r>
      <w:r w:rsidR="00381996" w:rsidRPr="00FA6DFF">
        <w:rPr>
          <w:szCs w:val="24"/>
        </w:rPr>
        <w:t>autopoprawkę do</w:t>
      </w:r>
      <w:r w:rsidR="007B304B" w:rsidRPr="00FA6DFF">
        <w:rPr>
          <w:szCs w:val="24"/>
        </w:rPr>
        <w:t xml:space="preserve"> </w:t>
      </w:r>
      <w:r w:rsidR="007B304B" w:rsidRPr="00A15CAB">
        <w:rPr>
          <w:szCs w:val="24"/>
        </w:rPr>
        <w:t>projekt</w:t>
      </w:r>
      <w:r w:rsidR="00381996">
        <w:rPr>
          <w:szCs w:val="24"/>
        </w:rPr>
        <w:t>u</w:t>
      </w:r>
      <w:r w:rsidR="007B304B" w:rsidRPr="00A15CAB">
        <w:rPr>
          <w:szCs w:val="24"/>
        </w:rPr>
        <w:t xml:space="preserve"> uchwały Rady Miasta Krakowa w sprawie zmiany uchwały </w:t>
      </w:r>
      <w:r w:rsidR="007B304B">
        <w:rPr>
          <w:szCs w:val="24"/>
        </w:rPr>
        <w:t>N</w:t>
      </w:r>
      <w:r w:rsidR="007B304B" w:rsidRPr="0037627D">
        <w:rPr>
          <w:szCs w:val="24"/>
        </w:rPr>
        <w:t>r LXX/1013/13 Rady Miasta Krakowa z dnia 27 marca 2013 r. w sprawie Wieloletniej Prognozy Finansowej Miasta Krakowa</w:t>
      </w:r>
      <w:r w:rsidR="007B304B">
        <w:rPr>
          <w:szCs w:val="24"/>
        </w:rPr>
        <w:t xml:space="preserve"> </w:t>
      </w:r>
      <w:r w:rsidR="007B304B" w:rsidRPr="0037627D">
        <w:rPr>
          <w:szCs w:val="24"/>
        </w:rPr>
        <w:t>z późn</w:t>
      </w:r>
      <w:r w:rsidR="009F242E">
        <w:rPr>
          <w:szCs w:val="24"/>
        </w:rPr>
        <w:t>iejszymi zmianami</w:t>
      </w:r>
      <w:r w:rsidR="00381996">
        <w:rPr>
          <w:szCs w:val="24"/>
        </w:rPr>
        <w:t xml:space="preserve"> </w:t>
      </w:r>
      <w:r w:rsidR="00381996" w:rsidRPr="00FA6DFF">
        <w:rPr>
          <w:szCs w:val="24"/>
        </w:rPr>
        <w:t>– druk nr</w:t>
      </w:r>
      <w:r w:rsidR="00671DDE" w:rsidRPr="00FA6DFF">
        <w:rPr>
          <w:szCs w:val="24"/>
        </w:rPr>
        <w:t xml:space="preserve"> </w:t>
      </w:r>
      <w:r w:rsidR="001C5B26">
        <w:rPr>
          <w:szCs w:val="24"/>
        </w:rPr>
        <w:t>861</w:t>
      </w:r>
      <w:r w:rsidR="002C1764" w:rsidRPr="00FA6DFF">
        <w:rPr>
          <w:szCs w:val="24"/>
        </w:rPr>
        <w:t>.</w:t>
      </w:r>
      <w:r w:rsidR="00381996" w:rsidRPr="00FA6DFF">
        <w:rPr>
          <w:szCs w:val="24"/>
        </w:rPr>
        <w:t xml:space="preserve"> </w:t>
      </w:r>
    </w:p>
    <w:p w:rsidR="007B304B" w:rsidRDefault="007B304B" w:rsidP="007B304B">
      <w:pPr>
        <w:pStyle w:val="Style4"/>
        <w:spacing w:before="0" w:after="0" w:line="240" w:lineRule="auto"/>
        <w:jc w:val="left"/>
      </w:pPr>
    </w:p>
    <w:p w:rsidR="007B304B" w:rsidRDefault="0087407F" w:rsidP="007B304B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2.</w:t>
      </w:r>
      <w:r>
        <w:t> </w:t>
      </w:r>
      <w:r w:rsidR="007B304B">
        <w:t>Wykonanie zarządzenia powierza się Sekretarzowi Miasta.</w:t>
      </w:r>
    </w:p>
    <w:p w:rsidR="007B304B" w:rsidRDefault="007B304B" w:rsidP="007B304B">
      <w:pPr>
        <w:pStyle w:val="Style4"/>
        <w:spacing w:before="0" w:after="0" w:line="240" w:lineRule="auto"/>
      </w:pPr>
    </w:p>
    <w:p w:rsidR="007B304B" w:rsidRDefault="0087407F" w:rsidP="007B304B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3.</w:t>
      </w:r>
      <w:r>
        <w:t> </w:t>
      </w:r>
      <w:r w:rsidR="007B304B">
        <w:t>Zarządzenie wchodzi w życie z dniem podpisania.</w:t>
      </w:r>
    </w:p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B0750A" w:rsidRDefault="00B0750A" w:rsidP="001A5729">
      <w:pPr>
        <w:ind w:left="4956" w:firstLine="708"/>
        <w:rPr>
          <w:b/>
        </w:rPr>
      </w:pPr>
    </w:p>
    <w:p w:rsidR="00B0750A" w:rsidRDefault="00B0750A" w:rsidP="001A5729">
      <w:pPr>
        <w:ind w:left="4956" w:firstLine="708"/>
        <w:rPr>
          <w:b/>
        </w:rPr>
      </w:pPr>
    </w:p>
    <w:p w:rsidR="00B0750A" w:rsidRDefault="00B0750A" w:rsidP="001A5729">
      <w:pPr>
        <w:ind w:left="4956" w:firstLine="708"/>
        <w:rPr>
          <w:b/>
        </w:rPr>
      </w:pPr>
    </w:p>
    <w:p w:rsidR="002204CE" w:rsidRDefault="002204CE" w:rsidP="001A5729">
      <w:pPr>
        <w:ind w:left="4956" w:firstLine="708"/>
        <w:rPr>
          <w:b/>
        </w:rPr>
      </w:pPr>
    </w:p>
    <w:p w:rsidR="002204CE" w:rsidRDefault="002204CE" w:rsidP="001A5729">
      <w:pPr>
        <w:ind w:left="4956" w:firstLine="708"/>
        <w:rPr>
          <w:b/>
        </w:rPr>
      </w:pPr>
    </w:p>
    <w:p w:rsidR="002204CE" w:rsidRDefault="002204CE" w:rsidP="001A5729">
      <w:pPr>
        <w:ind w:left="4956" w:firstLine="708"/>
        <w:rPr>
          <w:b/>
        </w:rPr>
      </w:pPr>
    </w:p>
    <w:p w:rsidR="00B0750A" w:rsidRDefault="00B0750A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  <w:r>
        <w:rPr>
          <w:b/>
        </w:rPr>
        <w:lastRenderedPageBreak/>
        <w:t>Załącznik</w:t>
      </w:r>
    </w:p>
    <w:p w:rsidR="001A5729" w:rsidRDefault="001A5729" w:rsidP="001A5729">
      <w:pPr>
        <w:ind w:left="4956" w:firstLine="708"/>
        <w:rPr>
          <w:b/>
        </w:rPr>
      </w:pPr>
      <w:r>
        <w:rPr>
          <w:b/>
        </w:rPr>
        <w:t xml:space="preserve">do </w:t>
      </w:r>
      <w:r w:rsidR="00826210">
        <w:rPr>
          <w:b/>
        </w:rPr>
        <w:t>Z</w:t>
      </w:r>
      <w:r>
        <w:rPr>
          <w:b/>
        </w:rPr>
        <w:t>arządzenia Nr</w:t>
      </w:r>
    </w:p>
    <w:p w:rsidR="001A5729" w:rsidRDefault="001A5729" w:rsidP="001A5729">
      <w:pPr>
        <w:ind w:left="5664"/>
        <w:rPr>
          <w:b/>
        </w:rPr>
      </w:pPr>
      <w:r>
        <w:rPr>
          <w:b/>
        </w:rPr>
        <w:t>Prezydenta Miasta Krakowa</w:t>
      </w:r>
    </w:p>
    <w:p w:rsidR="001A5729" w:rsidRDefault="001A5729" w:rsidP="001A5729">
      <w:pPr>
        <w:ind w:left="5664"/>
        <w:rPr>
          <w:b/>
        </w:rPr>
      </w:pPr>
      <w:r>
        <w:rPr>
          <w:b/>
        </w:rPr>
        <w:t>z dnia</w:t>
      </w:r>
    </w:p>
    <w:p w:rsidR="001A5729" w:rsidRDefault="001A5729" w:rsidP="001A5729"/>
    <w:p w:rsidR="001A5729" w:rsidRPr="00AF674A" w:rsidRDefault="001A5729" w:rsidP="001A5729">
      <w:pPr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 xml:space="preserve">AUTOPOPRAWKA </w:t>
      </w:r>
    </w:p>
    <w:p w:rsidR="001A5729" w:rsidRPr="00AF674A" w:rsidRDefault="001A5729" w:rsidP="001A5729">
      <w:pPr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>PREZYDENTA MIASTA KRAKOWA</w:t>
      </w:r>
    </w:p>
    <w:p w:rsidR="001A5729" w:rsidRDefault="001A5729" w:rsidP="001A5729">
      <w:pPr>
        <w:jc w:val="both"/>
      </w:pPr>
    </w:p>
    <w:p w:rsidR="001A5729" w:rsidRPr="005F38BE" w:rsidRDefault="001A5729" w:rsidP="001A5729">
      <w:pPr>
        <w:spacing w:after="360"/>
        <w:ind w:firstLine="567"/>
        <w:jc w:val="both"/>
        <w:rPr>
          <w:rFonts w:eastAsia="Arial"/>
          <w:sz w:val="24"/>
        </w:rPr>
      </w:pPr>
      <w:r>
        <w:rPr>
          <w:b/>
          <w:sz w:val="24"/>
          <w:szCs w:val="24"/>
        </w:rPr>
        <w:t xml:space="preserve">do projektu uchwały Rady Miasta Krakowa w sprawie </w:t>
      </w:r>
      <w:r w:rsidRPr="00BE1762">
        <w:rPr>
          <w:rFonts w:eastAsia="Arial"/>
          <w:b/>
          <w:sz w:val="24"/>
        </w:rPr>
        <w:t xml:space="preserve">zmiany uchwały </w:t>
      </w:r>
      <w:r>
        <w:rPr>
          <w:rFonts w:eastAsia="Arial"/>
          <w:b/>
          <w:sz w:val="24"/>
        </w:rPr>
        <w:br/>
      </w:r>
      <w:r w:rsidRPr="00BE1762">
        <w:rPr>
          <w:rFonts w:eastAsia="Arial"/>
          <w:b/>
          <w:sz w:val="24"/>
        </w:rPr>
        <w:t>N</w:t>
      </w:r>
      <w:r w:rsidRPr="00BE1762">
        <w:rPr>
          <w:rFonts w:eastAsia="Arial"/>
          <w:b/>
          <w:sz w:val="24"/>
          <w:szCs w:val="24"/>
        </w:rPr>
        <w:t xml:space="preserve">r LXX/1013/13 Rady Miasta Krakowa z dnia 27 marca 2013 r. w sprawie Wieloletniej </w:t>
      </w:r>
      <w:r w:rsidRPr="00001538">
        <w:rPr>
          <w:rFonts w:eastAsia="Arial"/>
          <w:b/>
          <w:sz w:val="24"/>
          <w:szCs w:val="24"/>
        </w:rPr>
        <w:t>Prog</w:t>
      </w:r>
      <w:r w:rsidR="00C91102">
        <w:rPr>
          <w:rFonts w:eastAsia="Arial"/>
          <w:b/>
          <w:sz w:val="24"/>
          <w:szCs w:val="24"/>
        </w:rPr>
        <w:t xml:space="preserve">nozy Finansowej Miasta Krakowa </w:t>
      </w:r>
      <w:r w:rsidRPr="00001538">
        <w:rPr>
          <w:rFonts w:eastAsia="Arial"/>
          <w:b/>
          <w:sz w:val="24"/>
          <w:szCs w:val="24"/>
        </w:rPr>
        <w:t>z późn</w:t>
      </w:r>
      <w:r w:rsidR="00C91102">
        <w:rPr>
          <w:rFonts w:eastAsia="Arial"/>
          <w:b/>
          <w:sz w:val="24"/>
          <w:szCs w:val="24"/>
        </w:rPr>
        <w:t>iejszymi</w:t>
      </w:r>
      <w:r w:rsidRPr="00001538">
        <w:rPr>
          <w:rFonts w:eastAsia="Arial"/>
          <w:b/>
          <w:sz w:val="24"/>
          <w:szCs w:val="24"/>
        </w:rPr>
        <w:t xml:space="preserve"> zm</w:t>
      </w:r>
      <w:r w:rsidR="00C91102">
        <w:rPr>
          <w:rFonts w:eastAsia="Arial"/>
          <w:b/>
          <w:sz w:val="24"/>
          <w:szCs w:val="24"/>
        </w:rPr>
        <w:t>ianami</w:t>
      </w:r>
      <w:r w:rsidRPr="00001538">
        <w:rPr>
          <w:rFonts w:eastAsia="Arial"/>
          <w:b/>
          <w:sz w:val="24"/>
          <w:szCs w:val="24"/>
        </w:rPr>
        <w:t xml:space="preserve"> </w:t>
      </w:r>
      <w:r w:rsidRPr="00001538">
        <w:rPr>
          <w:b/>
          <w:sz w:val="24"/>
          <w:szCs w:val="24"/>
        </w:rPr>
        <w:t xml:space="preserve">– druk nr </w:t>
      </w:r>
      <w:r w:rsidR="001C5B26">
        <w:rPr>
          <w:b/>
          <w:sz w:val="24"/>
          <w:szCs w:val="24"/>
        </w:rPr>
        <w:t>861</w:t>
      </w:r>
    </w:p>
    <w:p w:rsidR="001A5729" w:rsidRPr="009B6FAF" w:rsidRDefault="001A5729" w:rsidP="001A5729">
      <w:pPr>
        <w:pStyle w:val="gwkauchway"/>
        <w:spacing w:line="240" w:lineRule="auto"/>
        <w:jc w:val="both"/>
        <w:rPr>
          <w:sz w:val="20"/>
        </w:rPr>
      </w:pPr>
      <w:r w:rsidRPr="009B6FAF">
        <w:rPr>
          <w:sz w:val="20"/>
        </w:rPr>
        <w:t xml:space="preserve">Na podstawie § 33 ust. 1 Statutu Miasta Krakowa stanowiącego załącznik do uchwały Nr XLVIII/435/96 Rady Miasta Krakowa z dnia 24 kwietnia 1996 roku w sprawie Statutu Miasta Krakowa </w:t>
      </w:r>
      <w:r>
        <w:rPr>
          <w:sz w:val="20"/>
        </w:rPr>
        <w:br/>
      </w:r>
      <w:r w:rsidRPr="009B6FAF">
        <w:rPr>
          <w:sz w:val="20"/>
        </w:rPr>
        <w:t>(</w:t>
      </w:r>
      <w:r>
        <w:rPr>
          <w:sz w:val="20"/>
        </w:rPr>
        <w:t xml:space="preserve">Dz. Urz. Województwa </w:t>
      </w:r>
      <w:r w:rsidRPr="009B6FAF">
        <w:rPr>
          <w:sz w:val="20"/>
        </w:rPr>
        <w:t>Małopolsk</w:t>
      </w:r>
      <w:r w:rsidR="007E04AB">
        <w:rPr>
          <w:sz w:val="20"/>
        </w:rPr>
        <w:t>iego – tekst jednolity z 2019</w:t>
      </w:r>
      <w:r>
        <w:rPr>
          <w:sz w:val="20"/>
        </w:rPr>
        <w:t xml:space="preserve"> r. poz. </w:t>
      </w:r>
      <w:r w:rsidR="007E04AB">
        <w:rPr>
          <w:sz w:val="20"/>
        </w:rPr>
        <w:t>7074</w:t>
      </w:r>
      <w:r>
        <w:rPr>
          <w:sz w:val="20"/>
        </w:rPr>
        <w:t xml:space="preserve">) </w:t>
      </w:r>
      <w:r w:rsidRPr="009B6FAF">
        <w:rPr>
          <w:sz w:val="20"/>
        </w:rPr>
        <w:t>postanawia się, co następuje:</w:t>
      </w:r>
    </w:p>
    <w:p w:rsidR="001A5729" w:rsidRPr="00ED6F16" w:rsidRDefault="001A5729" w:rsidP="001A5729">
      <w:pPr>
        <w:spacing w:after="120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Do projektu</w:t>
      </w:r>
      <w:r w:rsidRPr="00D10596">
        <w:rPr>
          <w:sz w:val="24"/>
          <w:szCs w:val="24"/>
        </w:rPr>
        <w:t xml:space="preserve"> uchwały Rady Miasta Krakowa </w:t>
      </w:r>
      <w:r>
        <w:rPr>
          <w:sz w:val="24"/>
          <w:szCs w:val="24"/>
        </w:rPr>
        <w:t xml:space="preserve">w sprawie </w:t>
      </w:r>
      <w:r w:rsidRPr="00766F53">
        <w:rPr>
          <w:sz w:val="24"/>
          <w:szCs w:val="24"/>
        </w:rPr>
        <w:t xml:space="preserve">zmiany uchwały Nr LXX/1013/13 Rady Miasta Krakowa z dnia 27 marca 2013 r. w sprawie Wieloletniej Prognozy Finansowej </w:t>
      </w:r>
      <w:r w:rsidR="00C91102">
        <w:rPr>
          <w:sz w:val="24"/>
          <w:szCs w:val="24"/>
        </w:rPr>
        <w:t xml:space="preserve">Miasta Krakowa </w:t>
      </w:r>
      <w:r>
        <w:rPr>
          <w:sz w:val="24"/>
          <w:szCs w:val="24"/>
        </w:rPr>
        <w:t>z późn</w:t>
      </w:r>
      <w:r w:rsidR="00C91102">
        <w:rPr>
          <w:sz w:val="24"/>
          <w:szCs w:val="24"/>
        </w:rPr>
        <w:t>iejszymi</w:t>
      </w:r>
      <w:r>
        <w:rPr>
          <w:sz w:val="24"/>
          <w:szCs w:val="24"/>
        </w:rPr>
        <w:t xml:space="preserve"> zm</w:t>
      </w:r>
      <w:r w:rsidR="00C91102">
        <w:rPr>
          <w:sz w:val="24"/>
          <w:szCs w:val="24"/>
        </w:rPr>
        <w:t>ianami</w:t>
      </w:r>
      <w:r w:rsidR="0016742E">
        <w:rPr>
          <w:sz w:val="24"/>
          <w:szCs w:val="24"/>
        </w:rPr>
        <w:t xml:space="preserve"> </w:t>
      </w:r>
      <w:r w:rsidRPr="00ED6F16">
        <w:rPr>
          <w:sz w:val="24"/>
          <w:szCs w:val="24"/>
        </w:rPr>
        <w:t>– druk nr</w:t>
      </w:r>
      <w:r w:rsidR="00465057">
        <w:rPr>
          <w:sz w:val="24"/>
          <w:szCs w:val="24"/>
        </w:rPr>
        <w:t xml:space="preserve"> </w:t>
      </w:r>
      <w:r w:rsidR="001C5B26">
        <w:rPr>
          <w:sz w:val="24"/>
          <w:szCs w:val="24"/>
        </w:rPr>
        <w:t>861</w:t>
      </w:r>
      <w:r w:rsidRPr="00ED6F16">
        <w:rPr>
          <w:sz w:val="24"/>
          <w:szCs w:val="24"/>
        </w:rPr>
        <w:t>, wprowadza się następujące zmiany</w:t>
      </w:r>
      <w:r w:rsidR="00CE7332">
        <w:rPr>
          <w:sz w:val="24"/>
          <w:szCs w:val="24"/>
        </w:rPr>
        <w:t>:</w:t>
      </w:r>
      <w:r w:rsidR="00AE380F">
        <w:rPr>
          <w:sz w:val="24"/>
          <w:szCs w:val="24"/>
        </w:rPr>
        <w:br/>
      </w:r>
    </w:p>
    <w:p w:rsidR="001A5729" w:rsidRPr="00ED6F16" w:rsidRDefault="001A5729" w:rsidP="001A5729">
      <w:pPr>
        <w:pStyle w:val="Akapitzlist"/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 w:rsidRPr="00ED6F16">
        <w:rPr>
          <w:sz w:val="24"/>
          <w:szCs w:val="24"/>
        </w:rPr>
        <w:t xml:space="preserve">Załącznik Nr 1 </w:t>
      </w:r>
      <w:r>
        <w:rPr>
          <w:sz w:val="24"/>
          <w:szCs w:val="24"/>
        </w:rPr>
        <w:t>projektu uchwały o</w:t>
      </w:r>
      <w:r w:rsidRPr="00ED6F16">
        <w:rPr>
          <w:sz w:val="24"/>
          <w:szCs w:val="24"/>
        </w:rPr>
        <w:t xml:space="preserve">trzymuje brzmienie zgodnie z załącznikiem Nr 1 do niniejszej </w:t>
      </w:r>
      <w:r>
        <w:rPr>
          <w:sz w:val="24"/>
          <w:szCs w:val="24"/>
        </w:rPr>
        <w:t>autopoprawki</w:t>
      </w:r>
      <w:r w:rsidRPr="00ED6F16">
        <w:rPr>
          <w:sz w:val="24"/>
          <w:szCs w:val="24"/>
        </w:rPr>
        <w:t>.</w:t>
      </w:r>
    </w:p>
    <w:p w:rsidR="001A5729" w:rsidRDefault="001A5729" w:rsidP="001A5729">
      <w:pPr>
        <w:pStyle w:val="Akapitzlist"/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 w:rsidRPr="00BD14C4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2</w:t>
      </w:r>
      <w:r w:rsidRPr="00BD14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projektu uchwały </w:t>
      </w:r>
      <w:r w:rsidRPr="00BD14C4">
        <w:rPr>
          <w:sz w:val="24"/>
          <w:szCs w:val="24"/>
        </w:rPr>
        <w:t xml:space="preserve">otrzymuje brzmienie zgodnie z załącznikiem Nr </w:t>
      </w:r>
      <w:r>
        <w:rPr>
          <w:sz w:val="24"/>
          <w:szCs w:val="24"/>
        </w:rPr>
        <w:t>2</w:t>
      </w:r>
      <w:r w:rsidRPr="00BD14C4">
        <w:rPr>
          <w:sz w:val="24"/>
          <w:szCs w:val="24"/>
        </w:rPr>
        <w:t xml:space="preserve"> do niniejszej autopoprawki</w:t>
      </w:r>
      <w:r>
        <w:rPr>
          <w:sz w:val="24"/>
          <w:szCs w:val="24"/>
        </w:rPr>
        <w:t xml:space="preserve">. </w:t>
      </w:r>
    </w:p>
    <w:p w:rsidR="001A5729" w:rsidRDefault="001A5729" w:rsidP="001A5729">
      <w:pPr>
        <w:pStyle w:val="Akapitzlist"/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Załącznik Nr 3</w:t>
      </w:r>
      <w:r w:rsidRPr="00471998">
        <w:rPr>
          <w:sz w:val="24"/>
          <w:szCs w:val="24"/>
        </w:rPr>
        <w:t xml:space="preserve"> projektu uchwały otrzymuje brzmienie zgodnie z załącznikiem Nr </w:t>
      </w:r>
      <w:r>
        <w:rPr>
          <w:sz w:val="24"/>
          <w:szCs w:val="24"/>
        </w:rPr>
        <w:t>3</w:t>
      </w:r>
      <w:r w:rsidR="00C21043">
        <w:rPr>
          <w:sz w:val="24"/>
          <w:szCs w:val="24"/>
        </w:rPr>
        <w:t xml:space="preserve"> do niniejszej autopoprawki.</w:t>
      </w:r>
    </w:p>
    <w:p w:rsidR="001A5729" w:rsidRDefault="001A5729" w:rsidP="006A7E0C">
      <w:pPr>
        <w:pStyle w:val="Akapitzlist"/>
        <w:ind w:left="114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F42DAB" w:rsidRDefault="00F42DAB" w:rsidP="00F42DAB">
      <w:pPr>
        <w:ind w:firstLine="708"/>
        <w:jc w:val="both"/>
        <w:rPr>
          <w:sz w:val="24"/>
          <w:szCs w:val="24"/>
        </w:rPr>
      </w:pPr>
    </w:p>
    <w:p w:rsidR="00703C73" w:rsidRDefault="00703C73" w:rsidP="00703C73">
      <w:pPr>
        <w:jc w:val="center"/>
        <w:rPr>
          <w:sz w:val="24"/>
          <w:szCs w:val="24"/>
        </w:rPr>
      </w:pPr>
    </w:p>
    <w:p w:rsidR="009019A4" w:rsidRPr="00EC7835" w:rsidRDefault="009019A4" w:rsidP="009019A4">
      <w:pPr>
        <w:jc w:val="center"/>
        <w:rPr>
          <w:b/>
          <w:sz w:val="28"/>
          <w:szCs w:val="28"/>
        </w:rPr>
      </w:pPr>
      <w:r w:rsidRPr="00EC7835">
        <w:rPr>
          <w:b/>
          <w:sz w:val="28"/>
          <w:szCs w:val="28"/>
        </w:rPr>
        <w:t>Uzasadnienie</w:t>
      </w:r>
    </w:p>
    <w:p w:rsidR="009019A4" w:rsidRPr="00A15CAB" w:rsidRDefault="009019A4" w:rsidP="009019A4">
      <w:pPr>
        <w:jc w:val="center"/>
        <w:rPr>
          <w:sz w:val="24"/>
          <w:szCs w:val="24"/>
        </w:rPr>
      </w:pPr>
    </w:p>
    <w:p w:rsidR="009019A4" w:rsidRDefault="009019A4" w:rsidP="009019A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Zmiana uchwały Nr LXX/1013/13 Rady Miasta Krakowa w sprawie Wieloletniej Prognozy Finansowej Miasta Krakowa (z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zm.) wynika z konieczności </w:t>
      </w:r>
      <w:r w:rsidRPr="00767A66">
        <w:rPr>
          <w:sz w:val="24"/>
          <w:szCs w:val="24"/>
        </w:rPr>
        <w:t xml:space="preserve">dokonania zmian </w:t>
      </w:r>
      <w:r>
        <w:rPr>
          <w:sz w:val="24"/>
          <w:szCs w:val="24"/>
        </w:rPr>
        <w:br/>
      </w:r>
      <w:r w:rsidRPr="00767A66">
        <w:rPr>
          <w:sz w:val="24"/>
          <w:szCs w:val="24"/>
        </w:rPr>
        <w:t>w planie limitów wydatków i zobowiązań na wybrane przedsięwzięcia</w:t>
      </w:r>
      <w:r>
        <w:rPr>
          <w:sz w:val="24"/>
          <w:szCs w:val="24"/>
        </w:rPr>
        <w:t xml:space="preserve"> (66</w:t>
      </w:r>
      <w:r w:rsidRPr="000F5A1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9019A4" w:rsidRDefault="009019A4" w:rsidP="009019A4">
      <w:pPr>
        <w:ind w:firstLine="708"/>
        <w:jc w:val="both"/>
        <w:rPr>
          <w:sz w:val="24"/>
          <w:szCs w:val="24"/>
        </w:rPr>
      </w:pPr>
    </w:p>
    <w:p w:rsidR="009019A4" w:rsidRPr="000F5A1B" w:rsidRDefault="009019A4" w:rsidP="009019A4">
      <w:pPr>
        <w:ind w:firstLine="708"/>
        <w:jc w:val="both"/>
        <w:rPr>
          <w:sz w:val="24"/>
          <w:szCs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041"/>
        <w:gridCol w:w="4596"/>
        <w:gridCol w:w="3685"/>
      </w:tblGrid>
      <w:tr w:rsidR="009019A4" w:rsidRPr="00C5269F" w:rsidTr="006B0A92">
        <w:tc>
          <w:tcPr>
            <w:tcW w:w="1041" w:type="dxa"/>
          </w:tcPr>
          <w:p w:rsidR="009019A4" w:rsidRPr="00853254" w:rsidRDefault="009019A4" w:rsidP="006B0A92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596" w:type="dxa"/>
          </w:tcPr>
          <w:p w:rsidR="009019A4" w:rsidRPr="00853254" w:rsidRDefault="009019A4" w:rsidP="006B0A92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3685" w:type="dxa"/>
          </w:tcPr>
          <w:p w:rsidR="009019A4" w:rsidRPr="00853254" w:rsidRDefault="009019A4" w:rsidP="006B0A92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Uzasadnienie zmiany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7825AF" w:rsidRDefault="009019A4" w:rsidP="006B0A92">
            <w:pPr>
              <w:jc w:val="both"/>
              <w:rPr>
                <w:sz w:val="22"/>
                <w:szCs w:val="22"/>
              </w:rPr>
            </w:pPr>
            <w:r w:rsidRPr="008A3009">
              <w:rPr>
                <w:sz w:val="22"/>
                <w:szCs w:val="22"/>
              </w:rPr>
              <w:t>1.1.1.4</w:t>
            </w:r>
          </w:p>
        </w:tc>
        <w:tc>
          <w:tcPr>
            <w:tcW w:w="4596" w:type="dxa"/>
          </w:tcPr>
          <w:p w:rsidR="009019A4" w:rsidRPr="007825AF" w:rsidRDefault="009019A4" w:rsidP="006B0A92">
            <w:pPr>
              <w:rPr>
                <w:sz w:val="22"/>
                <w:szCs w:val="22"/>
              </w:rPr>
            </w:pPr>
            <w:r w:rsidRPr="008A3009">
              <w:rPr>
                <w:sz w:val="22"/>
                <w:szCs w:val="22"/>
              </w:rPr>
              <w:t>Modernizacja torowisk tramwajowych w Krakowie wraz z infrastrukturą towarzyszącą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rozliczenia wydatków zgodnie z zapisami umowy dofinansowania oraz przygotowanym aneksem.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7825AF" w:rsidRDefault="009019A4" w:rsidP="006B0A92">
            <w:pPr>
              <w:jc w:val="both"/>
              <w:rPr>
                <w:sz w:val="22"/>
                <w:szCs w:val="22"/>
              </w:rPr>
            </w:pPr>
            <w:r w:rsidRPr="00544C39">
              <w:rPr>
                <w:sz w:val="22"/>
                <w:szCs w:val="22"/>
              </w:rPr>
              <w:t>1.1.1.5</w:t>
            </w:r>
          </w:p>
        </w:tc>
        <w:tc>
          <w:tcPr>
            <w:tcW w:w="4596" w:type="dxa"/>
          </w:tcPr>
          <w:p w:rsidR="009019A4" w:rsidRPr="007825AF" w:rsidRDefault="009019A4" w:rsidP="006B0A92">
            <w:pPr>
              <w:rPr>
                <w:sz w:val="22"/>
                <w:szCs w:val="22"/>
              </w:rPr>
            </w:pPr>
            <w:r w:rsidRPr="001F057F">
              <w:rPr>
                <w:sz w:val="22"/>
                <w:szCs w:val="22"/>
              </w:rPr>
              <w:t>RPOWM - podziałanie 9.1.1 - Bariery zamieniamy na szanse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Zakończeni realizacji - rozliczenie projektu.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150FC1" w:rsidRDefault="009019A4" w:rsidP="006B0A92">
            <w:pPr>
              <w:jc w:val="both"/>
              <w:rPr>
                <w:sz w:val="22"/>
                <w:szCs w:val="22"/>
              </w:rPr>
            </w:pPr>
            <w:r w:rsidRPr="00EB6D55">
              <w:rPr>
                <w:sz w:val="22"/>
                <w:szCs w:val="22"/>
              </w:rPr>
              <w:t>1.1.1.30</w:t>
            </w:r>
          </w:p>
        </w:tc>
        <w:tc>
          <w:tcPr>
            <w:tcW w:w="4596" w:type="dxa"/>
          </w:tcPr>
          <w:p w:rsidR="009019A4" w:rsidRPr="007825AF" w:rsidRDefault="009019A4" w:rsidP="006B0A92">
            <w:pPr>
              <w:rPr>
                <w:sz w:val="22"/>
                <w:szCs w:val="22"/>
              </w:rPr>
            </w:pPr>
            <w:r w:rsidRPr="00EB6D55">
              <w:rPr>
                <w:sz w:val="22"/>
                <w:szCs w:val="22"/>
              </w:rPr>
              <w:t>ERASMUS+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harmonogramu realizacji (ZSEL 2).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B776EB">
              <w:rPr>
                <w:sz w:val="22"/>
                <w:szCs w:val="22"/>
              </w:rPr>
              <w:t>1.1.1.32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B776EB">
              <w:rPr>
                <w:sz w:val="22"/>
                <w:szCs w:val="22"/>
              </w:rPr>
              <w:t>RPOWM - Poddziałanie 10.1.3 - Edukacja w szkołach prowadzących kształcenie ogólne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Oszczędności w ramach projektu (LO XIII, LO XIV, LO XLI) – przeniesienie środków do EK.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0A37B7">
              <w:rPr>
                <w:sz w:val="22"/>
                <w:szCs w:val="22"/>
              </w:rPr>
              <w:lastRenderedPageBreak/>
              <w:t>1.1.1.33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0A37B7">
              <w:rPr>
                <w:sz w:val="22"/>
                <w:szCs w:val="22"/>
              </w:rPr>
              <w:t>RPOWM - Poddziałanie 10.1.3 - Edukacja w szkołach prowadzących kształcenie ogólne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Oszczędności w ramach projektu (LO XIII, LO XIV, LO XLI) – przeniesienie środków z MCOO.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1C3D85">
              <w:rPr>
                <w:sz w:val="22"/>
                <w:szCs w:val="22"/>
              </w:rPr>
              <w:t>1.1.1.41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413A9D">
              <w:rPr>
                <w:sz w:val="22"/>
                <w:szCs w:val="22"/>
              </w:rPr>
              <w:t>RPOWM - Poddziałanie 9.1.1 - Aktywni zawodowo - Aktywni społecznie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Zmniejszenie środków na realizację projektu.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F204D0">
              <w:rPr>
                <w:sz w:val="22"/>
                <w:szCs w:val="22"/>
              </w:rPr>
              <w:t>1.1.1.64</w:t>
            </w:r>
          </w:p>
        </w:tc>
        <w:tc>
          <w:tcPr>
            <w:tcW w:w="4596" w:type="dxa"/>
          </w:tcPr>
          <w:p w:rsidR="009019A4" w:rsidRPr="009019A4" w:rsidRDefault="009019A4" w:rsidP="006B0A92">
            <w:pPr>
              <w:rPr>
                <w:sz w:val="22"/>
                <w:szCs w:val="22"/>
                <w:lang w:val="en-US"/>
              </w:rPr>
            </w:pPr>
            <w:r w:rsidRPr="009019A4">
              <w:rPr>
                <w:sz w:val="22"/>
                <w:szCs w:val="22"/>
                <w:lang w:val="en-US"/>
              </w:rPr>
              <w:t>URBACT III - Tourism Friendly Cities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7F59FB">
              <w:rPr>
                <w:sz w:val="22"/>
                <w:szCs w:val="22"/>
              </w:rPr>
              <w:t>1.1.2.1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7F59FB">
              <w:rPr>
                <w:sz w:val="22"/>
                <w:szCs w:val="22"/>
              </w:rPr>
              <w:t>ZDMK/ST5.1/04 Rozbudowa ul. Igołomskiej w Krakowie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bieżące ZTP (Transport zbiorowy). Zmiana harmonogramu realizacji zadania.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453588" w:rsidRDefault="009019A4" w:rsidP="006B0A92">
            <w:pPr>
              <w:jc w:val="both"/>
              <w:rPr>
                <w:sz w:val="22"/>
                <w:szCs w:val="22"/>
              </w:rPr>
            </w:pPr>
            <w:r w:rsidRPr="00E06748">
              <w:rPr>
                <w:sz w:val="22"/>
                <w:szCs w:val="22"/>
              </w:rPr>
              <w:t>1.1.2.4</w:t>
            </w:r>
          </w:p>
        </w:tc>
        <w:tc>
          <w:tcPr>
            <w:tcW w:w="4596" w:type="dxa"/>
          </w:tcPr>
          <w:p w:rsidR="009019A4" w:rsidRPr="00453588" w:rsidRDefault="009019A4" w:rsidP="006B0A92">
            <w:pPr>
              <w:rPr>
                <w:sz w:val="22"/>
                <w:szCs w:val="22"/>
              </w:rPr>
            </w:pPr>
            <w:r w:rsidRPr="00E06748">
              <w:rPr>
                <w:sz w:val="22"/>
                <w:szCs w:val="22"/>
              </w:rPr>
              <w:t>ZDMK/ST8.13/15 Rozbudowa ul. Krzyżańskiego w Krakowie (ZIT)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Zwiększenie udziału własnego, kwalifikowanego.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453588" w:rsidRDefault="009019A4" w:rsidP="006B0A92">
            <w:pPr>
              <w:jc w:val="both"/>
              <w:rPr>
                <w:sz w:val="22"/>
                <w:szCs w:val="22"/>
              </w:rPr>
            </w:pPr>
            <w:r w:rsidRPr="008343D3">
              <w:rPr>
                <w:sz w:val="22"/>
                <w:szCs w:val="22"/>
              </w:rPr>
              <w:t>1.1.2.7</w:t>
            </w:r>
          </w:p>
        </w:tc>
        <w:tc>
          <w:tcPr>
            <w:tcW w:w="4596" w:type="dxa"/>
          </w:tcPr>
          <w:p w:rsidR="009019A4" w:rsidRPr="00453588" w:rsidRDefault="009019A4" w:rsidP="006B0A92">
            <w:pPr>
              <w:rPr>
                <w:sz w:val="22"/>
                <w:szCs w:val="22"/>
              </w:rPr>
            </w:pPr>
            <w:r w:rsidRPr="008343D3">
              <w:rPr>
                <w:sz w:val="22"/>
                <w:szCs w:val="22"/>
              </w:rPr>
              <w:t>ZDMK/ST6.11/12 Modernizacja torowisk tramwajowych wraz z infrastrukturą towarzyszącą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Planowane podpisanie aneksu do umowy – zmiana zakresu rzeczowego zadania.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453588">
              <w:rPr>
                <w:sz w:val="22"/>
                <w:szCs w:val="22"/>
              </w:rPr>
              <w:t>1.1.2.13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453588">
              <w:rPr>
                <w:sz w:val="22"/>
                <w:szCs w:val="22"/>
              </w:rPr>
              <w:t>GK/ST11.1/17</w:t>
            </w:r>
            <w:r>
              <w:rPr>
                <w:sz w:val="22"/>
                <w:szCs w:val="22"/>
              </w:rPr>
              <w:t xml:space="preserve"> </w:t>
            </w:r>
            <w:r w:rsidRPr="00453588">
              <w:rPr>
                <w:sz w:val="22"/>
                <w:szCs w:val="22"/>
              </w:rPr>
              <w:t>Studium wykonalności budowy szybkiego, bezkolizyjnego transportu szynowego w Krakowie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5D715A">
              <w:rPr>
                <w:sz w:val="22"/>
                <w:szCs w:val="22"/>
              </w:rPr>
              <w:t>1.1.2.17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5D715A">
              <w:rPr>
                <w:sz w:val="22"/>
                <w:szCs w:val="22"/>
              </w:rPr>
              <w:t>MOPS/W1.30/16 Termomodernizacja budynków, w których realizowane są zadania pomocy społecznej (ZIT)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Oszczędności po przetargowe – przeniesienie środków na zadanie DPS-KR/W1.45/19.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09567F">
              <w:rPr>
                <w:sz w:val="22"/>
                <w:szCs w:val="22"/>
              </w:rPr>
              <w:t>1.1.2.31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09567F">
              <w:rPr>
                <w:sz w:val="22"/>
                <w:szCs w:val="22"/>
              </w:rPr>
              <w:t>ZZM/O1.54/16 Utworzenie Parku Reduta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ZZM/O1.117/17 (Rewitalizacja Parku Jordana).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8706C7">
              <w:rPr>
                <w:sz w:val="22"/>
                <w:szCs w:val="22"/>
              </w:rPr>
              <w:t>1.1.2.32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8706C7">
              <w:rPr>
                <w:sz w:val="22"/>
                <w:szCs w:val="22"/>
              </w:rPr>
              <w:t>ZZM/O1.134/18 "Spotkajmy się na podwórku" - Rewitalizacja wnętrz kwartałów zabudowy na terenie Nowej Huty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harmonogramu realizacji zadania. Zwiększenie wkładu własnego.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834C0D">
              <w:rPr>
                <w:sz w:val="22"/>
                <w:szCs w:val="22"/>
              </w:rPr>
              <w:t>1.1.2.46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834C0D">
              <w:rPr>
                <w:sz w:val="22"/>
                <w:szCs w:val="22"/>
              </w:rPr>
              <w:t>ZBK/Z1.7/19</w:t>
            </w:r>
            <w:r>
              <w:rPr>
                <w:sz w:val="22"/>
                <w:szCs w:val="22"/>
              </w:rPr>
              <w:t xml:space="preserve"> </w:t>
            </w:r>
            <w:r w:rsidRPr="00834C0D">
              <w:rPr>
                <w:sz w:val="22"/>
                <w:szCs w:val="22"/>
              </w:rPr>
              <w:t>Termomodernizacja budynków przychodni zdrowia w Krakowie (ZIT)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wykonania dodatkowych prac.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330831">
              <w:rPr>
                <w:sz w:val="22"/>
                <w:szCs w:val="22"/>
              </w:rPr>
              <w:t>1.1.2.49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330831">
              <w:rPr>
                <w:sz w:val="22"/>
                <w:szCs w:val="22"/>
              </w:rPr>
              <w:t>ZZM/O1.190/19</w:t>
            </w:r>
            <w:r>
              <w:rPr>
                <w:sz w:val="22"/>
                <w:szCs w:val="22"/>
              </w:rPr>
              <w:t xml:space="preserve"> </w:t>
            </w:r>
            <w:r w:rsidRPr="00330831">
              <w:rPr>
                <w:sz w:val="22"/>
                <w:szCs w:val="22"/>
              </w:rPr>
              <w:t xml:space="preserve">Rewitalizacja Kamieniołomu </w:t>
            </w:r>
            <w:proofErr w:type="spellStart"/>
            <w:r w:rsidRPr="00330831">
              <w:rPr>
                <w:sz w:val="22"/>
                <w:szCs w:val="22"/>
              </w:rPr>
              <w:t>Libana</w:t>
            </w:r>
            <w:proofErr w:type="spellEnd"/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Aktualizacja harmonogramu rzeczowo finansowego – przeniesienie środków na inne zadania ZZM.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594D03">
              <w:rPr>
                <w:sz w:val="22"/>
                <w:szCs w:val="22"/>
              </w:rPr>
              <w:t>1.3.1.6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594D03">
              <w:rPr>
                <w:sz w:val="22"/>
                <w:szCs w:val="22"/>
              </w:rPr>
              <w:t>Utrzymanie i remonty dróg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Środki w ramach Porozumienia z MPWiK S.A.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2713CC">
              <w:rPr>
                <w:sz w:val="22"/>
                <w:szCs w:val="22"/>
              </w:rPr>
              <w:t>1.3.1.8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2713CC">
              <w:rPr>
                <w:sz w:val="22"/>
                <w:szCs w:val="22"/>
              </w:rPr>
              <w:t>Utrzymanie infrastruktury komunikacji tramwajowej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ZDMK/EMT – planowane podpisanie aneksu do umowy.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4619F8">
              <w:rPr>
                <w:sz w:val="22"/>
                <w:szCs w:val="22"/>
              </w:rPr>
              <w:t>1.3.1.9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4619F8">
              <w:rPr>
                <w:sz w:val="22"/>
                <w:szCs w:val="22"/>
              </w:rPr>
              <w:t>Transport zbiorowy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zadań statutowych ZTP – przeniesienie środków z ZTP, ZDMK.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2C2C4E">
              <w:rPr>
                <w:sz w:val="22"/>
                <w:szCs w:val="22"/>
              </w:rPr>
              <w:t>1.3.1.13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2C2C4E">
              <w:rPr>
                <w:sz w:val="22"/>
                <w:szCs w:val="22"/>
              </w:rPr>
              <w:t>Utrzymanie czystości i porządku na terenie Gminy Miejskiej Kraków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Dostosowanie do zmian w budżecie Miasta. 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843BC1">
              <w:rPr>
                <w:sz w:val="22"/>
                <w:szCs w:val="22"/>
              </w:rPr>
              <w:t>1.3.1.14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843BC1">
              <w:rPr>
                <w:sz w:val="22"/>
                <w:szCs w:val="22"/>
              </w:rPr>
              <w:t>Zintegrowany system gospodarowania odpadami komunalnymi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Zwiększona wpłata z tytułu opłaty za gospodarowanie odpadami komunalnymi.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A072E2">
              <w:rPr>
                <w:sz w:val="22"/>
                <w:szCs w:val="22"/>
              </w:rPr>
              <w:t>1.3.1.92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A072E2">
              <w:rPr>
                <w:sz w:val="22"/>
                <w:szCs w:val="22"/>
              </w:rPr>
              <w:t>Bieżące utrzymanie nieruchomości pozostających w zarządzie ZBK oraz w stosunku do których ZBK pełni rolę wynajmującego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ZBK/BUN – regulacja zobowiązań wobec wspólnot mieszkaniowych. Zwiększenie dotacji z SKOZK.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0A5F4E">
              <w:rPr>
                <w:sz w:val="22"/>
                <w:szCs w:val="22"/>
              </w:rPr>
              <w:t>1.3.1.98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0A5F4E">
              <w:rPr>
                <w:sz w:val="22"/>
                <w:szCs w:val="22"/>
              </w:rPr>
              <w:t>Realizacja Polityki Rowerowej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ZTP/TZB (Transport zbiorowy).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DF217F">
              <w:rPr>
                <w:sz w:val="22"/>
                <w:szCs w:val="22"/>
              </w:rPr>
              <w:t>1.3.1.104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DF217F">
              <w:rPr>
                <w:sz w:val="22"/>
                <w:szCs w:val="22"/>
              </w:rPr>
              <w:t>Hybrydowa prognoza demograficzna dla Krakowa na lata 2020-2050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BA1F1E">
              <w:rPr>
                <w:sz w:val="22"/>
                <w:szCs w:val="22"/>
              </w:rPr>
              <w:lastRenderedPageBreak/>
              <w:t>1.3.1.105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986F86">
              <w:rPr>
                <w:sz w:val="22"/>
                <w:szCs w:val="22"/>
              </w:rPr>
              <w:t>Europejski program badań ankietowych na temat używania alkoholu i narkotyków (ESPAD)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FA57A1">
              <w:rPr>
                <w:sz w:val="22"/>
                <w:szCs w:val="22"/>
              </w:rPr>
              <w:t>1.3.2.3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FA57A1">
              <w:rPr>
                <w:sz w:val="22"/>
                <w:szCs w:val="22"/>
              </w:rPr>
              <w:t xml:space="preserve">ZIS/SS1.3/17 Budowa basenu przy ul. </w:t>
            </w:r>
            <w:proofErr w:type="spellStart"/>
            <w:r w:rsidRPr="00FA57A1">
              <w:rPr>
                <w:sz w:val="22"/>
                <w:szCs w:val="22"/>
              </w:rPr>
              <w:t>Eisenberga</w:t>
            </w:r>
            <w:proofErr w:type="spellEnd"/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Zwrot podatku VAT – przeniesienie środków na zadanie ZIS/S1.106/16.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5E79DB" w:rsidRDefault="009019A4" w:rsidP="006B0A92">
            <w:pPr>
              <w:jc w:val="both"/>
              <w:rPr>
                <w:sz w:val="22"/>
                <w:szCs w:val="22"/>
              </w:rPr>
            </w:pPr>
            <w:r w:rsidRPr="00E04A0B">
              <w:rPr>
                <w:sz w:val="22"/>
                <w:szCs w:val="22"/>
              </w:rPr>
              <w:t>1.3.2.33</w:t>
            </w:r>
          </w:p>
        </w:tc>
        <w:tc>
          <w:tcPr>
            <w:tcW w:w="4596" w:type="dxa"/>
          </w:tcPr>
          <w:p w:rsidR="009019A4" w:rsidRPr="005E79DB" w:rsidRDefault="009019A4" w:rsidP="006B0A92">
            <w:pPr>
              <w:rPr>
                <w:sz w:val="22"/>
                <w:szCs w:val="22"/>
              </w:rPr>
            </w:pPr>
            <w:r w:rsidRPr="00E04A0B">
              <w:rPr>
                <w:sz w:val="22"/>
                <w:szCs w:val="22"/>
              </w:rPr>
              <w:t>NW/Z1.2/15 Poprawa jakości usług zdrowotnych poprzez termomodernizację Szpitala Specjalistycznego im. Stefana Żeromskiego SP ZOZ w Krakowie (ZIT)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robót dodatkowych.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5E79DB">
              <w:rPr>
                <w:sz w:val="22"/>
                <w:szCs w:val="22"/>
              </w:rPr>
              <w:t>1.3.2.58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5E79DB">
              <w:rPr>
                <w:sz w:val="22"/>
                <w:szCs w:val="22"/>
              </w:rPr>
              <w:t xml:space="preserve">ZDMK/T1.113/15 Budowa nowej ul. </w:t>
            </w:r>
            <w:proofErr w:type="spellStart"/>
            <w:r w:rsidRPr="005E79DB">
              <w:rPr>
                <w:sz w:val="22"/>
                <w:szCs w:val="22"/>
              </w:rPr>
              <w:t>Kolnej</w:t>
            </w:r>
            <w:proofErr w:type="spellEnd"/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Rozliczenie zadania – przeniesienie środków na zadanie ZDMK/T1.5/17.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D00688" w:rsidRDefault="009019A4" w:rsidP="006B0A92">
            <w:pPr>
              <w:jc w:val="both"/>
              <w:rPr>
                <w:sz w:val="22"/>
                <w:szCs w:val="22"/>
              </w:rPr>
            </w:pPr>
            <w:r w:rsidRPr="0021281A">
              <w:rPr>
                <w:sz w:val="22"/>
                <w:szCs w:val="22"/>
              </w:rPr>
              <w:t>1.3.2.76</w:t>
            </w:r>
          </w:p>
        </w:tc>
        <w:tc>
          <w:tcPr>
            <w:tcW w:w="4596" w:type="dxa"/>
          </w:tcPr>
          <w:p w:rsidR="009019A4" w:rsidRPr="00D00688" w:rsidRDefault="009019A4" w:rsidP="006B0A92">
            <w:pPr>
              <w:rPr>
                <w:sz w:val="22"/>
                <w:szCs w:val="22"/>
              </w:rPr>
            </w:pPr>
            <w:r w:rsidRPr="0021281A">
              <w:rPr>
                <w:sz w:val="22"/>
                <w:szCs w:val="22"/>
              </w:rPr>
              <w:t>ZDMK/T1.170/16 Rozbudowa ul. Łepkowskiego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robót dodatkowych.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D00688">
              <w:rPr>
                <w:sz w:val="22"/>
                <w:szCs w:val="22"/>
              </w:rPr>
              <w:t>1.3.2.78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D00688">
              <w:rPr>
                <w:sz w:val="22"/>
                <w:szCs w:val="22"/>
              </w:rPr>
              <w:t>ZDMK/T1.179/17 Przebudowa ul. Bieżanowskiej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wykonania robót dodatkowych - środki w ramach Porozumienia z MPWiK S.A.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E90A1C">
              <w:rPr>
                <w:sz w:val="22"/>
                <w:szCs w:val="22"/>
              </w:rPr>
              <w:t>1.3.2.96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E90A1C">
              <w:rPr>
                <w:sz w:val="22"/>
                <w:szCs w:val="22"/>
              </w:rPr>
              <w:t>JP/O1.2/11 Zadania związane z ograniczeniem niskiej emisji w Krakowie - instalacja kolektorów słonecznych i pomp ciepła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Zwrot dotacji do </w:t>
            </w:r>
            <w:proofErr w:type="spellStart"/>
            <w:r>
              <w:rPr>
                <w:sz w:val="22"/>
                <w:szCs w:val="22"/>
              </w:rPr>
              <w:t>WFOŚiGW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7D2FFD" w:rsidRDefault="009019A4" w:rsidP="006B0A92">
            <w:pPr>
              <w:jc w:val="both"/>
              <w:rPr>
                <w:sz w:val="22"/>
                <w:szCs w:val="22"/>
              </w:rPr>
            </w:pPr>
            <w:r w:rsidRPr="00E31083">
              <w:rPr>
                <w:sz w:val="22"/>
                <w:szCs w:val="22"/>
              </w:rPr>
              <w:t>1.3.2.97</w:t>
            </w:r>
          </w:p>
        </w:tc>
        <w:tc>
          <w:tcPr>
            <w:tcW w:w="4596" w:type="dxa"/>
          </w:tcPr>
          <w:p w:rsidR="009019A4" w:rsidRPr="007D2FFD" w:rsidRDefault="009019A4" w:rsidP="006B0A92">
            <w:pPr>
              <w:rPr>
                <w:sz w:val="22"/>
                <w:szCs w:val="22"/>
              </w:rPr>
            </w:pPr>
            <w:r w:rsidRPr="00EF06BC">
              <w:rPr>
                <w:sz w:val="22"/>
                <w:szCs w:val="22"/>
              </w:rPr>
              <w:t>ZZM/O1.3/09 Przebudowa Parku im. Anny i Erazma Jerzmanowskich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wykonania robót dodatkowych, w tym ogrodzenia parku.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4D61C7" w:rsidRDefault="009019A4" w:rsidP="006B0A92">
            <w:pPr>
              <w:jc w:val="both"/>
              <w:rPr>
                <w:sz w:val="22"/>
                <w:szCs w:val="22"/>
              </w:rPr>
            </w:pPr>
            <w:r w:rsidRPr="007D2FFD">
              <w:rPr>
                <w:sz w:val="22"/>
                <w:szCs w:val="22"/>
              </w:rPr>
              <w:t>1.3.2.100</w:t>
            </w:r>
          </w:p>
        </w:tc>
        <w:tc>
          <w:tcPr>
            <w:tcW w:w="4596" w:type="dxa"/>
          </w:tcPr>
          <w:p w:rsidR="009019A4" w:rsidRPr="004D61C7" w:rsidRDefault="009019A4" w:rsidP="006B0A92">
            <w:pPr>
              <w:rPr>
                <w:sz w:val="22"/>
                <w:szCs w:val="22"/>
              </w:rPr>
            </w:pPr>
            <w:r w:rsidRPr="007D2FFD">
              <w:rPr>
                <w:sz w:val="22"/>
                <w:szCs w:val="22"/>
              </w:rPr>
              <w:t>ZZM/O1.12/18 Budowa parku sensorycznego z punktem widokowym między osiedlami Tysiąclecia i Oświecenia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Wykonanie robót dodatkowych – przeniesieni środków z zadanie ZZM/O1.190/19.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4D61C7" w:rsidRDefault="009019A4" w:rsidP="006B0A92">
            <w:pPr>
              <w:jc w:val="both"/>
              <w:rPr>
                <w:sz w:val="22"/>
                <w:szCs w:val="22"/>
              </w:rPr>
            </w:pPr>
            <w:r w:rsidRPr="009A78D2">
              <w:rPr>
                <w:sz w:val="22"/>
                <w:szCs w:val="22"/>
              </w:rPr>
              <w:t>1.3.2.102</w:t>
            </w:r>
          </w:p>
        </w:tc>
        <w:tc>
          <w:tcPr>
            <w:tcW w:w="4596" w:type="dxa"/>
          </w:tcPr>
          <w:p w:rsidR="009019A4" w:rsidRPr="004D61C7" w:rsidRDefault="009019A4" w:rsidP="006B0A92">
            <w:pPr>
              <w:rPr>
                <w:sz w:val="22"/>
                <w:szCs w:val="22"/>
              </w:rPr>
            </w:pPr>
            <w:r w:rsidRPr="009A78D2">
              <w:rPr>
                <w:sz w:val="22"/>
                <w:szCs w:val="22"/>
              </w:rPr>
              <w:t xml:space="preserve">ZZM/O1.22/14 Zagospodarowanie Parku </w:t>
            </w:r>
            <w:proofErr w:type="spellStart"/>
            <w:r w:rsidRPr="009A78D2">
              <w:rPr>
                <w:sz w:val="22"/>
                <w:szCs w:val="22"/>
              </w:rPr>
              <w:t>Duchackiego</w:t>
            </w:r>
            <w:proofErr w:type="spellEnd"/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Ograniczenie zakresu prac – przeniesienie środków na inne zadania ZZM.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4D61C7" w:rsidRDefault="009019A4" w:rsidP="006B0A92">
            <w:pPr>
              <w:jc w:val="both"/>
              <w:rPr>
                <w:sz w:val="22"/>
                <w:szCs w:val="22"/>
              </w:rPr>
            </w:pPr>
            <w:r w:rsidRPr="00580271">
              <w:rPr>
                <w:sz w:val="22"/>
                <w:szCs w:val="22"/>
              </w:rPr>
              <w:t>1.3.2.104</w:t>
            </w:r>
          </w:p>
        </w:tc>
        <w:tc>
          <w:tcPr>
            <w:tcW w:w="4596" w:type="dxa"/>
          </w:tcPr>
          <w:p w:rsidR="009019A4" w:rsidRPr="004D61C7" w:rsidRDefault="009019A4" w:rsidP="006B0A92">
            <w:pPr>
              <w:rPr>
                <w:sz w:val="22"/>
                <w:szCs w:val="22"/>
              </w:rPr>
            </w:pPr>
            <w:r w:rsidRPr="00580271">
              <w:rPr>
                <w:sz w:val="22"/>
                <w:szCs w:val="22"/>
              </w:rPr>
              <w:t>ZZM/O1.39/15 Park Zakrzówek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rozstrzygnięcia przetargowego – przeniesienie niezaangażowanych środków w 2019 r. na inne zadania ZZM.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C26976">
              <w:rPr>
                <w:sz w:val="22"/>
                <w:szCs w:val="22"/>
              </w:rPr>
              <w:t>1.3.2.112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C26976">
              <w:rPr>
                <w:sz w:val="22"/>
                <w:szCs w:val="22"/>
              </w:rPr>
              <w:t>ZZM/O1.111/17 Dolina rzeki Sudół Dominikański - połączenie parku  Złotego Wieku z Parkiem Reduta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harmonogramu rzeczowo-finansowego zadania – przeniesienie środków na zadanie ZZ/O1.11/19.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685ECA">
              <w:rPr>
                <w:sz w:val="22"/>
                <w:szCs w:val="22"/>
              </w:rPr>
              <w:t>1.3.2.113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685ECA">
              <w:rPr>
                <w:sz w:val="22"/>
                <w:szCs w:val="22"/>
              </w:rPr>
              <w:t>ZZM/O1.116/17 Rewitalizacja Zalewu Nowohuckiego - budowa tężni solankowej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ZZM/O1.179/19.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5F4440">
              <w:rPr>
                <w:sz w:val="22"/>
                <w:szCs w:val="22"/>
              </w:rPr>
              <w:t>1.3.2.114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5F4440">
              <w:rPr>
                <w:sz w:val="22"/>
                <w:szCs w:val="22"/>
              </w:rPr>
              <w:t>ZZM/O1.117/17 Rewitalizacja Parku Jordana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wykonania robót dodatkowych – przeniesienie środków z innych zadań ZZM.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1E1FFE">
              <w:rPr>
                <w:sz w:val="22"/>
                <w:szCs w:val="22"/>
              </w:rPr>
              <w:t>1.3.2.118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6503F3">
              <w:rPr>
                <w:sz w:val="22"/>
                <w:szCs w:val="22"/>
              </w:rPr>
              <w:t xml:space="preserve">ZZM/O1.128/18 Zaciągnij się po TĘŻNIE - SOLANKOWE orzeźwienie dla Krakowa  </w:t>
            </w:r>
          </w:p>
        </w:tc>
        <w:tc>
          <w:tcPr>
            <w:tcW w:w="3685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Odstąpienie od umowy w roku 2019 – przeniesienie środków na inne zadania ZZM.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62034F">
              <w:rPr>
                <w:sz w:val="22"/>
                <w:szCs w:val="22"/>
              </w:rPr>
              <w:t>1.3.2.120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62034F">
              <w:rPr>
                <w:sz w:val="22"/>
                <w:szCs w:val="22"/>
              </w:rPr>
              <w:t>ZZM/O1.133/18 Rewitalizacja Placu Św. Ducha w Krakowie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zabezpieczenia środków w ramach postępowania przetargowego.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8C2AF0">
              <w:rPr>
                <w:sz w:val="22"/>
                <w:szCs w:val="22"/>
              </w:rPr>
              <w:t>1.3.2.124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8C2AF0">
              <w:rPr>
                <w:sz w:val="22"/>
                <w:szCs w:val="22"/>
              </w:rPr>
              <w:t>ZZM/O1.174/19 Parki kieszonkowe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Przyspieszenie realizacji zadania – przeniesienie środków z innych zadań ZZM.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934700" w:rsidRDefault="009019A4" w:rsidP="006B0A92">
            <w:pPr>
              <w:jc w:val="both"/>
              <w:rPr>
                <w:sz w:val="22"/>
                <w:szCs w:val="22"/>
              </w:rPr>
            </w:pPr>
            <w:r w:rsidRPr="00414674">
              <w:rPr>
                <w:sz w:val="22"/>
                <w:szCs w:val="22"/>
              </w:rPr>
              <w:t>1.3.2.129</w:t>
            </w:r>
          </w:p>
        </w:tc>
        <w:tc>
          <w:tcPr>
            <w:tcW w:w="4596" w:type="dxa"/>
          </w:tcPr>
          <w:p w:rsidR="009019A4" w:rsidRPr="00934700" w:rsidRDefault="009019A4" w:rsidP="006B0A92">
            <w:pPr>
              <w:rPr>
                <w:sz w:val="22"/>
                <w:szCs w:val="22"/>
              </w:rPr>
            </w:pPr>
            <w:r w:rsidRPr="00414674">
              <w:rPr>
                <w:sz w:val="22"/>
                <w:szCs w:val="22"/>
              </w:rPr>
              <w:t>ZIM/M1.4/14 Przygotowanie i realizacja budynku mieszkalnego wielorodzinnego przy ul. Fredry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 zadanie ZIM/M1.5/16.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934700" w:rsidRDefault="009019A4" w:rsidP="006B0A92">
            <w:pPr>
              <w:jc w:val="both"/>
              <w:rPr>
                <w:sz w:val="22"/>
                <w:szCs w:val="22"/>
              </w:rPr>
            </w:pPr>
            <w:r w:rsidRPr="00A3069C">
              <w:rPr>
                <w:sz w:val="22"/>
                <w:szCs w:val="22"/>
              </w:rPr>
              <w:t>1.3.2.130</w:t>
            </w:r>
          </w:p>
        </w:tc>
        <w:tc>
          <w:tcPr>
            <w:tcW w:w="4596" w:type="dxa"/>
          </w:tcPr>
          <w:p w:rsidR="009019A4" w:rsidRPr="00934700" w:rsidRDefault="009019A4" w:rsidP="006B0A92">
            <w:pPr>
              <w:rPr>
                <w:sz w:val="22"/>
                <w:szCs w:val="22"/>
              </w:rPr>
            </w:pPr>
            <w:r w:rsidRPr="004C7B99">
              <w:rPr>
                <w:sz w:val="22"/>
                <w:szCs w:val="22"/>
              </w:rPr>
              <w:t>ZIM/M1.5/16 Budowa zespołu budynków mieszkalnych wielorodzinnych przy ul. J.K. Przyzby i ul. Zalesie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zwiększonego zakresu rzeczowego w 2019 roku – przeniesienie środków z zadania ZIM/M1.4/14.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934700">
              <w:rPr>
                <w:sz w:val="22"/>
                <w:szCs w:val="22"/>
              </w:rPr>
              <w:lastRenderedPageBreak/>
              <w:t>1.3.2.145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934700">
              <w:rPr>
                <w:sz w:val="22"/>
                <w:szCs w:val="22"/>
              </w:rPr>
              <w:t>ZIS/S1.3/17 Przebudowa obiektów sportowych WKS Wawel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Rozliczenie zadania – przeniesienie niezaangażowanych środków na zadanie ZIS/S1.106/19.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D432F5">
              <w:rPr>
                <w:sz w:val="22"/>
                <w:szCs w:val="22"/>
              </w:rPr>
              <w:t>1.3.2.149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D432F5">
              <w:rPr>
                <w:sz w:val="22"/>
                <w:szCs w:val="22"/>
              </w:rPr>
              <w:t>ZIS/S1.16/17 Budowa Osiedlowego Centrum Sportu i Rekreacji "Rajsko" przy ul. Nad Fosą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Zwrot podatku VAT – przeniesienie niezaangażowanych środków na zadanie ZIS/S1.106/19.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983D37">
              <w:rPr>
                <w:sz w:val="22"/>
                <w:szCs w:val="22"/>
              </w:rPr>
              <w:t>1.3.2.153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983D37">
              <w:rPr>
                <w:sz w:val="22"/>
                <w:szCs w:val="22"/>
              </w:rPr>
              <w:t xml:space="preserve">ZIS/S1.59/16 Rozbudowa Stadionu Miejskiego im. Władysława Kawuli (KS </w:t>
            </w:r>
            <w:proofErr w:type="spellStart"/>
            <w:r w:rsidRPr="00983D37">
              <w:rPr>
                <w:sz w:val="22"/>
                <w:szCs w:val="22"/>
              </w:rPr>
              <w:t>Prądniczanka</w:t>
            </w:r>
            <w:proofErr w:type="spellEnd"/>
            <w:r w:rsidRPr="00983D37">
              <w:rPr>
                <w:sz w:val="22"/>
                <w:szCs w:val="22"/>
              </w:rPr>
              <w:t xml:space="preserve">)  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Zwrot podatku VAT – przeniesienie niezaangażowanych środków na zadanie ZIS/S1.106/19.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E76E38">
              <w:rPr>
                <w:sz w:val="22"/>
                <w:szCs w:val="22"/>
              </w:rPr>
              <w:t>1.3.2.155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E76E38">
              <w:rPr>
                <w:sz w:val="22"/>
                <w:szCs w:val="22"/>
              </w:rPr>
              <w:t>ZIS/S1.80/16 Szkoła Podstawowa nr 40, ul. Pszczelna 13 - budowa hali sportowej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Zwrot podatku VAT – przeniesienie niezaangażowanych środków na zadanie ZIS/S1.106/19.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2B0605">
              <w:rPr>
                <w:sz w:val="22"/>
                <w:szCs w:val="22"/>
              </w:rPr>
              <w:t>1.3.2.157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2B0605">
              <w:rPr>
                <w:sz w:val="22"/>
                <w:szCs w:val="22"/>
              </w:rPr>
              <w:t>ZIS/S1.87/17</w:t>
            </w:r>
            <w:r>
              <w:rPr>
                <w:sz w:val="22"/>
                <w:szCs w:val="22"/>
              </w:rPr>
              <w:t xml:space="preserve"> </w:t>
            </w:r>
            <w:r w:rsidRPr="002B0605">
              <w:rPr>
                <w:sz w:val="22"/>
                <w:szCs w:val="22"/>
              </w:rPr>
              <w:t>Program rewitalizacji boisk przyszkolnych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Zwrot podatku VAT – przeniesienie niezaangażowanych środków na zadanie ZIS/S1.106/19.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574C25">
              <w:rPr>
                <w:sz w:val="22"/>
                <w:szCs w:val="22"/>
              </w:rPr>
              <w:t>1.3.2.158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574C25">
              <w:rPr>
                <w:sz w:val="22"/>
                <w:szCs w:val="22"/>
              </w:rPr>
              <w:t>ZIS/S1.88/17 Budowa basenu przy Szkole Podstawowej z Oddziałami Sportowymi nr 5, al. Kijowska 8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ZIS/S1.106/19.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19483B">
              <w:rPr>
                <w:sz w:val="22"/>
                <w:szCs w:val="22"/>
              </w:rPr>
              <w:t>1.3.2.163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19483B">
              <w:rPr>
                <w:sz w:val="22"/>
                <w:szCs w:val="22"/>
              </w:rPr>
              <w:t xml:space="preserve">KD/K2.6/17 Przebudowa i modernizacja budynku os. Szkolne 26, tzw. Nowe Skrzydło dla Centrum </w:t>
            </w:r>
            <w:proofErr w:type="spellStart"/>
            <w:r w:rsidRPr="0019483B">
              <w:rPr>
                <w:sz w:val="22"/>
                <w:szCs w:val="22"/>
              </w:rPr>
              <w:t>Artystyczno</w:t>
            </w:r>
            <w:proofErr w:type="spellEnd"/>
            <w:r w:rsidRPr="0019483B">
              <w:rPr>
                <w:sz w:val="22"/>
                <w:szCs w:val="22"/>
              </w:rPr>
              <w:t xml:space="preserve"> - Edukacyjnego Dom Utopii  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zakupu pierwszego wyposażenia.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94349B" w:rsidRDefault="009019A4" w:rsidP="006B0A92">
            <w:pPr>
              <w:jc w:val="both"/>
              <w:rPr>
                <w:sz w:val="22"/>
                <w:szCs w:val="22"/>
              </w:rPr>
            </w:pPr>
            <w:r w:rsidRPr="007D6F85">
              <w:rPr>
                <w:sz w:val="22"/>
                <w:szCs w:val="22"/>
              </w:rPr>
              <w:t>1.3.2.168</w:t>
            </w:r>
          </w:p>
        </w:tc>
        <w:tc>
          <w:tcPr>
            <w:tcW w:w="4596" w:type="dxa"/>
          </w:tcPr>
          <w:p w:rsidR="009019A4" w:rsidRPr="0094349B" w:rsidRDefault="009019A4" w:rsidP="006B0A92">
            <w:pPr>
              <w:rPr>
                <w:sz w:val="22"/>
                <w:szCs w:val="22"/>
              </w:rPr>
            </w:pPr>
            <w:r w:rsidRPr="007D6F85">
              <w:rPr>
                <w:sz w:val="22"/>
                <w:szCs w:val="22"/>
              </w:rPr>
              <w:t>KD/K2.58/18 Przywrócenie funkcji publicznych zdegradowanym  obszarom NCK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wycinki drzew.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94349B">
              <w:rPr>
                <w:sz w:val="22"/>
                <w:szCs w:val="22"/>
              </w:rPr>
              <w:t>1.3.2.169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94349B">
              <w:rPr>
                <w:sz w:val="22"/>
                <w:szCs w:val="22"/>
              </w:rPr>
              <w:t>KD/K2.76/19 Modernizacja budynku Teatru Ludowego wraz z budową niezbędnej infrastruktury do prowadzenia działań kulturalnych oraz zagospodarowanie przestrzeni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zakresu rzeczowo-finansowego zadania w 2019 r.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3A5C8E">
              <w:rPr>
                <w:sz w:val="22"/>
                <w:szCs w:val="22"/>
              </w:rPr>
              <w:t>1.3.2.170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3A5C8E">
              <w:rPr>
                <w:sz w:val="22"/>
                <w:szCs w:val="22"/>
              </w:rPr>
              <w:t>IT/A1.1/99 System informatyczny UMK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zakupu licencji i sprzętu teleinformatycznego.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D92A6C" w:rsidRDefault="009019A4" w:rsidP="006B0A92">
            <w:pPr>
              <w:jc w:val="both"/>
              <w:rPr>
                <w:sz w:val="22"/>
                <w:szCs w:val="22"/>
              </w:rPr>
            </w:pPr>
            <w:r w:rsidRPr="003806DD">
              <w:rPr>
                <w:sz w:val="22"/>
                <w:szCs w:val="22"/>
              </w:rPr>
              <w:t>1.3.2.172</w:t>
            </w:r>
          </w:p>
        </w:tc>
        <w:tc>
          <w:tcPr>
            <w:tcW w:w="4596" w:type="dxa"/>
          </w:tcPr>
          <w:p w:rsidR="009019A4" w:rsidRPr="00D92A6C" w:rsidRDefault="009019A4" w:rsidP="006B0A92">
            <w:pPr>
              <w:rPr>
                <w:sz w:val="22"/>
                <w:szCs w:val="22"/>
              </w:rPr>
            </w:pPr>
            <w:r w:rsidRPr="003806DD">
              <w:rPr>
                <w:sz w:val="22"/>
                <w:szCs w:val="22"/>
              </w:rPr>
              <w:t>OR/A1.4/10 Wdrożenie Systemu Elektronicznych Usług Publicznych w Urzędzie Miasta Krakowa i Miejskich Jednostkach Organizacyjnych Gminy Miejskiej Kraków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Odstąpienie od umowy na analizę techniczną i projekt aplikacji do zarządzania bezpieczeństwem informacji w GMK – zmiana zakresu rzeczowego zadania.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D92A6C">
              <w:rPr>
                <w:sz w:val="22"/>
                <w:szCs w:val="22"/>
              </w:rPr>
              <w:t>1.3.2.184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D92A6C">
              <w:rPr>
                <w:sz w:val="22"/>
                <w:szCs w:val="22"/>
              </w:rPr>
              <w:t>Przedsięwzięcie dotyczące zadań inwestycyjnych dzielnic realizowany przez ZDMK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Zmiany zgodni e z zapisami Uchwał Rad Dzielnic (VI, VII, VIII, XVI).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F95730">
              <w:rPr>
                <w:sz w:val="22"/>
                <w:szCs w:val="22"/>
              </w:rPr>
              <w:t>1.3.2.189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F95730">
              <w:rPr>
                <w:sz w:val="22"/>
                <w:szCs w:val="22"/>
              </w:rPr>
              <w:t>ZDMK/T1.19/17</w:t>
            </w:r>
            <w:r>
              <w:rPr>
                <w:sz w:val="22"/>
                <w:szCs w:val="22"/>
              </w:rPr>
              <w:t xml:space="preserve"> </w:t>
            </w:r>
            <w:r w:rsidRPr="00F95730">
              <w:rPr>
                <w:sz w:val="22"/>
                <w:szCs w:val="22"/>
              </w:rPr>
              <w:t xml:space="preserve">Przebudowa ul. Do Fortu na odcinku od ul. </w:t>
            </w:r>
            <w:proofErr w:type="spellStart"/>
            <w:r w:rsidRPr="00F95730">
              <w:rPr>
                <w:sz w:val="22"/>
                <w:szCs w:val="22"/>
              </w:rPr>
              <w:t>Mistrzejowickiej</w:t>
            </w:r>
            <w:proofErr w:type="spellEnd"/>
            <w:r w:rsidRPr="00F95730">
              <w:rPr>
                <w:sz w:val="22"/>
                <w:szCs w:val="22"/>
              </w:rPr>
              <w:t xml:space="preserve"> do ul. Dmowskiego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rozliczenia umowy z wykonawcą – przeniesienie środków z zadania ZDMK/T1.250/19.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0D2F3E">
              <w:rPr>
                <w:sz w:val="22"/>
                <w:szCs w:val="22"/>
              </w:rPr>
              <w:t>1.3.2.198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0D2F3E">
              <w:rPr>
                <w:sz w:val="22"/>
                <w:szCs w:val="22"/>
              </w:rPr>
              <w:t>ZIM/T1.249/19</w:t>
            </w:r>
            <w:r>
              <w:rPr>
                <w:sz w:val="22"/>
                <w:szCs w:val="22"/>
              </w:rPr>
              <w:t xml:space="preserve"> </w:t>
            </w:r>
            <w:r w:rsidRPr="000D2F3E">
              <w:rPr>
                <w:sz w:val="22"/>
                <w:szCs w:val="22"/>
              </w:rPr>
              <w:t>Budowa kładki łączącej ul. Żabiniec z al. 29 Listopada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rozliczenia I etapu zadania w 2019 r. – przeniesienie środków na zadanie ZTP/TZB/02.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5416DA" w:rsidRDefault="009019A4" w:rsidP="006B0A92">
            <w:pPr>
              <w:jc w:val="both"/>
              <w:rPr>
                <w:sz w:val="22"/>
                <w:szCs w:val="22"/>
              </w:rPr>
            </w:pPr>
            <w:r w:rsidRPr="007A1F9A">
              <w:rPr>
                <w:sz w:val="22"/>
                <w:szCs w:val="22"/>
              </w:rPr>
              <w:t>1.3.2.204</w:t>
            </w:r>
          </w:p>
        </w:tc>
        <w:tc>
          <w:tcPr>
            <w:tcW w:w="4596" w:type="dxa"/>
          </w:tcPr>
          <w:p w:rsidR="009019A4" w:rsidRPr="005416DA" w:rsidRDefault="009019A4" w:rsidP="006B0A92">
            <w:pPr>
              <w:rPr>
                <w:sz w:val="22"/>
                <w:szCs w:val="22"/>
              </w:rPr>
            </w:pPr>
            <w:r w:rsidRPr="007A1F9A">
              <w:rPr>
                <w:sz w:val="22"/>
                <w:szCs w:val="22"/>
              </w:rPr>
              <w:t>NW/Z1.2z/19</w:t>
            </w:r>
            <w:r>
              <w:rPr>
                <w:sz w:val="22"/>
                <w:szCs w:val="22"/>
              </w:rPr>
              <w:t xml:space="preserve"> </w:t>
            </w:r>
            <w:r w:rsidRPr="007A1F9A">
              <w:rPr>
                <w:sz w:val="22"/>
                <w:szCs w:val="22"/>
              </w:rPr>
              <w:t>Zakupy inwestycyjne dla Szpitala Specjalistycznego im. Stefana Żeromskiego SP ZOZ w Krakowie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Dofinansowanie zakupu generatora katodowego.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5416DA">
              <w:rPr>
                <w:sz w:val="22"/>
                <w:szCs w:val="22"/>
              </w:rPr>
              <w:t>1.3.2.211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5416DA">
              <w:rPr>
                <w:sz w:val="22"/>
                <w:szCs w:val="22"/>
              </w:rPr>
              <w:t>ZZM/O1.138/18</w:t>
            </w:r>
            <w:r>
              <w:rPr>
                <w:sz w:val="22"/>
                <w:szCs w:val="22"/>
              </w:rPr>
              <w:t xml:space="preserve"> </w:t>
            </w:r>
            <w:r w:rsidRPr="005416DA">
              <w:rPr>
                <w:sz w:val="22"/>
                <w:szCs w:val="22"/>
              </w:rPr>
              <w:t>Budowa chodnika z oświetleniem przy Forcie nr 52 "Borek"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Zmniejszenie dofinansowania z NFRZK.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E65D3E">
              <w:rPr>
                <w:sz w:val="22"/>
                <w:szCs w:val="22"/>
              </w:rPr>
              <w:t>1.3.2.219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E65D3E">
              <w:rPr>
                <w:sz w:val="22"/>
                <w:szCs w:val="22"/>
              </w:rPr>
              <w:t>KD/K2.65/18</w:t>
            </w:r>
            <w:r>
              <w:rPr>
                <w:sz w:val="22"/>
                <w:szCs w:val="22"/>
              </w:rPr>
              <w:t xml:space="preserve"> </w:t>
            </w:r>
            <w:r w:rsidRPr="00E65D3E">
              <w:rPr>
                <w:sz w:val="22"/>
                <w:szCs w:val="22"/>
              </w:rPr>
              <w:t>Adaptacja i modernizacja budynku przy Pl. Matejki 11 na potrzeby Krakowskiego Forum Kultury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Oszczędności po przetargowe.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A955CD">
              <w:rPr>
                <w:sz w:val="22"/>
                <w:szCs w:val="22"/>
              </w:rPr>
              <w:t>1.3.2.223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A955CD">
              <w:rPr>
                <w:sz w:val="22"/>
                <w:szCs w:val="22"/>
              </w:rPr>
              <w:t>ZDMK/T1.5/17</w:t>
            </w:r>
            <w:r>
              <w:rPr>
                <w:sz w:val="22"/>
                <w:szCs w:val="22"/>
              </w:rPr>
              <w:t xml:space="preserve"> </w:t>
            </w:r>
            <w:r w:rsidRPr="00A955CD">
              <w:rPr>
                <w:sz w:val="22"/>
                <w:szCs w:val="22"/>
              </w:rPr>
              <w:t>Rozbudowa ul. Jodłowej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realizacji robót dodatkowych.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3E5BCB">
              <w:rPr>
                <w:sz w:val="22"/>
                <w:szCs w:val="22"/>
              </w:rPr>
              <w:t>1.3.2.224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3E5BCB">
              <w:rPr>
                <w:sz w:val="22"/>
                <w:szCs w:val="22"/>
              </w:rPr>
              <w:t>ZZM/O1.184/19</w:t>
            </w:r>
            <w:r>
              <w:rPr>
                <w:sz w:val="22"/>
                <w:szCs w:val="22"/>
              </w:rPr>
              <w:t xml:space="preserve"> </w:t>
            </w:r>
            <w:r w:rsidRPr="003E5BCB">
              <w:rPr>
                <w:sz w:val="22"/>
                <w:szCs w:val="22"/>
              </w:rPr>
              <w:t>Ogród nad Sudołem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Zabezpieczenie środków w roku 2020.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632299">
              <w:rPr>
                <w:sz w:val="22"/>
                <w:szCs w:val="22"/>
              </w:rPr>
              <w:lastRenderedPageBreak/>
              <w:t>1.3.2.230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632299">
              <w:rPr>
                <w:sz w:val="22"/>
                <w:szCs w:val="22"/>
              </w:rPr>
              <w:t>ZDMK/T1.250/19</w:t>
            </w:r>
            <w:r>
              <w:rPr>
                <w:sz w:val="22"/>
                <w:szCs w:val="22"/>
              </w:rPr>
              <w:t xml:space="preserve"> </w:t>
            </w:r>
            <w:r w:rsidRPr="00632299">
              <w:rPr>
                <w:sz w:val="22"/>
                <w:szCs w:val="22"/>
              </w:rPr>
              <w:t>Przebudowa ul. Pileckiego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280CA7" w:rsidRDefault="009019A4" w:rsidP="006B0A92">
            <w:pPr>
              <w:jc w:val="both"/>
              <w:rPr>
                <w:sz w:val="22"/>
                <w:szCs w:val="22"/>
              </w:rPr>
            </w:pPr>
            <w:r w:rsidRPr="009B23C3">
              <w:rPr>
                <w:sz w:val="22"/>
                <w:szCs w:val="22"/>
              </w:rPr>
              <w:t>1.3.2.240</w:t>
            </w:r>
          </w:p>
        </w:tc>
        <w:tc>
          <w:tcPr>
            <w:tcW w:w="4596" w:type="dxa"/>
          </w:tcPr>
          <w:p w:rsidR="009019A4" w:rsidRPr="00960FBB" w:rsidRDefault="009019A4" w:rsidP="006B0A92">
            <w:pPr>
              <w:rPr>
                <w:sz w:val="22"/>
                <w:szCs w:val="22"/>
              </w:rPr>
            </w:pPr>
            <w:r w:rsidRPr="009B23C3">
              <w:rPr>
                <w:sz w:val="22"/>
                <w:szCs w:val="22"/>
              </w:rPr>
              <w:t>KD/K2.3/18</w:t>
            </w:r>
            <w:r>
              <w:rPr>
                <w:sz w:val="22"/>
                <w:szCs w:val="22"/>
              </w:rPr>
              <w:t xml:space="preserve"> </w:t>
            </w:r>
            <w:r w:rsidRPr="009B23C3">
              <w:rPr>
                <w:sz w:val="22"/>
                <w:szCs w:val="22"/>
              </w:rPr>
              <w:t>Modernizacja Biblioteki Kraków - filia przy ul. Powroźniczej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zakupu pierwszego wyposażenia.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9030DB" w:rsidRDefault="009019A4" w:rsidP="006B0A92">
            <w:pPr>
              <w:jc w:val="both"/>
              <w:rPr>
                <w:sz w:val="22"/>
                <w:szCs w:val="22"/>
              </w:rPr>
            </w:pPr>
            <w:r w:rsidRPr="00280CA7">
              <w:rPr>
                <w:sz w:val="22"/>
                <w:szCs w:val="22"/>
              </w:rPr>
              <w:t>1.3.2.242</w:t>
            </w:r>
          </w:p>
        </w:tc>
        <w:tc>
          <w:tcPr>
            <w:tcW w:w="4596" w:type="dxa"/>
          </w:tcPr>
          <w:p w:rsidR="009019A4" w:rsidRPr="009030DB" w:rsidRDefault="009019A4" w:rsidP="006B0A92">
            <w:pPr>
              <w:rPr>
                <w:sz w:val="22"/>
                <w:szCs w:val="22"/>
              </w:rPr>
            </w:pPr>
            <w:r w:rsidRPr="00960FBB">
              <w:rPr>
                <w:sz w:val="22"/>
                <w:szCs w:val="22"/>
              </w:rPr>
              <w:t>GK/T1.233/18</w:t>
            </w:r>
            <w:r>
              <w:rPr>
                <w:sz w:val="22"/>
                <w:szCs w:val="22"/>
              </w:rPr>
              <w:t xml:space="preserve"> </w:t>
            </w:r>
            <w:r w:rsidRPr="00960FBB">
              <w:rPr>
                <w:sz w:val="22"/>
                <w:szCs w:val="22"/>
              </w:rPr>
              <w:t xml:space="preserve">Budowa kładki pieszo-rowerowej w rejonie stacji kolejowej Kraków </w:t>
            </w:r>
            <w:proofErr w:type="spellStart"/>
            <w:r w:rsidRPr="00960FBB">
              <w:rPr>
                <w:sz w:val="22"/>
                <w:szCs w:val="22"/>
              </w:rPr>
              <w:t>Bonarka</w:t>
            </w:r>
            <w:proofErr w:type="spellEnd"/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9019A4" w:rsidRPr="00C7060A" w:rsidTr="006B0A92">
        <w:tc>
          <w:tcPr>
            <w:tcW w:w="1041" w:type="dxa"/>
          </w:tcPr>
          <w:p w:rsidR="009019A4" w:rsidRPr="000D39B3" w:rsidRDefault="009019A4" w:rsidP="006B0A92">
            <w:pPr>
              <w:jc w:val="both"/>
              <w:rPr>
                <w:sz w:val="22"/>
                <w:szCs w:val="22"/>
              </w:rPr>
            </w:pPr>
            <w:r w:rsidRPr="00C70FB1">
              <w:rPr>
                <w:sz w:val="22"/>
                <w:szCs w:val="22"/>
              </w:rPr>
              <w:t>1.3.2.243</w:t>
            </w:r>
          </w:p>
        </w:tc>
        <w:tc>
          <w:tcPr>
            <w:tcW w:w="4596" w:type="dxa"/>
          </w:tcPr>
          <w:p w:rsidR="009019A4" w:rsidRPr="000D39B3" w:rsidRDefault="009019A4" w:rsidP="006B0A92">
            <w:pPr>
              <w:rPr>
                <w:sz w:val="22"/>
                <w:szCs w:val="22"/>
              </w:rPr>
            </w:pPr>
            <w:r w:rsidRPr="00C70FB1">
              <w:rPr>
                <w:sz w:val="22"/>
                <w:szCs w:val="22"/>
              </w:rPr>
              <w:t>ZZM/O1.165/19</w:t>
            </w:r>
            <w:r>
              <w:rPr>
                <w:sz w:val="22"/>
                <w:szCs w:val="22"/>
              </w:rPr>
              <w:t xml:space="preserve"> </w:t>
            </w:r>
            <w:r w:rsidRPr="00C70FB1">
              <w:rPr>
                <w:sz w:val="22"/>
                <w:szCs w:val="22"/>
              </w:rPr>
              <w:t>Czyżby zapomniano o Zalewie Nowohuckim…i Nowej Hucie</w:t>
            </w:r>
          </w:p>
        </w:tc>
        <w:tc>
          <w:tcPr>
            <w:tcW w:w="3685" w:type="dxa"/>
          </w:tcPr>
          <w:p w:rsidR="009019A4" w:rsidRDefault="009019A4" w:rsidP="006B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</w:tbl>
    <w:p w:rsidR="005C4693" w:rsidRPr="00A15CAB" w:rsidRDefault="005C4693" w:rsidP="005C4693">
      <w:pPr>
        <w:jc w:val="center"/>
        <w:rPr>
          <w:sz w:val="24"/>
          <w:szCs w:val="24"/>
        </w:rPr>
      </w:pPr>
    </w:p>
    <w:sectPr w:rsidR="005C4693" w:rsidRPr="00A15CAB" w:rsidSect="00830148">
      <w:headerReference w:type="default" r:id="rId8"/>
      <w:headerReference w:type="first" r:id="rId9"/>
      <w:footnotePr>
        <w:pos w:val="beneathText"/>
      </w:footnotePr>
      <w:pgSz w:w="11905" w:h="16837"/>
      <w:pgMar w:top="1417" w:right="127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46D" w:rsidRDefault="00A2246D">
      <w:r>
        <w:separator/>
      </w:r>
    </w:p>
  </w:endnote>
  <w:endnote w:type="continuationSeparator" w:id="0">
    <w:p w:rsidR="00A2246D" w:rsidRDefault="00A2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L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46D" w:rsidRDefault="00A2246D">
      <w:r>
        <w:separator/>
      </w:r>
    </w:p>
  </w:footnote>
  <w:footnote w:type="continuationSeparator" w:id="0">
    <w:p w:rsidR="00A2246D" w:rsidRDefault="00A22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3C" w:rsidRDefault="008E6F3C">
    <w:pPr>
      <w:pStyle w:val="Nagwek"/>
      <w:rPr>
        <w:color w:val="FFFFFF"/>
      </w:rPr>
    </w:pPr>
    <w:r>
      <w:rPr>
        <w:color w:val="FFFFFF"/>
      </w:rPr>
      <w:t>0b8003a4-f932-4f24-972c-f88cf1e8b085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3C" w:rsidRDefault="008E6F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3B7520"/>
    <w:multiLevelType w:val="hybridMultilevel"/>
    <w:tmpl w:val="FC865296"/>
    <w:lvl w:ilvl="0" w:tplc="BC2A284A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13696849"/>
    <w:multiLevelType w:val="hybridMultilevel"/>
    <w:tmpl w:val="1D546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1011"/>
    <w:multiLevelType w:val="hybridMultilevel"/>
    <w:tmpl w:val="29E6A5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F4358C"/>
    <w:multiLevelType w:val="hybridMultilevel"/>
    <w:tmpl w:val="52D2C0F2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207FB8"/>
    <w:multiLevelType w:val="hybridMultilevel"/>
    <w:tmpl w:val="EF845C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E37C93"/>
    <w:multiLevelType w:val="hybridMultilevel"/>
    <w:tmpl w:val="B1B4EC54"/>
    <w:lvl w:ilvl="0" w:tplc="587E4B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361627"/>
    <w:multiLevelType w:val="hybridMultilevel"/>
    <w:tmpl w:val="36E8EDCA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0766"/>
    <w:multiLevelType w:val="hybridMultilevel"/>
    <w:tmpl w:val="0A3042FC"/>
    <w:lvl w:ilvl="0" w:tplc="65224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42E52"/>
    <w:multiLevelType w:val="hybridMultilevel"/>
    <w:tmpl w:val="90C201CE"/>
    <w:lvl w:ilvl="0" w:tplc="F68AB6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142A6"/>
    <w:multiLevelType w:val="hybridMultilevel"/>
    <w:tmpl w:val="7F4CF148"/>
    <w:lvl w:ilvl="0" w:tplc="60F06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B2D04"/>
    <w:multiLevelType w:val="hybridMultilevel"/>
    <w:tmpl w:val="7C7ACAA8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2432"/>
    <w:multiLevelType w:val="hybridMultilevel"/>
    <w:tmpl w:val="02363CF2"/>
    <w:lvl w:ilvl="0" w:tplc="7876A5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B58EB"/>
    <w:multiLevelType w:val="hybridMultilevel"/>
    <w:tmpl w:val="E256788C"/>
    <w:lvl w:ilvl="0" w:tplc="F8965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486FD7"/>
    <w:multiLevelType w:val="hybridMultilevel"/>
    <w:tmpl w:val="C80CF122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17907"/>
    <w:multiLevelType w:val="hybridMultilevel"/>
    <w:tmpl w:val="F198E98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9A45A1D"/>
    <w:multiLevelType w:val="hybridMultilevel"/>
    <w:tmpl w:val="6D3AE992"/>
    <w:lvl w:ilvl="0" w:tplc="BC2A2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5"/>
  </w:num>
  <w:num w:numId="5">
    <w:abstractNumId w:val="14"/>
  </w:num>
  <w:num w:numId="6">
    <w:abstractNumId w:val="11"/>
  </w:num>
  <w:num w:numId="7">
    <w:abstractNumId w:val="2"/>
  </w:num>
  <w:num w:numId="8">
    <w:abstractNumId w:val="13"/>
  </w:num>
  <w:num w:numId="9">
    <w:abstractNumId w:val="10"/>
  </w:num>
  <w:num w:numId="10">
    <w:abstractNumId w:val="7"/>
  </w:num>
  <w:num w:numId="11">
    <w:abstractNumId w:val="16"/>
  </w:num>
  <w:num w:numId="12">
    <w:abstractNumId w:val="5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C1B"/>
    <w:rsid w:val="00010E8D"/>
    <w:rsid w:val="00013C7D"/>
    <w:rsid w:val="00017D37"/>
    <w:rsid w:val="00023832"/>
    <w:rsid w:val="00025E25"/>
    <w:rsid w:val="00032156"/>
    <w:rsid w:val="00037782"/>
    <w:rsid w:val="00037BE7"/>
    <w:rsid w:val="00043785"/>
    <w:rsid w:val="00051747"/>
    <w:rsid w:val="00051DA5"/>
    <w:rsid w:val="0006342D"/>
    <w:rsid w:val="00073283"/>
    <w:rsid w:val="00084410"/>
    <w:rsid w:val="00087336"/>
    <w:rsid w:val="000919B5"/>
    <w:rsid w:val="00092C0E"/>
    <w:rsid w:val="00094724"/>
    <w:rsid w:val="0009609C"/>
    <w:rsid w:val="00097394"/>
    <w:rsid w:val="000A5FAB"/>
    <w:rsid w:val="000B08F8"/>
    <w:rsid w:val="000B1D56"/>
    <w:rsid w:val="000C0688"/>
    <w:rsid w:val="000C3BA2"/>
    <w:rsid w:val="000C3CDB"/>
    <w:rsid w:val="000C7678"/>
    <w:rsid w:val="000D618F"/>
    <w:rsid w:val="000D7D4F"/>
    <w:rsid w:val="000E23F0"/>
    <w:rsid w:val="000E5A39"/>
    <w:rsid w:val="000E5F5E"/>
    <w:rsid w:val="00111317"/>
    <w:rsid w:val="00116B25"/>
    <w:rsid w:val="001221C5"/>
    <w:rsid w:val="001338A7"/>
    <w:rsid w:val="00141217"/>
    <w:rsid w:val="00150CBC"/>
    <w:rsid w:val="00151767"/>
    <w:rsid w:val="00151909"/>
    <w:rsid w:val="0015346B"/>
    <w:rsid w:val="00156823"/>
    <w:rsid w:val="00164C93"/>
    <w:rsid w:val="0016742E"/>
    <w:rsid w:val="00172773"/>
    <w:rsid w:val="00183547"/>
    <w:rsid w:val="001869CD"/>
    <w:rsid w:val="0019098D"/>
    <w:rsid w:val="00192DED"/>
    <w:rsid w:val="001A39F2"/>
    <w:rsid w:val="001A5729"/>
    <w:rsid w:val="001B309C"/>
    <w:rsid w:val="001C0933"/>
    <w:rsid w:val="001C5B26"/>
    <w:rsid w:val="001C6BB9"/>
    <w:rsid w:val="001D6687"/>
    <w:rsid w:val="001D6F9A"/>
    <w:rsid w:val="001E4A44"/>
    <w:rsid w:val="001F1192"/>
    <w:rsid w:val="001F6902"/>
    <w:rsid w:val="00200EDA"/>
    <w:rsid w:val="00203BAA"/>
    <w:rsid w:val="00204B3A"/>
    <w:rsid w:val="002204CE"/>
    <w:rsid w:val="002223F2"/>
    <w:rsid w:val="0022283B"/>
    <w:rsid w:val="00224199"/>
    <w:rsid w:val="00224BCD"/>
    <w:rsid w:val="00232E06"/>
    <w:rsid w:val="00235259"/>
    <w:rsid w:val="002421EC"/>
    <w:rsid w:val="002442BA"/>
    <w:rsid w:val="0024692D"/>
    <w:rsid w:val="00247108"/>
    <w:rsid w:val="002513AF"/>
    <w:rsid w:val="00255F79"/>
    <w:rsid w:val="00260175"/>
    <w:rsid w:val="00260F1C"/>
    <w:rsid w:val="002614E3"/>
    <w:rsid w:val="00261D70"/>
    <w:rsid w:val="00262DB1"/>
    <w:rsid w:val="00263E62"/>
    <w:rsid w:val="00264A3B"/>
    <w:rsid w:val="00271E38"/>
    <w:rsid w:val="00272AB6"/>
    <w:rsid w:val="00272B03"/>
    <w:rsid w:val="002737BA"/>
    <w:rsid w:val="002738E7"/>
    <w:rsid w:val="002764E0"/>
    <w:rsid w:val="002A05BF"/>
    <w:rsid w:val="002A1277"/>
    <w:rsid w:val="002A74A3"/>
    <w:rsid w:val="002B0B2C"/>
    <w:rsid w:val="002B36E5"/>
    <w:rsid w:val="002B601F"/>
    <w:rsid w:val="002C1764"/>
    <w:rsid w:val="002C23C9"/>
    <w:rsid w:val="002D041C"/>
    <w:rsid w:val="002D2E0C"/>
    <w:rsid w:val="002D3EA5"/>
    <w:rsid w:val="002D4975"/>
    <w:rsid w:val="002D4E5F"/>
    <w:rsid w:val="002D5EB3"/>
    <w:rsid w:val="002E695C"/>
    <w:rsid w:val="002E6E52"/>
    <w:rsid w:val="00300237"/>
    <w:rsid w:val="003067A4"/>
    <w:rsid w:val="003123E9"/>
    <w:rsid w:val="003133AE"/>
    <w:rsid w:val="003208C9"/>
    <w:rsid w:val="00323EA1"/>
    <w:rsid w:val="003361BA"/>
    <w:rsid w:val="00336F14"/>
    <w:rsid w:val="00352D73"/>
    <w:rsid w:val="00370880"/>
    <w:rsid w:val="0037627D"/>
    <w:rsid w:val="00377A3C"/>
    <w:rsid w:val="00381996"/>
    <w:rsid w:val="0039300F"/>
    <w:rsid w:val="0039564C"/>
    <w:rsid w:val="00396050"/>
    <w:rsid w:val="003967EC"/>
    <w:rsid w:val="00396DD7"/>
    <w:rsid w:val="003A064E"/>
    <w:rsid w:val="003B23C4"/>
    <w:rsid w:val="003D5EC6"/>
    <w:rsid w:val="003D6339"/>
    <w:rsid w:val="003D7E03"/>
    <w:rsid w:val="003E2FC3"/>
    <w:rsid w:val="003F191E"/>
    <w:rsid w:val="003F69C5"/>
    <w:rsid w:val="00400F15"/>
    <w:rsid w:val="00412665"/>
    <w:rsid w:val="00420675"/>
    <w:rsid w:val="00431529"/>
    <w:rsid w:val="00432213"/>
    <w:rsid w:val="0043354D"/>
    <w:rsid w:val="004358F1"/>
    <w:rsid w:val="004413A6"/>
    <w:rsid w:val="0044362A"/>
    <w:rsid w:val="0044503E"/>
    <w:rsid w:val="004629E7"/>
    <w:rsid w:val="00465057"/>
    <w:rsid w:val="004774F8"/>
    <w:rsid w:val="00483FD0"/>
    <w:rsid w:val="00486E6E"/>
    <w:rsid w:val="00491AAC"/>
    <w:rsid w:val="00494FBE"/>
    <w:rsid w:val="004B549A"/>
    <w:rsid w:val="004B7643"/>
    <w:rsid w:val="004C2D89"/>
    <w:rsid w:val="004D251F"/>
    <w:rsid w:val="004F2687"/>
    <w:rsid w:val="004F57BF"/>
    <w:rsid w:val="004F58BC"/>
    <w:rsid w:val="004F5EDB"/>
    <w:rsid w:val="004F5F7E"/>
    <w:rsid w:val="0052267E"/>
    <w:rsid w:val="00524B3E"/>
    <w:rsid w:val="00530CAE"/>
    <w:rsid w:val="005330AE"/>
    <w:rsid w:val="00543A1F"/>
    <w:rsid w:val="00543CC9"/>
    <w:rsid w:val="005441D2"/>
    <w:rsid w:val="0054649D"/>
    <w:rsid w:val="00552422"/>
    <w:rsid w:val="00561E13"/>
    <w:rsid w:val="0056593B"/>
    <w:rsid w:val="00565F99"/>
    <w:rsid w:val="005670B1"/>
    <w:rsid w:val="00575262"/>
    <w:rsid w:val="00576243"/>
    <w:rsid w:val="005771A6"/>
    <w:rsid w:val="005908E5"/>
    <w:rsid w:val="00590CA4"/>
    <w:rsid w:val="005911D6"/>
    <w:rsid w:val="0059471E"/>
    <w:rsid w:val="005966D0"/>
    <w:rsid w:val="005C0073"/>
    <w:rsid w:val="005C3B1C"/>
    <w:rsid w:val="005C4693"/>
    <w:rsid w:val="005D22C8"/>
    <w:rsid w:val="005D65E8"/>
    <w:rsid w:val="005E0340"/>
    <w:rsid w:val="005E0D3C"/>
    <w:rsid w:val="005F3A50"/>
    <w:rsid w:val="006048DE"/>
    <w:rsid w:val="00610C24"/>
    <w:rsid w:val="00626196"/>
    <w:rsid w:val="006307AA"/>
    <w:rsid w:val="00631DE1"/>
    <w:rsid w:val="00633759"/>
    <w:rsid w:val="00634044"/>
    <w:rsid w:val="0063446B"/>
    <w:rsid w:val="00636DE5"/>
    <w:rsid w:val="006419D5"/>
    <w:rsid w:val="0065545B"/>
    <w:rsid w:val="00660E30"/>
    <w:rsid w:val="00671DDE"/>
    <w:rsid w:val="00673F57"/>
    <w:rsid w:val="00681FE1"/>
    <w:rsid w:val="00690DEA"/>
    <w:rsid w:val="0069421B"/>
    <w:rsid w:val="00694C1B"/>
    <w:rsid w:val="00695533"/>
    <w:rsid w:val="006A6514"/>
    <w:rsid w:val="006A7E0C"/>
    <w:rsid w:val="006B008F"/>
    <w:rsid w:val="006B1021"/>
    <w:rsid w:val="006B2986"/>
    <w:rsid w:val="006C31FB"/>
    <w:rsid w:val="006C5FBF"/>
    <w:rsid w:val="006D7411"/>
    <w:rsid w:val="006E02A2"/>
    <w:rsid w:val="006E3D5D"/>
    <w:rsid w:val="006F3D1D"/>
    <w:rsid w:val="006F6425"/>
    <w:rsid w:val="006F6F9B"/>
    <w:rsid w:val="00703C73"/>
    <w:rsid w:val="00730403"/>
    <w:rsid w:val="00735044"/>
    <w:rsid w:val="007400DF"/>
    <w:rsid w:val="00742C43"/>
    <w:rsid w:val="00756DC8"/>
    <w:rsid w:val="007610B2"/>
    <w:rsid w:val="00764CB3"/>
    <w:rsid w:val="00766A13"/>
    <w:rsid w:val="007814BA"/>
    <w:rsid w:val="00784B96"/>
    <w:rsid w:val="007A2A6F"/>
    <w:rsid w:val="007A56B4"/>
    <w:rsid w:val="007B2E25"/>
    <w:rsid w:val="007B304B"/>
    <w:rsid w:val="007C1F16"/>
    <w:rsid w:val="007C2478"/>
    <w:rsid w:val="007C28FC"/>
    <w:rsid w:val="007C3AAF"/>
    <w:rsid w:val="007C3FC0"/>
    <w:rsid w:val="007C5E1A"/>
    <w:rsid w:val="007E04AB"/>
    <w:rsid w:val="007E1067"/>
    <w:rsid w:val="007E24C6"/>
    <w:rsid w:val="007E26F1"/>
    <w:rsid w:val="007F1F73"/>
    <w:rsid w:val="0080062F"/>
    <w:rsid w:val="00802773"/>
    <w:rsid w:val="008040C3"/>
    <w:rsid w:val="00814ABB"/>
    <w:rsid w:val="0082297B"/>
    <w:rsid w:val="00825337"/>
    <w:rsid w:val="00826210"/>
    <w:rsid w:val="00830148"/>
    <w:rsid w:val="00830D5A"/>
    <w:rsid w:val="00831E2E"/>
    <w:rsid w:val="00837BFD"/>
    <w:rsid w:val="0084100C"/>
    <w:rsid w:val="0084474B"/>
    <w:rsid w:val="008459A0"/>
    <w:rsid w:val="008514B1"/>
    <w:rsid w:val="00852325"/>
    <w:rsid w:val="00852D35"/>
    <w:rsid w:val="00857C17"/>
    <w:rsid w:val="00857C62"/>
    <w:rsid w:val="00864C58"/>
    <w:rsid w:val="00866CAC"/>
    <w:rsid w:val="00871A56"/>
    <w:rsid w:val="00871B2E"/>
    <w:rsid w:val="0087407F"/>
    <w:rsid w:val="0087571F"/>
    <w:rsid w:val="00877193"/>
    <w:rsid w:val="0088729B"/>
    <w:rsid w:val="008A0593"/>
    <w:rsid w:val="008A18B6"/>
    <w:rsid w:val="008B0269"/>
    <w:rsid w:val="008B044A"/>
    <w:rsid w:val="008B7D0B"/>
    <w:rsid w:val="008C037E"/>
    <w:rsid w:val="008C218C"/>
    <w:rsid w:val="008D37B8"/>
    <w:rsid w:val="008D6B8F"/>
    <w:rsid w:val="008E3B03"/>
    <w:rsid w:val="008E6F3C"/>
    <w:rsid w:val="008F20E3"/>
    <w:rsid w:val="0090166D"/>
    <w:rsid w:val="009019A4"/>
    <w:rsid w:val="00904AC4"/>
    <w:rsid w:val="00940662"/>
    <w:rsid w:val="009414C2"/>
    <w:rsid w:val="00941592"/>
    <w:rsid w:val="00942DC6"/>
    <w:rsid w:val="00944726"/>
    <w:rsid w:val="00951867"/>
    <w:rsid w:val="0095283A"/>
    <w:rsid w:val="0095287B"/>
    <w:rsid w:val="009538A9"/>
    <w:rsid w:val="009658DC"/>
    <w:rsid w:val="00970AB4"/>
    <w:rsid w:val="00970D2B"/>
    <w:rsid w:val="009730B1"/>
    <w:rsid w:val="00973D01"/>
    <w:rsid w:val="00976E73"/>
    <w:rsid w:val="00984499"/>
    <w:rsid w:val="00985A16"/>
    <w:rsid w:val="009935F8"/>
    <w:rsid w:val="009A1134"/>
    <w:rsid w:val="009A78C3"/>
    <w:rsid w:val="009B5113"/>
    <w:rsid w:val="009B5266"/>
    <w:rsid w:val="009B52C3"/>
    <w:rsid w:val="009B7AA8"/>
    <w:rsid w:val="009C3FD0"/>
    <w:rsid w:val="009D459F"/>
    <w:rsid w:val="009D6AAA"/>
    <w:rsid w:val="009D70C8"/>
    <w:rsid w:val="009E1801"/>
    <w:rsid w:val="009E386B"/>
    <w:rsid w:val="009F03CB"/>
    <w:rsid w:val="009F242E"/>
    <w:rsid w:val="009F2866"/>
    <w:rsid w:val="00A019C9"/>
    <w:rsid w:val="00A04925"/>
    <w:rsid w:val="00A15CAB"/>
    <w:rsid w:val="00A169E9"/>
    <w:rsid w:val="00A2070D"/>
    <w:rsid w:val="00A2246D"/>
    <w:rsid w:val="00A2763D"/>
    <w:rsid w:val="00A31081"/>
    <w:rsid w:val="00A377F1"/>
    <w:rsid w:val="00A40678"/>
    <w:rsid w:val="00A42670"/>
    <w:rsid w:val="00A42E5F"/>
    <w:rsid w:val="00A50FF8"/>
    <w:rsid w:val="00A52589"/>
    <w:rsid w:val="00A54473"/>
    <w:rsid w:val="00A54F45"/>
    <w:rsid w:val="00A65865"/>
    <w:rsid w:val="00A667CA"/>
    <w:rsid w:val="00A70541"/>
    <w:rsid w:val="00A73E07"/>
    <w:rsid w:val="00A75B98"/>
    <w:rsid w:val="00A84904"/>
    <w:rsid w:val="00A85E18"/>
    <w:rsid w:val="00AA6E53"/>
    <w:rsid w:val="00AB068D"/>
    <w:rsid w:val="00AB2D85"/>
    <w:rsid w:val="00AB30DC"/>
    <w:rsid w:val="00AB7A2B"/>
    <w:rsid w:val="00AC635D"/>
    <w:rsid w:val="00AD0A57"/>
    <w:rsid w:val="00AD2774"/>
    <w:rsid w:val="00AD3D30"/>
    <w:rsid w:val="00AD7A41"/>
    <w:rsid w:val="00AE380F"/>
    <w:rsid w:val="00AF01ED"/>
    <w:rsid w:val="00AF2534"/>
    <w:rsid w:val="00AF7D70"/>
    <w:rsid w:val="00B01AD1"/>
    <w:rsid w:val="00B04203"/>
    <w:rsid w:val="00B060F6"/>
    <w:rsid w:val="00B072E7"/>
    <w:rsid w:val="00B0750A"/>
    <w:rsid w:val="00B17D4D"/>
    <w:rsid w:val="00B200DB"/>
    <w:rsid w:val="00B21792"/>
    <w:rsid w:val="00B30027"/>
    <w:rsid w:val="00B34F61"/>
    <w:rsid w:val="00B3609E"/>
    <w:rsid w:val="00B37F59"/>
    <w:rsid w:val="00B440E0"/>
    <w:rsid w:val="00B50C54"/>
    <w:rsid w:val="00B5447F"/>
    <w:rsid w:val="00B551DE"/>
    <w:rsid w:val="00B663FA"/>
    <w:rsid w:val="00B668EC"/>
    <w:rsid w:val="00B8050E"/>
    <w:rsid w:val="00B82C29"/>
    <w:rsid w:val="00B864D0"/>
    <w:rsid w:val="00B9013B"/>
    <w:rsid w:val="00B94F68"/>
    <w:rsid w:val="00B97407"/>
    <w:rsid w:val="00BA446A"/>
    <w:rsid w:val="00BA6876"/>
    <w:rsid w:val="00BC0994"/>
    <w:rsid w:val="00BC0E19"/>
    <w:rsid w:val="00BC2757"/>
    <w:rsid w:val="00BC2D81"/>
    <w:rsid w:val="00BC5B36"/>
    <w:rsid w:val="00BC5E18"/>
    <w:rsid w:val="00BD3058"/>
    <w:rsid w:val="00BD51B2"/>
    <w:rsid w:val="00BE0785"/>
    <w:rsid w:val="00BE144C"/>
    <w:rsid w:val="00BE3AFA"/>
    <w:rsid w:val="00BF7804"/>
    <w:rsid w:val="00C00158"/>
    <w:rsid w:val="00C0492E"/>
    <w:rsid w:val="00C14085"/>
    <w:rsid w:val="00C1582E"/>
    <w:rsid w:val="00C21043"/>
    <w:rsid w:val="00C214FD"/>
    <w:rsid w:val="00C22CBF"/>
    <w:rsid w:val="00C23345"/>
    <w:rsid w:val="00C247B4"/>
    <w:rsid w:val="00C2575F"/>
    <w:rsid w:val="00C2699E"/>
    <w:rsid w:val="00C27AC0"/>
    <w:rsid w:val="00C35006"/>
    <w:rsid w:val="00C40E6F"/>
    <w:rsid w:val="00C411FB"/>
    <w:rsid w:val="00C50170"/>
    <w:rsid w:val="00C571DE"/>
    <w:rsid w:val="00C70348"/>
    <w:rsid w:val="00C707BA"/>
    <w:rsid w:val="00C7721D"/>
    <w:rsid w:val="00C80801"/>
    <w:rsid w:val="00C8266C"/>
    <w:rsid w:val="00C84068"/>
    <w:rsid w:val="00C91102"/>
    <w:rsid w:val="00C9173B"/>
    <w:rsid w:val="00C91936"/>
    <w:rsid w:val="00CA78D6"/>
    <w:rsid w:val="00CB5ED0"/>
    <w:rsid w:val="00CB713D"/>
    <w:rsid w:val="00CB7E0A"/>
    <w:rsid w:val="00CC228B"/>
    <w:rsid w:val="00CC658C"/>
    <w:rsid w:val="00CD20DA"/>
    <w:rsid w:val="00CD2506"/>
    <w:rsid w:val="00CD6BCE"/>
    <w:rsid w:val="00CE04F3"/>
    <w:rsid w:val="00CE0DCF"/>
    <w:rsid w:val="00CE340C"/>
    <w:rsid w:val="00CE4B7A"/>
    <w:rsid w:val="00CE6E02"/>
    <w:rsid w:val="00CE7332"/>
    <w:rsid w:val="00CF1E27"/>
    <w:rsid w:val="00CF3C25"/>
    <w:rsid w:val="00CF570D"/>
    <w:rsid w:val="00D000A7"/>
    <w:rsid w:val="00D041AA"/>
    <w:rsid w:val="00D0452E"/>
    <w:rsid w:val="00D17980"/>
    <w:rsid w:val="00D2023C"/>
    <w:rsid w:val="00D2260D"/>
    <w:rsid w:val="00D31A61"/>
    <w:rsid w:val="00D31FA8"/>
    <w:rsid w:val="00D327A3"/>
    <w:rsid w:val="00D437E0"/>
    <w:rsid w:val="00D44D84"/>
    <w:rsid w:val="00D51426"/>
    <w:rsid w:val="00D54259"/>
    <w:rsid w:val="00D56197"/>
    <w:rsid w:val="00D74126"/>
    <w:rsid w:val="00D77280"/>
    <w:rsid w:val="00D9184C"/>
    <w:rsid w:val="00D93DA7"/>
    <w:rsid w:val="00DB08FB"/>
    <w:rsid w:val="00DB134F"/>
    <w:rsid w:val="00DB292C"/>
    <w:rsid w:val="00DB4233"/>
    <w:rsid w:val="00DB42C1"/>
    <w:rsid w:val="00DC58B2"/>
    <w:rsid w:val="00DC597A"/>
    <w:rsid w:val="00DC6667"/>
    <w:rsid w:val="00DD008B"/>
    <w:rsid w:val="00DD1806"/>
    <w:rsid w:val="00DE48AE"/>
    <w:rsid w:val="00DF45BE"/>
    <w:rsid w:val="00DF4F2C"/>
    <w:rsid w:val="00DF7943"/>
    <w:rsid w:val="00DF7E7B"/>
    <w:rsid w:val="00E067BB"/>
    <w:rsid w:val="00E107DE"/>
    <w:rsid w:val="00E1675E"/>
    <w:rsid w:val="00E260FB"/>
    <w:rsid w:val="00E347D4"/>
    <w:rsid w:val="00E3662D"/>
    <w:rsid w:val="00E40910"/>
    <w:rsid w:val="00E41AB7"/>
    <w:rsid w:val="00E46264"/>
    <w:rsid w:val="00E51D33"/>
    <w:rsid w:val="00E559F4"/>
    <w:rsid w:val="00E66834"/>
    <w:rsid w:val="00E71837"/>
    <w:rsid w:val="00E71909"/>
    <w:rsid w:val="00E72FB2"/>
    <w:rsid w:val="00E77E63"/>
    <w:rsid w:val="00E818C3"/>
    <w:rsid w:val="00E856BD"/>
    <w:rsid w:val="00E85BB0"/>
    <w:rsid w:val="00E85D1D"/>
    <w:rsid w:val="00E91B7D"/>
    <w:rsid w:val="00E93434"/>
    <w:rsid w:val="00E96C6B"/>
    <w:rsid w:val="00EA15C9"/>
    <w:rsid w:val="00EA4330"/>
    <w:rsid w:val="00EA6F44"/>
    <w:rsid w:val="00EB33F3"/>
    <w:rsid w:val="00ED2BDE"/>
    <w:rsid w:val="00EE02C3"/>
    <w:rsid w:val="00EE1AF7"/>
    <w:rsid w:val="00EE2EAB"/>
    <w:rsid w:val="00EE461E"/>
    <w:rsid w:val="00EE5C43"/>
    <w:rsid w:val="00EE67BD"/>
    <w:rsid w:val="00EF1A51"/>
    <w:rsid w:val="00F17306"/>
    <w:rsid w:val="00F2253B"/>
    <w:rsid w:val="00F233C4"/>
    <w:rsid w:val="00F24B10"/>
    <w:rsid w:val="00F36D40"/>
    <w:rsid w:val="00F403E5"/>
    <w:rsid w:val="00F42DAB"/>
    <w:rsid w:val="00F52C83"/>
    <w:rsid w:val="00F54268"/>
    <w:rsid w:val="00F5676E"/>
    <w:rsid w:val="00F678FC"/>
    <w:rsid w:val="00F83331"/>
    <w:rsid w:val="00F938C5"/>
    <w:rsid w:val="00F9621E"/>
    <w:rsid w:val="00FA1B32"/>
    <w:rsid w:val="00FA23EC"/>
    <w:rsid w:val="00FA285B"/>
    <w:rsid w:val="00FA66B6"/>
    <w:rsid w:val="00FA6DFF"/>
    <w:rsid w:val="00FB1073"/>
    <w:rsid w:val="00FB10D3"/>
    <w:rsid w:val="00FB2095"/>
    <w:rsid w:val="00FB4C4F"/>
    <w:rsid w:val="00FB7008"/>
    <w:rsid w:val="00FB774F"/>
    <w:rsid w:val="00FC1354"/>
    <w:rsid w:val="00FD5424"/>
    <w:rsid w:val="00FE1CC6"/>
    <w:rsid w:val="00FE7AFE"/>
    <w:rsid w:val="00FF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C0A1"/>
  <w15:docId w15:val="{8706A8F8-76BB-4AE3-BEFF-07FA305A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2">
    <w:name w:val="heading 2"/>
    <w:basedOn w:val="Normalny1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72A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NagwekZnak">
    <w:name w:val="Nagłówek Znak"/>
    <w:basedOn w:val="WW-Domylnaczcionkaakapitu"/>
  </w:style>
  <w:style w:type="character" w:customStyle="1" w:styleId="StopkaZnak">
    <w:name w:val="Stopka Znak"/>
    <w:basedOn w:val="WW-Domylnaczcionkaakapitu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ny1">
    <w:name w:val="Normalny1"/>
    <w:next w:val="Normalny"/>
    <w:pPr>
      <w:suppressAutoHyphens/>
    </w:pPr>
    <w:rPr>
      <w:rFonts w:eastAsia="Arial"/>
      <w:lang w:eastAsia="ar-S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zlisty1">
    <w:name w:val="Bez listy1"/>
    <w:next w:val="Normalny"/>
    <w:pPr>
      <w:suppressAutoHyphens/>
    </w:pPr>
    <w:rPr>
      <w:rFonts w:eastAsia="Arial"/>
      <w:lang w:eastAsia="ar-SA"/>
    </w:rPr>
  </w:style>
  <w:style w:type="paragraph" w:customStyle="1" w:styleId="gwkauchw-polecenie">
    <w:name w:val="główka uchw-polecenie"/>
    <w:basedOn w:val="Normalny1"/>
    <w:next w:val="Normalny"/>
    <w:pPr>
      <w:spacing w:after="480" w:line="360" w:lineRule="auto"/>
      <w:jc w:val="center"/>
    </w:pPr>
    <w:rPr>
      <w:b/>
      <w:sz w:val="24"/>
    </w:rPr>
  </w:style>
  <w:style w:type="paragraph" w:customStyle="1" w:styleId="Tabela-Siatka1">
    <w:name w:val="Tabela - Siatka1"/>
    <w:basedOn w:val="Normalny"/>
    <w:next w:val="Normalny"/>
  </w:style>
  <w:style w:type="paragraph" w:customStyle="1" w:styleId="yciorys">
    <w:name w:val="Życiorys"/>
    <w:basedOn w:val="Normalny1"/>
    <w:next w:val="Normalny"/>
    <w:pPr>
      <w:spacing w:before="240"/>
      <w:ind w:firstLine="709"/>
      <w:jc w:val="both"/>
    </w:pPr>
    <w:rPr>
      <w:sz w:val="24"/>
    </w:rPr>
  </w:style>
  <w:style w:type="paragraph" w:customStyle="1" w:styleId="Style4">
    <w:name w:val="Style4"/>
    <w:basedOn w:val="Normalny1"/>
    <w:next w:val="Normalny"/>
    <w:pPr>
      <w:spacing w:before="480" w:after="240" w:line="240" w:lineRule="exact"/>
      <w:jc w:val="center"/>
    </w:pPr>
    <w:rPr>
      <w:sz w:val="24"/>
    </w:rPr>
  </w:style>
  <w:style w:type="paragraph" w:customStyle="1" w:styleId="postawaprawnapolecenie">
    <w:name w:val="postawa prawna polecenie"/>
    <w:basedOn w:val="yciorys"/>
    <w:next w:val="Normalny"/>
    <w:pPr>
      <w:spacing w:before="0" w:after="600" w:line="360" w:lineRule="auto"/>
    </w:pPr>
  </w:style>
  <w:style w:type="paragraph" w:customStyle="1" w:styleId="YCIORYSY">
    <w:name w:val="ŻYCIORYSY"/>
    <w:basedOn w:val="Normalny1"/>
    <w:next w:val="Normalny"/>
    <w:pPr>
      <w:ind w:firstLine="709"/>
      <w:jc w:val="both"/>
    </w:pPr>
    <w:rPr>
      <w:sz w:val="24"/>
    </w:rPr>
  </w:style>
  <w:style w:type="paragraph" w:customStyle="1" w:styleId="paragraf">
    <w:name w:val="paragraf"/>
    <w:basedOn w:val="Normalny1"/>
    <w:next w:val="Normalny"/>
    <w:pPr>
      <w:spacing w:before="240"/>
      <w:jc w:val="center"/>
    </w:pPr>
    <w:rPr>
      <w:sz w:val="24"/>
    </w:rPr>
  </w:style>
  <w:style w:type="paragraph" w:customStyle="1" w:styleId="1">
    <w:name w:val="1."/>
    <w:basedOn w:val="Normalny1"/>
    <w:next w:val="Normalny"/>
    <w:pPr>
      <w:spacing w:before="120"/>
      <w:ind w:left="284" w:hanging="284"/>
      <w:jc w:val="both"/>
    </w:pPr>
    <w:rPr>
      <w:sz w:val="24"/>
    </w:rPr>
  </w:style>
  <w:style w:type="paragraph" w:customStyle="1" w:styleId="10">
    <w:name w:val="1/"/>
    <w:basedOn w:val="1"/>
    <w:next w:val="Normalny"/>
    <w:pPr>
      <w:spacing w:before="40"/>
      <w:ind w:left="568"/>
    </w:pPr>
  </w:style>
  <w:style w:type="paragraph" w:customStyle="1" w:styleId="akapit">
    <w:name w:val="akapit"/>
    <w:basedOn w:val="Normalny1"/>
    <w:next w:val="Normalny"/>
    <w:pPr>
      <w:ind w:firstLine="567"/>
      <w:jc w:val="both"/>
    </w:pPr>
    <w:rPr>
      <w:sz w:val="24"/>
    </w:rPr>
  </w:style>
  <w:style w:type="paragraph" w:customStyle="1" w:styleId="gwkauchway">
    <w:name w:val="główka uchwały"/>
    <w:basedOn w:val="Normalny1"/>
    <w:next w:val="Normalny"/>
    <w:pPr>
      <w:spacing w:after="480" w:line="360" w:lineRule="auto"/>
      <w:jc w:val="center"/>
    </w:pPr>
    <w:rPr>
      <w:sz w:val="24"/>
    </w:rPr>
  </w:style>
  <w:style w:type="paragraph" w:customStyle="1" w:styleId="wsprawie">
    <w:name w:val="w sprawie"/>
    <w:basedOn w:val="Normalny1"/>
    <w:next w:val="Normalny"/>
    <w:pPr>
      <w:spacing w:after="360"/>
      <w:jc w:val="center"/>
    </w:pPr>
    <w:rPr>
      <w:sz w:val="24"/>
    </w:rPr>
  </w:style>
  <w:style w:type="paragraph" w:styleId="Nagwek">
    <w:name w:val="header"/>
    <w:basedOn w:val="Normalny1"/>
    <w:next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1"/>
    <w:next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1"/>
    <w:next w:val="Normalny"/>
    <w:rPr>
      <w:rFonts w:ascii="Tahoma" w:eastAsia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5966D0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272AB6"/>
    <w:rPr>
      <w:b/>
      <w:bCs/>
      <w:i/>
      <w:iCs/>
      <w:sz w:val="26"/>
      <w:szCs w:val="26"/>
      <w:lang w:eastAsia="ar-SA"/>
    </w:rPr>
  </w:style>
  <w:style w:type="paragraph" w:customStyle="1" w:styleId="ZnakZnak2">
    <w:name w:val="Znak Znak2"/>
    <w:basedOn w:val="Normalny"/>
    <w:rsid w:val="00272AB6"/>
    <w:pPr>
      <w:suppressAutoHyphens w:val="0"/>
    </w:pPr>
    <w:rPr>
      <w:rFonts w:ascii="Arial" w:hAnsi="Arial"/>
      <w:szCs w:val="24"/>
      <w:lang w:eastAsia="pl-PL"/>
    </w:rPr>
  </w:style>
  <w:style w:type="paragraph" w:customStyle="1" w:styleId="NowaUchwala">
    <w:name w:val="Nowa Uchwala"/>
    <w:basedOn w:val="Normalny"/>
    <w:next w:val="Normalny"/>
    <w:rsid w:val="008D37B8"/>
    <w:pPr>
      <w:suppressAutoHyphens w:val="0"/>
      <w:spacing w:before="160" w:after="160"/>
      <w:ind w:left="284" w:right="6"/>
      <w:jc w:val="center"/>
    </w:pPr>
    <w:rPr>
      <w:rFonts w:ascii="PL Times New Roman" w:hAnsi="PL Times New Roman"/>
      <w:b/>
      <w:sz w:val="18"/>
      <w:lang w:eastAsia="pl-PL"/>
    </w:rPr>
  </w:style>
  <w:style w:type="paragraph" w:customStyle="1" w:styleId="ZnakZnak">
    <w:name w:val="Znak Znak"/>
    <w:basedOn w:val="Normalny"/>
    <w:rsid w:val="008D37B8"/>
    <w:pPr>
      <w:suppressAutoHyphens w:val="0"/>
    </w:pPr>
    <w:rPr>
      <w:rFonts w:ascii="Arial" w:hAnsi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E24C6"/>
    <w:rPr>
      <w:lang w:eastAsia="ar-SA"/>
    </w:rPr>
  </w:style>
  <w:style w:type="table" w:styleId="Tabela-Siatka">
    <w:name w:val="Table Grid"/>
    <w:basedOn w:val="Standardowy"/>
    <w:uiPriority w:val="59"/>
    <w:rsid w:val="00192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38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2485">
                  <w:marLeft w:val="20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4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56CFF-2B96-4891-89BF-FBAFE760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1749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[</vt:lpstr>
    </vt:vector>
  </TitlesOfParts>
  <Company>WASKO S.A.</Company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[</dc:title>
  <dc:subject/>
  <dc:creator>budzinlu</dc:creator>
  <cp:keywords/>
  <cp:lastModifiedBy>Zając Paweł</cp:lastModifiedBy>
  <cp:revision>2</cp:revision>
  <cp:lastPrinted>2019-11-28T07:14:00Z</cp:lastPrinted>
  <dcterms:created xsi:type="dcterms:W3CDTF">2019-11-28T13:42:00Z</dcterms:created>
  <dcterms:modified xsi:type="dcterms:W3CDTF">2019-11-28T13:42:00Z</dcterms:modified>
</cp:coreProperties>
</file>