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Pr="007F4FD9" w:rsidRDefault="006B45C1" w:rsidP="008108E8">
      <w:pPr>
        <w:tabs>
          <w:tab w:val="left" w:pos="6480"/>
        </w:tabs>
        <w:rPr>
          <w:color w:val="FFFFFF" w:themeColor="background1"/>
        </w:rPr>
      </w:pPr>
      <w:r w:rsidRPr="007F4FD9">
        <w:rPr>
          <w:color w:val="FFFFFF" w:themeColor="background1"/>
        </w:rPr>
        <w:t>Wydział</w:t>
      </w:r>
      <w:r w:rsidR="008108E8" w:rsidRPr="007F4FD9">
        <w:rPr>
          <w:color w:val="FFFFFF" w:themeColor="background1"/>
        </w:rPr>
        <w:t xml:space="preserve"> Planowania Przestrzennego </w:t>
      </w:r>
      <w:r w:rsidR="007101FF" w:rsidRPr="007F4FD9">
        <w:rPr>
          <w:color w:val="FFFFFF" w:themeColor="background1"/>
        </w:rPr>
        <w:t xml:space="preserve">– </w:t>
      </w:r>
      <w:r w:rsidR="008108E8" w:rsidRPr="007F4FD9">
        <w:rPr>
          <w:color w:val="FFFFFF" w:themeColor="background1"/>
        </w:rPr>
        <w:t>BP-01</w:t>
      </w:r>
      <w:r w:rsidR="008108E8" w:rsidRPr="007F4FD9">
        <w:rPr>
          <w:color w:val="FFFFFF" w:themeColor="background1"/>
        </w:rPr>
        <w:tab/>
        <w:t>Data wydania projektu:</w:t>
      </w:r>
    </w:p>
    <w:p w:rsidR="00BE5F56" w:rsidRPr="007F4FD9" w:rsidRDefault="00BE5F56" w:rsidP="00BE5F56">
      <w:pPr>
        <w:tabs>
          <w:tab w:val="left" w:pos="6480"/>
        </w:tabs>
        <w:rPr>
          <w:color w:val="FFFFFF" w:themeColor="background1"/>
        </w:rPr>
      </w:pPr>
      <w:r w:rsidRPr="007F4FD9">
        <w:rPr>
          <w:color w:val="FFFFFF" w:themeColor="background1"/>
        </w:rPr>
        <w:t xml:space="preserve">Tomasz </w:t>
      </w:r>
      <w:r w:rsidR="00B351ED" w:rsidRPr="007F4FD9">
        <w:rPr>
          <w:color w:val="FFFFFF" w:themeColor="background1"/>
        </w:rPr>
        <w:t>Antosiewicz</w:t>
      </w:r>
      <w:r w:rsidR="003613A4" w:rsidRPr="007F4FD9">
        <w:rPr>
          <w:color w:val="FFFFFF" w:themeColor="background1"/>
        </w:rPr>
        <w:t xml:space="preserve">, tel. (12) 616 85 </w:t>
      </w:r>
      <w:r w:rsidR="00B351ED" w:rsidRPr="007F4FD9">
        <w:rPr>
          <w:color w:val="FFFFFF" w:themeColor="background1"/>
        </w:rPr>
        <w:t>94</w:t>
      </w:r>
    </w:p>
    <w:p w:rsidR="008108E8" w:rsidRPr="00CF2F22" w:rsidRDefault="008108E8" w:rsidP="008108E8">
      <w:pPr>
        <w:tabs>
          <w:tab w:val="left" w:pos="6480"/>
        </w:tabs>
      </w:pPr>
    </w:p>
    <w:p w:rsidR="008108E8" w:rsidRPr="00CF2F22" w:rsidRDefault="008108E8" w:rsidP="008108E8">
      <w:pPr>
        <w:tabs>
          <w:tab w:val="left" w:pos="6480"/>
        </w:tabs>
      </w:pPr>
    </w:p>
    <w:p w:rsidR="008108E8" w:rsidRPr="00CF2F2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CF2F22">
        <w:rPr>
          <w:b/>
          <w:sz w:val="32"/>
          <w:szCs w:val="32"/>
        </w:rPr>
        <w:tab/>
      </w:r>
      <w:bookmarkStart w:id="0" w:name="_Hlk12277213"/>
      <w:r w:rsidRPr="00CF2F22">
        <w:rPr>
          <w:b/>
          <w:sz w:val="32"/>
          <w:szCs w:val="32"/>
        </w:rPr>
        <w:t>OPINIA NR</w:t>
      </w:r>
      <w:r w:rsidR="007F4FD9">
        <w:rPr>
          <w:b/>
          <w:sz w:val="32"/>
          <w:szCs w:val="32"/>
        </w:rPr>
        <w:t xml:space="preserve"> 48/2019</w:t>
      </w:r>
    </w:p>
    <w:p w:rsidR="008108E8" w:rsidRPr="00CF2F2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CF2F22">
        <w:rPr>
          <w:b/>
          <w:sz w:val="32"/>
          <w:szCs w:val="32"/>
        </w:rPr>
        <w:tab/>
        <w:t>PREZYDENTA MIASTA KRAKOWA</w:t>
      </w:r>
    </w:p>
    <w:bookmarkEnd w:id="0"/>
    <w:p w:rsidR="008108E8" w:rsidRPr="00CF2F2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CF2F22">
        <w:rPr>
          <w:b/>
          <w:sz w:val="32"/>
          <w:szCs w:val="32"/>
        </w:rPr>
        <w:tab/>
        <w:t>Z DNIA</w:t>
      </w:r>
      <w:r w:rsidR="007F4FD9">
        <w:rPr>
          <w:b/>
          <w:sz w:val="32"/>
          <w:szCs w:val="32"/>
        </w:rPr>
        <w:t xml:space="preserve"> 4.07.2019 r.</w:t>
      </w:r>
      <w:bookmarkStart w:id="1" w:name="_GoBack"/>
      <w:bookmarkEnd w:id="1"/>
    </w:p>
    <w:p w:rsidR="008108E8" w:rsidRPr="00CF2F22" w:rsidRDefault="008108E8" w:rsidP="008108E8">
      <w:pPr>
        <w:tabs>
          <w:tab w:val="left" w:pos="3960"/>
          <w:tab w:val="left" w:pos="6480"/>
        </w:tabs>
        <w:rPr>
          <w:b/>
          <w:highlight w:val="yellow"/>
        </w:rPr>
      </w:pPr>
    </w:p>
    <w:p w:rsidR="008108E8" w:rsidRPr="00CF2F22" w:rsidRDefault="00503EC0" w:rsidP="008108E8">
      <w:pPr>
        <w:tabs>
          <w:tab w:val="left" w:pos="3960"/>
          <w:tab w:val="left" w:pos="6480"/>
        </w:tabs>
        <w:jc w:val="both"/>
        <w:rPr>
          <w:b/>
        </w:rPr>
      </w:pPr>
      <w:bookmarkStart w:id="2" w:name="_Hlk12277106"/>
      <w:r w:rsidRPr="00CF2F22">
        <w:rPr>
          <w:b/>
        </w:rPr>
        <w:t xml:space="preserve">w sprawie </w:t>
      </w:r>
      <w:r w:rsidR="000C514C">
        <w:rPr>
          <w:b/>
        </w:rPr>
        <w:t xml:space="preserve">projektu uchwały w </w:t>
      </w:r>
      <w:r w:rsidR="000C514C" w:rsidRPr="000C514C">
        <w:rPr>
          <w:b/>
        </w:rPr>
        <w:t xml:space="preserve">sprawie </w:t>
      </w:r>
      <w:r w:rsidRPr="000C514C">
        <w:rPr>
          <w:b/>
        </w:rPr>
        <w:t>przystąpienia</w:t>
      </w:r>
      <w:r w:rsidRPr="00CF2F22">
        <w:rPr>
          <w:b/>
        </w:rPr>
        <w:t xml:space="preserve"> do sporządzenia miejscowego planu </w:t>
      </w:r>
      <w:r w:rsidR="000C514C">
        <w:rPr>
          <w:b/>
        </w:rPr>
        <w:t>zagospodarowania przestrzennego</w:t>
      </w:r>
      <w:r w:rsidRPr="00CF2F22">
        <w:rPr>
          <w:b/>
        </w:rPr>
        <w:t xml:space="preserve"> obszaru </w:t>
      </w:r>
      <w:r w:rsidR="00BA4205" w:rsidRPr="00BA4205">
        <w:rPr>
          <w:b/>
        </w:rPr>
        <w:t>"</w:t>
      </w:r>
      <w:bookmarkStart w:id="3" w:name="_Hlk11749505"/>
      <w:r w:rsidR="00BA4205" w:rsidRPr="00BA4205">
        <w:rPr>
          <w:b/>
        </w:rPr>
        <w:t>Swoszowice Uzdrowisko II - część A, B, C</w:t>
      </w:r>
      <w:bookmarkEnd w:id="3"/>
      <w:r w:rsidR="00BA4205" w:rsidRPr="00BA4205">
        <w:rPr>
          <w:b/>
        </w:rPr>
        <w:t xml:space="preserve">" </w:t>
      </w:r>
      <w:r w:rsidR="0004752C" w:rsidRPr="00CF2F22">
        <w:rPr>
          <w:b/>
        </w:rPr>
        <w:t>(</w:t>
      </w:r>
      <w:r w:rsidR="008108E8" w:rsidRPr="00CF2F22">
        <w:rPr>
          <w:b/>
        </w:rPr>
        <w:t xml:space="preserve">druk </w:t>
      </w:r>
      <w:r w:rsidR="00DD7354" w:rsidRPr="00CF2F22">
        <w:rPr>
          <w:b/>
        </w:rPr>
        <w:t>nr </w:t>
      </w:r>
      <w:r w:rsidR="00BA4205">
        <w:rPr>
          <w:b/>
        </w:rPr>
        <w:t>463</w:t>
      </w:r>
      <w:r w:rsidR="0004752C" w:rsidRPr="00CF2F22">
        <w:rPr>
          <w:b/>
        </w:rPr>
        <w:t>)</w:t>
      </w:r>
      <w:bookmarkEnd w:id="2"/>
      <w:r w:rsidR="008108E8" w:rsidRPr="00CF2F22">
        <w:rPr>
          <w:b/>
        </w:rPr>
        <w:t>.</w:t>
      </w:r>
    </w:p>
    <w:p w:rsidR="008108E8" w:rsidRPr="00CF2F22" w:rsidRDefault="008108E8" w:rsidP="008108E8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CF2F22" w:rsidRDefault="008108E8" w:rsidP="00401026">
      <w:pPr>
        <w:tabs>
          <w:tab w:val="left" w:pos="3960"/>
          <w:tab w:val="left" w:pos="6480"/>
        </w:tabs>
        <w:spacing w:after="240"/>
        <w:jc w:val="both"/>
        <w:rPr>
          <w:sz w:val="20"/>
          <w:szCs w:val="20"/>
        </w:rPr>
      </w:pPr>
      <w:r w:rsidRPr="00CF2F22">
        <w:rPr>
          <w:sz w:val="20"/>
          <w:szCs w:val="20"/>
        </w:rPr>
        <w:t>Na podstawie § 30 ust. 4 pkt 4 Statutu Miasta Krakowa stanowiącego załącznik do uchwały Nr XLVIII/435/96 Rady Miasta Krakowa z dnia 24 kwietnia 1996 roku w sprawie Statutu Miasta Krakowa (</w:t>
      </w:r>
      <w:r w:rsidR="007101FF" w:rsidRPr="00CF2F22">
        <w:rPr>
          <w:sz w:val="20"/>
          <w:szCs w:val="20"/>
        </w:rPr>
        <w:t xml:space="preserve">tekst jednolity </w:t>
      </w:r>
      <w:r w:rsidRPr="00CF2F22">
        <w:rPr>
          <w:sz w:val="20"/>
          <w:szCs w:val="20"/>
        </w:rPr>
        <w:t xml:space="preserve">Dz. Urz. Woj. </w:t>
      </w:r>
      <w:proofErr w:type="spellStart"/>
      <w:r w:rsidRPr="00CF2F22">
        <w:rPr>
          <w:sz w:val="20"/>
          <w:szCs w:val="20"/>
        </w:rPr>
        <w:t>Mał</w:t>
      </w:r>
      <w:proofErr w:type="spellEnd"/>
      <w:r w:rsidRPr="00CF2F22">
        <w:rPr>
          <w:sz w:val="20"/>
          <w:szCs w:val="20"/>
        </w:rPr>
        <w:t>. z </w:t>
      </w:r>
      <w:r w:rsidR="007101FF" w:rsidRPr="00CF2F22">
        <w:rPr>
          <w:sz w:val="20"/>
          <w:szCs w:val="20"/>
        </w:rPr>
        <w:t>2014</w:t>
      </w:r>
      <w:r w:rsidRPr="00CF2F22">
        <w:rPr>
          <w:sz w:val="20"/>
          <w:szCs w:val="20"/>
        </w:rPr>
        <w:t xml:space="preserve"> r.</w:t>
      </w:r>
      <w:r w:rsidR="007101FF" w:rsidRPr="00CF2F22">
        <w:rPr>
          <w:sz w:val="20"/>
          <w:szCs w:val="20"/>
        </w:rPr>
        <w:t>, poz. 6525</w:t>
      </w:r>
      <w:r w:rsidR="00F8700A">
        <w:rPr>
          <w:sz w:val="20"/>
          <w:szCs w:val="20"/>
        </w:rPr>
        <w:t xml:space="preserve"> ze zm.</w:t>
      </w:r>
      <w:r w:rsidRPr="00CF2F22">
        <w:rPr>
          <w:sz w:val="20"/>
          <w:szCs w:val="20"/>
        </w:rPr>
        <w:t>) postanawia się, co następuje:</w:t>
      </w:r>
    </w:p>
    <w:p w:rsidR="00800640" w:rsidRPr="00CF2F22" w:rsidRDefault="008108E8" w:rsidP="002258AC">
      <w:pPr>
        <w:spacing w:after="240"/>
        <w:jc w:val="both"/>
      </w:pPr>
      <w:r w:rsidRPr="00CF2F22">
        <w:tab/>
      </w:r>
      <w:r w:rsidR="001A1569" w:rsidRPr="00CF2F22">
        <w:t>P</w:t>
      </w:r>
      <w:r w:rsidRPr="00CF2F22">
        <w:t xml:space="preserve">rojekt uchwały Rady Miasta Krakowa w </w:t>
      </w:r>
      <w:r w:rsidR="00503EC0" w:rsidRPr="00CF2F22">
        <w:t xml:space="preserve">sprawie przystąpienia do sporządzenia miejscowego planu zagospodarowania przestrzennego obszaru </w:t>
      </w:r>
      <w:r w:rsidR="00BA4205" w:rsidRPr="00BA4205">
        <w:t>"Swoszowice Uzdrowisko II - część A, B, C"</w:t>
      </w:r>
      <w:r w:rsidR="00800640" w:rsidRPr="00CF2F22">
        <w:t>,</w:t>
      </w:r>
      <w:r w:rsidRPr="00CF2F22">
        <w:t xml:space="preserve"> </w:t>
      </w:r>
      <w:r w:rsidR="00BE5F56" w:rsidRPr="00CF2F22">
        <w:t>wg</w:t>
      </w:r>
      <w:r w:rsidRPr="00CF2F22">
        <w:t xml:space="preserve"> druk</w:t>
      </w:r>
      <w:r w:rsidR="00BE5F56" w:rsidRPr="00CF2F22">
        <w:t>u nr</w:t>
      </w:r>
      <w:r w:rsidR="00C550B2" w:rsidRPr="00CF2F22">
        <w:t xml:space="preserve"> </w:t>
      </w:r>
      <w:r w:rsidR="00BA4205">
        <w:t>463</w:t>
      </w:r>
      <w:r w:rsidR="001A1569" w:rsidRPr="00CF2F22">
        <w:t xml:space="preserve">, </w:t>
      </w:r>
      <w:r w:rsidR="001A1569" w:rsidRPr="00CF2F22">
        <w:rPr>
          <w:b/>
        </w:rPr>
        <w:t>opiniuje się</w:t>
      </w:r>
      <w:r w:rsidR="00D51514">
        <w:rPr>
          <w:b/>
        </w:rPr>
        <w:t xml:space="preserve"> negatywnie.</w:t>
      </w:r>
    </w:p>
    <w:p w:rsidR="008108E8" w:rsidRDefault="008108E8" w:rsidP="00401026">
      <w:pPr>
        <w:spacing w:after="240"/>
        <w:jc w:val="center"/>
        <w:rPr>
          <w:b/>
        </w:rPr>
      </w:pPr>
      <w:r w:rsidRPr="00CF2F22">
        <w:rPr>
          <w:b/>
        </w:rPr>
        <w:t>UZASADNIENIE</w:t>
      </w:r>
    </w:p>
    <w:p w:rsidR="003B57C5" w:rsidRPr="00CF2F22" w:rsidRDefault="003B57C5" w:rsidP="003B57C5">
      <w:pPr>
        <w:jc w:val="center"/>
        <w:rPr>
          <w:b/>
        </w:rPr>
      </w:pPr>
    </w:p>
    <w:p w:rsidR="007B30EC" w:rsidRPr="00A429BF" w:rsidRDefault="007B30EC" w:rsidP="00602944">
      <w:pPr>
        <w:spacing w:line="276" w:lineRule="auto"/>
        <w:ind w:firstLine="709"/>
        <w:jc w:val="both"/>
      </w:pPr>
      <w:r w:rsidRPr="00A429BF">
        <w:t xml:space="preserve">Celowość podjęcia uchwały o przystąpieniu do sporządzania miejscowego planu zagospodarowania przestrzennego </w:t>
      </w:r>
      <w:r w:rsidR="00503EC0" w:rsidRPr="00A429BF">
        <w:t>dla wskazanego w projekcie uchwały obszaru</w:t>
      </w:r>
      <w:r w:rsidRPr="00A429BF">
        <w:t xml:space="preserve">, zgodnie </w:t>
      </w:r>
      <w:r w:rsidR="0095206F" w:rsidRPr="00A429BF">
        <w:br/>
      </w:r>
      <w:r w:rsidRPr="00A429BF">
        <w:t xml:space="preserve">z art. 14 ust. 5 ustawy z dnia </w:t>
      </w:r>
      <w:r w:rsidR="003613A4" w:rsidRPr="00A429BF">
        <w:t>27 </w:t>
      </w:r>
      <w:r w:rsidRPr="00A429BF">
        <w:t xml:space="preserve">marca 2003 r. o planowaniu i zagospodarowaniu przestrzennym </w:t>
      </w:r>
      <w:r w:rsidR="00BA4205" w:rsidRPr="00A429BF">
        <w:t>(t. j. Dz.U. z 2018 r., poz. 1945 ze zm.)</w:t>
      </w:r>
      <w:r w:rsidRPr="00A429BF">
        <w:t xml:space="preserve">, może zostać zweryfikowana jedynie na drodze przeprowadzenia analizy zasadności przystąpienia do sporządzenia planu </w:t>
      </w:r>
      <w:r w:rsidR="00F936A8" w:rsidRPr="00A429BF">
        <w:t>miejscowego</w:t>
      </w:r>
      <w:r w:rsidR="00F53466" w:rsidRPr="00A429BF">
        <w:t xml:space="preserve"> </w:t>
      </w:r>
      <w:r w:rsidR="00166889" w:rsidRPr="00A429BF">
        <w:br/>
      </w:r>
      <w:r w:rsidRPr="00A429BF">
        <w:t>i stopnia zgodności przewidywanych rozwiązań z ustaleniami dokumentu Studium</w:t>
      </w:r>
      <w:r w:rsidR="00401026" w:rsidRPr="00A429BF">
        <w:t xml:space="preserve"> uwarunkowań i kierunków zagospodarowania przestrzennego Miasta Krakowa</w:t>
      </w:r>
      <w:r w:rsidR="0086278B" w:rsidRPr="00A429BF">
        <w:t xml:space="preserve"> (dalej: Studium)</w:t>
      </w:r>
      <w:r w:rsidR="00503EC0" w:rsidRPr="00A429BF">
        <w:t>.</w:t>
      </w:r>
      <w:r w:rsidRPr="00A429BF">
        <w:t xml:space="preserve"> </w:t>
      </w:r>
      <w:r w:rsidR="0086278B" w:rsidRPr="00A429BF">
        <w:t>Ww. analiza jest warunkiem formalnym prawidłowego przeprowadzenia postępowania planistycznego.</w:t>
      </w:r>
    </w:p>
    <w:p w:rsidR="0086278B" w:rsidRPr="00A429BF" w:rsidRDefault="0086278B" w:rsidP="00111948">
      <w:pPr>
        <w:spacing w:line="276" w:lineRule="auto"/>
        <w:ind w:firstLine="709"/>
        <w:jc w:val="both"/>
      </w:pPr>
      <w:r w:rsidRPr="00A429BF">
        <w:t xml:space="preserve">W ramach prac nad analizą zasadności przystąpienia do sporządzenia planu miejscowego i stopnia zgodności przewidywanych rozwiązań z ustaleniami dokumentu Studium należy przeanalizować </w:t>
      </w:r>
      <w:r w:rsidR="00A429BF" w:rsidRPr="00A429BF">
        <w:t>m.in.</w:t>
      </w:r>
      <w:r w:rsidRPr="00A429BF">
        <w:t xml:space="preserve"> </w:t>
      </w:r>
      <w:r w:rsidR="00A429BF" w:rsidRPr="00A429BF">
        <w:t>położenie obszaru opracowania, stan zainwestowania, obsługę komunikacyjną, infrastrukturę techniczną, stan własnościowy, problemy przestrzenne, zewnętrzne uwarunkowania</w:t>
      </w:r>
      <w:r w:rsidR="008F144F">
        <w:t xml:space="preserve"> prawne </w:t>
      </w:r>
      <w:r w:rsidR="00A429BF" w:rsidRPr="00A429BF">
        <w:t>wynikające z prawa lokalnego</w:t>
      </w:r>
      <w:r w:rsidR="009D3E6A">
        <w:t xml:space="preserve"> oraz</w:t>
      </w:r>
      <w:r w:rsidR="00A429BF" w:rsidRPr="00A429BF">
        <w:t xml:space="preserve"> główne cele sporządzenia planu miejscowego dla analizowanego obszaru.</w:t>
      </w:r>
    </w:p>
    <w:p w:rsidR="00111948" w:rsidRPr="00A429BF" w:rsidRDefault="00111948" w:rsidP="00111948">
      <w:pPr>
        <w:spacing w:line="276" w:lineRule="auto"/>
        <w:ind w:firstLine="709"/>
        <w:jc w:val="both"/>
      </w:pPr>
      <w:r w:rsidRPr="00A429BF">
        <w:t>Należy ponadto wskazać na okoliczności przemawiające za objęciem analizą zasadności przystąpienia do sporządzenia planu miejscowego obszaru szerszego</w:t>
      </w:r>
      <w:r w:rsidR="0086278B" w:rsidRPr="00A429BF">
        <w:t>,</w:t>
      </w:r>
      <w:r w:rsidRPr="00A429BF">
        <w:t xml:space="preserve"> niż wskazany w</w:t>
      </w:r>
      <w:r w:rsidR="003B57C5" w:rsidRPr="00A429BF">
        <w:t> </w:t>
      </w:r>
      <w:r w:rsidRPr="00A429BF">
        <w:t>przedłożonym projekcie uchwały:</w:t>
      </w:r>
    </w:p>
    <w:p w:rsidR="0086278B" w:rsidRPr="00A429BF" w:rsidRDefault="0086278B" w:rsidP="0086278B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</w:pPr>
      <w:r w:rsidRPr="00A429BF">
        <w:t>dokument Studium zaktualizowany w 2014 r. zmienił dyspozycje przestrzenne w odniesieniu do obszarów objętych ustaleniami miejscowego planu zagospodarowania przestrzennego obszaru "Swoszowice - Uzdrowisko" w zakresie szerszym od wskazanego w przedłożonym projekcie uchwały;</w:t>
      </w:r>
    </w:p>
    <w:p w:rsidR="00111948" w:rsidRPr="00A429BF" w:rsidRDefault="0086278B" w:rsidP="005133F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709" w:hanging="283"/>
        <w:jc w:val="both"/>
      </w:pPr>
      <w:r w:rsidRPr="00A429BF">
        <w:t>d</w:t>
      </w:r>
      <w:r w:rsidR="00111948" w:rsidRPr="00A429BF">
        <w:t xml:space="preserve">la miejscowego planu zagospodarowania przestrzennego obszaru "Swoszowice - Uzdrowisko" złożono szereg wniosków o zmianę ustaleń planistycznych, w tym Rada </w:t>
      </w:r>
      <w:r w:rsidR="00111948" w:rsidRPr="00A429BF">
        <w:lastRenderedPageBreak/>
        <w:t>i</w:t>
      </w:r>
      <w:r w:rsidR="005133F6" w:rsidRPr="00A429BF">
        <w:t> </w:t>
      </w:r>
      <w:r w:rsidR="00111948" w:rsidRPr="00A429BF">
        <w:t xml:space="preserve">Zarząd Dzielnicy X Swoszowice trzykrotnie wnioskowała o zmianę </w:t>
      </w:r>
      <w:r w:rsidR="00D4283B" w:rsidRPr="00A429BF">
        <w:t xml:space="preserve">ww. </w:t>
      </w:r>
      <w:r w:rsidR="00111948" w:rsidRPr="00A429BF">
        <w:t xml:space="preserve">planu </w:t>
      </w:r>
      <w:r w:rsidR="00D4283B" w:rsidRPr="00A429BF">
        <w:t xml:space="preserve">miejscowego </w:t>
      </w:r>
      <w:r w:rsidR="00111948" w:rsidRPr="00A429BF">
        <w:t>w</w:t>
      </w:r>
      <w:r w:rsidR="008669B2">
        <w:t xml:space="preserve"> </w:t>
      </w:r>
      <w:r w:rsidR="00111948" w:rsidRPr="00A429BF">
        <w:t>całości</w:t>
      </w:r>
      <w:r w:rsidRPr="00A429BF">
        <w:t xml:space="preserve"> z uwagi na zmienione dyspozycje Studium dla tego obszaru gminy</w:t>
      </w:r>
      <w:r w:rsidR="00111948" w:rsidRPr="00A429BF">
        <w:t>;</w:t>
      </w:r>
    </w:p>
    <w:p w:rsidR="00DE6A69" w:rsidRPr="00A429BF" w:rsidRDefault="0086278B" w:rsidP="005133F6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</w:pPr>
      <w:r w:rsidRPr="00A429BF">
        <w:t>n</w:t>
      </w:r>
      <w:r w:rsidR="00DE6A69" w:rsidRPr="00A429BF">
        <w:t xml:space="preserve">a obszarze uzdrowiska </w:t>
      </w:r>
      <w:r w:rsidR="00D4283B" w:rsidRPr="00A429BF">
        <w:t>w ramach wydzielonej</w:t>
      </w:r>
      <w:r w:rsidR="00DE6A69" w:rsidRPr="00A429BF">
        <w:t xml:space="preserve"> stref</w:t>
      </w:r>
      <w:r w:rsidR="00D4283B" w:rsidRPr="00A429BF">
        <w:t>y „A”</w:t>
      </w:r>
      <w:r w:rsidR="00DE6A69" w:rsidRPr="00A429BF">
        <w:t xml:space="preserve"> ochrony uzdrowiskowej</w:t>
      </w:r>
      <w:r w:rsidR="00D4283B" w:rsidRPr="00A429BF">
        <w:t xml:space="preserve"> </w:t>
      </w:r>
      <w:r w:rsidR="00DE6A69" w:rsidRPr="00A429BF">
        <w:t xml:space="preserve">udział terenów zieleni </w:t>
      </w:r>
      <w:r w:rsidR="00D4283B" w:rsidRPr="00A429BF">
        <w:t xml:space="preserve">musi </w:t>
      </w:r>
      <w:r w:rsidR="00DE6A69" w:rsidRPr="00A429BF">
        <w:t>wynosi</w:t>
      </w:r>
      <w:r w:rsidR="00D4283B" w:rsidRPr="00A429BF">
        <w:t>ć</w:t>
      </w:r>
      <w:r w:rsidR="00DE6A69" w:rsidRPr="00A429BF">
        <w:t xml:space="preserve"> co najmniej 65%</w:t>
      </w:r>
      <w:r w:rsidR="00D4283B" w:rsidRPr="00A429BF">
        <w:t xml:space="preserve"> zgodnie z art. 38 pkt 1 ustawy z</w:t>
      </w:r>
      <w:r w:rsidR="005133F6" w:rsidRPr="00A429BF">
        <w:t> </w:t>
      </w:r>
      <w:r w:rsidR="00D4283B" w:rsidRPr="00A429BF">
        <w:t>dnia 28 lipca 2005 r. o lecznictwie uzdrowiskowym, uzdrowiskach i obszarach ochrony uzdrowiskowej oraz gminach uzdrowiskowych (t. j. Dz.U. z 2017 r., poz. 1056 ze zm.).</w:t>
      </w:r>
      <w:r w:rsidR="00DE6A69" w:rsidRPr="00A429BF">
        <w:t xml:space="preserve"> </w:t>
      </w:r>
      <w:r w:rsidR="00D4283B" w:rsidRPr="00A429BF">
        <w:t>W związku z powyższym konieczne będzie wykonanie analizy potencjalnych skutków poszerzenia terenów inwestycyjnych, w szczególności tego, czy nie spowodują one w konsekwencji utraty statusu uzdrowiska przez Uzdrowisko Swoszowice;</w:t>
      </w:r>
    </w:p>
    <w:p w:rsidR="00111948" w:rsidRPr="00A429BF" w:rsidRDefault="0086278B" w:rsidP="005133F6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</w:pPr>
      <w:r w:rsidRPr="00A429BF">
        <w:t>w</w:t>
      </w:r>
      <w:r w:rsidR="00111948" w:rsidRPr="00A429BF">
        <w:t>yrokiem z dnia 8 kwietnia 2015 r. Wojewódzki Sąd Administracyjny w Krakowie (sygn. akt II SA/Kr 156/15) stwierdził nieważność uchwały Nr XII/130/11 Rady Miasta Krakowa z dnia 13 kwietnia 2011 r. z późniejszymi zmianami w sprawie uchwalenia miejscowego planu zagospodarowania przestrzennego obszaru "Swoszowice - Uzdrowisko" w części dotyczącej działek o numerach: 443/2, 456/1, 463/2 i 463/3.</w:t>
      </w:r>
    </w:p>
    <w:p w:rsidR="005133F6" w:rsidRDefault="005133F6" w:rsidP="00E30CED">
      <w:pPr>
        <w:spacing w:line="276" w:lineRule="auto"/>
        <w:ind w:firstLine="709"/>
        <w:jc w:val="both"/>
      </w:pPr>
    </w:p>
    <w:p w:rsidR="00E30CED" w:rsidRPr="00A429BF" w:rsidRDefault="0086278B" w:rsidP="00E30CED">
      <w:pPr>
        <w:spacing w:line="276" w:lineRule="auto"/>
        <w:ind w:firstLine="709"/>
        <w:jc w:val="both"/>
      </w:pPr>
      <w:r w:rsidRPr="00A429BF">
        <w:t>Ponadto należy wskazać, że n</w:t>
      </w:r>
      <w:r w:rsidR="00602944" w:rsidRPr="00A429BF">
        <w:t xml:space="preserve">owe działania planistyczne </w:t>
      </w:r>
      <w:r w:rsidR="00111948" w:rsidRPr="00A429BF">
        <w:t>powinny</w:t>
      </w:r>
      <w:r w:rsidR="00602944" w:rsidRPr="00A429BF">
        <w:t xml:space="preserve"> </w:t>
      </w:r>
      <w:r w:rsidRPr="00A429BF">
        <w:t>zosta</w:t>
      </w:r>
      <w:r w:rsidR="00602944" w:rsidRPr="00A429BF">
        <w:t xml:space="preserve">ć jednak odpowiednio zaplanowane, </w:t>
      </w:r>
      <w:r w:rsidR="005133F6" w:rsidRPr="00A429BF">
        <w:t xml:space="preserve">aby </w:t>
      </w:r>
      <w:r w:rsidRPr="00A429BF">
        <w:t xml:space="preserve">równocześnie </w:t>
      </w:r>
      <w:r w:rsidR="00602944" w:rsidRPr="00A429BF">
        <w:t xml:space="preserve">sprawnie procedować </w:t>
      </w:r>
      <w:r w:rsidR="00E30CED" w:rsidRPr="00A429BF">
        <w:t>sporządzanie 63</w:t>
      </w:r>
      <w:r w:rsidR="00C07644">
        <w:t> </w:t>
      </w:r>
      <w:r w:rsidR="00E30CED" w:rsidRPr="00A429BF">
        <w:t>miejscowych planów zagospodarowania przestrzennego</w:t>
      </w:r>
      <w:r w:rsidR="00602944" w:rsidRPr="00A429BF">
        <w:t>.</w:t>
      </w:r>
      <w:r w:rsidR="00E30CED" w:rsidRPr="00A429BF">
        <w:t xml:space="preserve"> </w:t>
      </w:r>
      <w:r w:rsidR="00602944" w:rsidRPr="00A429BF">
        <w:t xml:space="preserve">Z uwagi na </w:t>
      </w:r>
      <w:r w:rsidR="00E30CED" w:rsidRPr="00A429BF">
        <w:t xml:space="preserve">prace </w:t>
      </w:r>
      <w:r w:rsidR="00602944" w:rsidRPr="00A429BF">
        <w:t>prowadzone przez</w:t>
      </w:r>
      <w:r w:rsidR="00E30CED" w:rsidRPr="00A429BF">
        <w:t xml:space="preserve"> </w:t>
      </w:r>
      <w:r w:rsidR="00602944" w:rsidRPr="00A429BF">
        <w:t>Wydział Planowania Przestrzennego Urzędu Miasta Krakowa, związane z</w:t>
      </w:r>
      <w:r w:rsidR="00C07644">
        <w:t> </w:t>
      </w:r>
      <w:r w:rsidR="00602944" w:rsidRPr="00A429BF">
        <w:t>zatwierdzeniem w</w:t>
      </w:r>
      <w:r w:rsidR="00A429BF">
        <w:t> </w:t>
      </w:r>
      <w:r w:rsidR="00602944" w:rsidRPr="00A429BF">
        <w:t xml:space="preserve">końcu 2018 r. Planu Generalnego </w:t>
      </w:r>
      <w:r w:rsidRPr="00A429BF">
        <w:t xml:space="preserve">dla </w:t>
      </w:r>
      <w:r w:rsidR="00602944" w:rsidRPr="00A429BF">
        <w:t xml:space="preserve">Lotniska Kraków – Balice na lata 2016-2036, </w:t>
      </w:r>
      <w:r w:rsidR="00E30CED" w:rsidRPr="00A429BF">
        <w:t xml:space="preserve">na obecnym etapie nie jest możliwe wykonanie </w:t>
      </w:r>
      <w:r w:rsidR="005F1E86" w:rsidRPr="00A429BF">
        <w:t xml:space="preserve">przedmiotowej </w:t>
      </w:r>
      <w:r w:rsidR="00E30CED" w:rsidRPr="00A429BF">
        <w:t>analizy</w:t>
      </w:r>
      <w:r w:rsidRPr="00A429BF">
        <w:t xml:space="preserve"> w</w:t>
      </w:r>
      <w:r w:rsidR="00C07644">
        <w:t> </w:t>
      </w:r>
      <w:r w:rsidRPr="00A429BF">
        <w:t>najbliższym terminie</w:t>
      </w:r>
      <w:r w:rsidR="00E30CED" w:rsidRPr="00A429BF">
        <w:t xml:space="preserve">. </w:t>
      </w:r>
    </w:p>
    <w:p w:rsidR="00EE716F" w:rsidRPr="00A429BF" w:rsidRDefault="00EE716F" w:rsidP="00E30CED">
      <w:pPr>
        <w:spacing w:line="276" w:lineRule="auto"/>
        <w:ind w:firstLine="709"/>
        <w:jc w:val="both"/>
      </w:pPr>
      <w:r w:rsidRPr="00A429BF">
        <w:t>Z uwagi na powyższe</w:t>
      </w:r>
      <w:r w:rsidR="00E30CED" w:rsidRPr="00A429BF">
        <w:t>,</w:t>
      </w:r>
      <w:r w:rsidRPr="00A429BF">
        <w:t xml:space="preserve"> przedłożony projekt uchwały należy zaopiniować negatywnie</w:t>
      </w:r>
      <w:r w:rsidR="0086278B" w:rsidRPr="00A429BF">
        <w:t xml:space="preserve">, ponieważ projekt nie zawiera analizy zasadności przystąpienia do sporządzenia planu miejscowego i stopnia zgodności przewidywanych rozwiązań z ustaleniami dokumentu Studium, który to brak </w:t>
      </w:r>
      <w:r w:rsidR="00DC5BE3" w:rsidRPr="00A429BF">
        <w:t xml:space="preserve">formalny </w:t>
      </w:r>
      <w:r w:rsidR="0086278B" w:rsidRPr="00A429BF">
        <w:t>m</w:t>
      </w:r>
      <w:r w:rsidR="00DC5BE3" w:rsidRPr="00A429BF">
        <w:t>oże</w:t>
      </w:r>
      <w:r w:rsidR="0086278B" w:rsidRPr="00A429BF">
        <w:t xml:space="preserve"> zostać uzupełniony przez Prezydenta Miasta Krakowa dopiero w III kwartale br.</w:t>
      </w:r>
      <w:r w:rsidRPr="00A429BF">
        <w:t xml:space="preserve"> </w:t>
      </w:r>
    </w:p>
    <w:p w:rsidR="000A554A" w:rsidRDefault="000A554A" w:rsidP="002A1329">
      <w:pPr>
        <w:ind w:firstLine="708"/>
        <w:jc w:val="both"/>
        <w:rPr>
          <w:color w:val="00B050"/>
        </w:rPr>
      </w:pPr>
    </w:p>
    <w:p w:rsidR="0070357A" w:rsidRPr="00CF2F22" w:rsidRDefault="0070357A" w:rsidP="002B445E">
      <w:pPr>
        <w:jc w:val="both"/>
      </w:pPr>
    </w:p>
    <w:p w:rsidR="0063634A" w:rsidRPr="00CF2F22" w:rsidRDefault="0063634A" w:rsidP="00D813E1">
      <w:pPr>
        <w:jc w:val="both"/>
      </w:pPr>
    </w:p>
    <w:sectPr w:rsidR="0063634A" w:rsidRPr="00CF2F22" w:rsidSect="00F3588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5CF"/>
    <w:multiLevelType w:val="hybridMultilevel"/>
    <w:tmpl w:val="C8EA52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3F0884"/>
    <w:multiLevelType w:val="hybridMultilevel"/>
    <w:tmpl w:val="E7067C0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FE065B"/>
    <w:multiLevelType w:val="hybridMultilevel"/>
    <w:tmpl w:val="4724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659DA"/>
    <w:multiLevelType w:val="hybridMultilevel"/>
    <w:tmpl w:val="4C7CADB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23172"/>
    <w:rsid w:val="000473EE"/>
    <w:rsid w:val="0004752C"/>
    <w:rsid w:val="00091E5B"/>
    <w:rsid w:val="000A554A"/>
    <w:rsid w:val="000B3690"/>
    <w:rsid w:val="000B3C0A"/>
    <w:rsid w:val="000C514C"/>
    <w:rsid w:val="000D62B3"/>
    <w:rsid w:val="00111948"/>
    <w:rsid w:val="001328A4"/>
    <w:rsid w:val="00166889"/>
    <w:rsid w:val="00177988"/>
    <w:rsid w:val="00190C78"/>
    <w:rsid w:val="001A1569"/>
    <w:rsid w:val="001A4684"/>
    <w:rsid w:val="001B1BB4"/>
    <w:rsid w:val="001B34B9"/>
    <w:rsid w:val="001F7C93"/>
    <w:rsid w:val="00203205"/>
    <w:rsid w:val="00211334"/>
    <w:rsid w:val="002258AC"/>
    <w:rsid w:val="00255423"/>
    <w:rsid w:val="00270B9A"/>
    <w:rsid w:val="00287F76"/>
    <w:rsid w:val="002A1329"/>
    <w:rsid w:val="002B445E"/>
    <w:rsid w:val="002D3872"/>
    <w:rsid w:val="002E49EA"/>
    <w:rsid w:val="002F62BF"/>
    <w:rsid w:val="0033029B"/>
    <w:rsid w:val="0035212C"/>
    <w:rsid w:val="003613A4"/>
    <w:rsid w:val="00364C36"/>
    <w:rsid w:val="0037632B"/>
    <w:rsid w:val="00377248"/>
    <w:rsid w:val="00396FD8"/>
    <w:rsid w:val="003A246A"/>
    <w:rsid w:val="003B0203"/>
    <w:rsid w:val="003B2CE0"/>
    <w:rsid w:val="003B57C5"/>
    <w:rsid w:val="003D537A"/>
    <w:rsid w:val="003F43B1"/>
    <w:rsid w:val="00401026"/>
    <w:rsid w:val="00404B04"/>
    <w:rsid w:val="004336CE"/>
    <w:rsid w:val="004448CB"/>
    <w:rsid w:val="00451410"/>
    <w:rsid w:val="004B2CCC"/>
    <w:rsid w:val="004D79A6"/>
    <w:rsid w:val="00503544"/>
    <w:rsid w:val="00503EC0"/>
    <w:rsid w:val="005133F6"/>
    <w:rsid w:val="005678CC"/>
    <w:rsid w:val="005B3E0C"/>
    <w:rsid w:val="005F1E86"/>
    <w:rsid w:val="005F54A1"/>
    <w:rsid w:val="00602944"/>
    <w:rsid w:val="0060741B"/>
    <w:rsid w:val="00634004"/>
    <w:rsid w:val="00636050"/>
    <w:rsid w:val="0063634A"/>
    <w:rsid w:val="0065159B"/>
    <w:rsid w:val="006A101C"/>
    <w:rsid w:val="006A463C"/>
    <w:rsid w:val="006B45C1"/>
    <w:rsid w:val="006E49DF"/>
    <w:rsid w:val="0070357A"/>
    <w:rsid w:val="007101FF"/>
    <w:rsid w:val="00764599"/>
    <w:rsid w:val="00794A85"/>
    <w:rsid w:val="007B0FDE"/>
    <w:rsid w:val="007B30EC"/>
    <w:rsid w:val="007D411D"/>
    <w:rsid w:val="007E2F9F"/>
    <w:rsid w:val="007F4FD9"/>
    <w:rsid w:val="00800640"/>
    <w:rsid w:val="008108E8"/>
    <w:rsid w:val="00820764"/>
    <w:rsid w:val="00830E71"/>
    <w:rsid w:val="008326BB"/>
    <w:rsid w:val="00855398"/>
    <w:rsid w:val="00861839"/>
    <w:rsid w:val="0086278B"/>
    <w:rsid w:val="008669B2"/>
    <w:rsid w:val="008D1C54"/>
    <w:rsid w:val="008F144F"/>
    <w:rsid w:val="00904347"/>
    <w:rsid w:val="00911845"/>
    <w:rsid w:val="00923766"/>
    <w:rsid w:val="00934D7E"/>
    <w:rsid w:val="0095206F"/>
    <w:rsid w:val="00986334"/>
    <w:rsid w:val="009A124E"/>
    <w:rsid w:val="009D3E6A"/>
    <w:rsid w:val="00A31425"/>
    <w:rsid w:val="00A429BF"/>
    <w:rsid w:val="00A47CB0"/>
    <w:rsid w:val="00A61F26"/>
    <w:rsid w:val="00A7592F"/>
    <w:rsid w:val="00B351ED"/>
    <w:rsid w:val="00B41B9F"/>
    <w:rsid w:val="00B56310"/>
    <w:rsid w:val="00B6712C"/>
    <w:rsid w:val="00B93BEE"/>
    <w:rsid w:val="00B93FAF"/>
    <w:rsid w:val="00B9610C"/>
    <w:rsid w:val="00BA1E37"/>
    <w:rsid w:val="00BA4205"/>
    <w:rsid w:val="00BE1215"/>
    <w:rsid w:val="00BE52E0"/>
    <w:rsid w:val="00BE5F56"/>
    <w:rsid w:val="00C07644"/>
    <w:rsid w:val="00C14BD4"/>
    <w:rsid w:val="00C163E6"/>
    <w:rsid w:val="00C1797D"/>
    <w:rsid w:val="00C23CFB"/>
    <w:rsid w:val="00C27F3B"/>
    <w:rsid w:val="00C32C20"/>
    <w:rsid w:val="00C550B2"/>
    <w:rsid w:val="00C617E4"/>
    <w:rsid w:val="00C62301"/>
    <w:rsid w:val="00C62AC6"/>
    <w:rsid w:val="00C6597C"/>
    <w:rsid w:val="00C753D1"/>
    <w:rsid w:val="00CA0591"/>
    <w:rsid w:val="00CE5764"/>
    <w:rsid w:val="00CF2F22"/>
    <w:rsid w:val="00CF56AD"/>
    <w:rsid w:val="00D4283B"/>
    <w:rsid w:val="00D51514"/>
    <w:rsid w:val="00D61590"/>
    <w:rsid w:val="00D813E1"/>
    <w:rsid w:val="00D858D0"/>
    <w:rsid w:val="00DC5BE3"/>
    <w:rsid w:val="00DD62FA"/>
    <w:rsid w:val="00DD7354"/>
    <w:rsid w:val="00DE0440"/>
    <w:rsid w:val="00DE6A69"/>
    <w:rsid w:val="00E15631"/>
    <w:rsid w:val="00E30CED"/>
    <w:rsid w:val="00E336CC"/>
    <w:rsid w:val="00E34452"/>
    <w:rsid w:val="00E73910"/>
    <w:rsid w:val="00E8234F"/>
    <w:rsid w:val="00E978E9"/>
    <w:rsid w:val="00EE004E"/>
    <w:rsid w:val="00EE716F"/>
    <w:rsid w:val="00F35889"/>
    <w:rsid w:val="00F470A4"/>
    <w:rsid w:val="00F53466"/>
    <w:rsid w:val="00F75059"/>
    <w:rsid w:val="00F75234"/>
    <w:rsid w:val="00F8700A"/>
    <w:rsid w:val="00F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1ED7"/>
  <w15:docId w15:val="{8BFF58E8-3E33-4A14-B497-DF74999F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F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15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7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1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C8A0-D251-4CFC-A6E1-88DA9887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Zając Paweł</cp:lastModifiedBy>
  <cp:revision>2</cp:revision>
  <cp:lastPrinted>2019-04-19T08:44:00Z</cp:lastPrinted>
  <dcterms:created xsi:type="dcterms:W3CDTF">2019-07-08T08:16:00Z</dcterms:created>
  <dcterms:modified xsi:type="dcterms:W3CDTF">2019-07-08T08:16:00Z</dcterms:modified>
</cp:coreProperties>
</file>