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54" w:rsidRPr="007E6254" w:rsidRDefault="007E6254" w:rsidP="007E6254">
      <w:pPr>
        <w:rPr>
          <w:rStyle w:val="markedcontent"/>
          <w:rFonts w:ascii="Muli" w:hAnsi="Muli"/>
          <w:sz w:val="24"/>
          <w:szCs w:val="24"/>
        </w:rPr>
      </w:pPr>
      <w:r w:rsidRPr="00323F95">
        <w:rPr>
          <w:rStyle w:val="markedcontent"/>
          <w:rFonts w:ascii="Muli" w:hAnsi="Muli"/>
          <w:sz w:val="24"/>
          <w:szCs w:val="24"/>
        </w:rPr>
        <w:t xml:space="preserve">Ogłoszenie o sprzedaży zbędnych składników  majątku </w:t>
      </w:r>
      <w:r w:rsidRPr="007E6254">
        <w:rPr>
          <w:rStyle w:val="markedcontent"/>
          <w:rFonts w:ascii="Muli" w:hAnsi="Muli"/>
          <w:sz w:val="24"/>
          <w:szCs w:val="24"/>
        </w:rPr>
        <w:t>ruchomego Muzeum Historii Fotografii im. Walerego Rzewuskiego w Krakowie przeznaczonych do sprzedaży: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4"/>
        <w:gridCol w:w="1702"/>
        <w:gridCol w:w="850"/>
        <w:gridCol w:w="1137"/>
      </w:tblGrid>
      <w:tr w:rsidR="007E6254" w:rsidRPr="007E6254" w:rsidTr="00E216F2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</w:p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Lp.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</w:p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Nazwa środka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</w:p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Wymiary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</w:p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Ilość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Cena jednostkowa sprzedaży</w:t>
            </w:r>
          </w:p>
        </w:tc>
      </w:tr>
      <w:tr w:rsidR="007E6254" w:rsidRPr="007E6254" w:rsidTr="00E21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gdzieniegdzie oklejona taśmami/fragmentami pianki polietylenowej, w wielu miejscach widnieją odręczne zapiski markerami/ołówkami.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91,5 x 81,5 x wys. 21,5 cm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4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 xml:space="preserve">20,00 </w:t>
            </w:r>
          </w:p>
        </w:tc>
      </w:tr>
      <w:tr w:rsidR="007E6254" w:rsidRPr="007E6254" w:rsidTr="00E21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gdzieniegdzie oklejona taśmami/fragmentami pianki polietylenowej, w wielu miejscach widnieją odręczne zapiski markerami/ołówkami.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129 x 94 x wys. 19 cm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80106B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 szt.</w:t>
            </w:r>
          </w:p>
          <w:p w:rsidR="007E6254" w:rsidRPr="007E6254" w:rsidRDefault="007E6254" w:rsidP="0080106B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80106B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20,00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 xml:space="preserve">3.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</w:t>
            </w:r>
            <w:bookmarkStart w:id="0" w:name="_GoBack"/>
            <w:bookmarkEnd w:id="0"/>
            <w:r w:rsidRPr="007E6254">
              <w:rPr>
                <w:rFonts w:asciiTheme="majorHAnsi" w:eastAsiaTheme="majorEastAsia" w:hAnsiTheme="majorHAnsi" w:cstheme="majorBidi"/>
              </w:rPr>
              <w:t>dzie oklejona taśmami/fragmentami pianki polietylenowej, w wielu miejscach widnieją odręczne zapiski markerami/ołówkami.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71 x 56,5 x wys. 21,5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6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20,00</w:t>
            </w:r>
          </w:p>
        </w:tc>
      </w:tr>
      <w:tr w:rsidR="007E6254" w:rsidRPr="007E6254" w:rsidTr="008877AC">
        <w:trPr>
          <w:trHeight w:val="1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 xml:space="preserve">4.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gdzieniegdzie oklejona taśmami/fragmentami pianki polietylenowej, w wielu miejscach widnieją odręczne zapiski markerami/ołówkami.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96,5 x 56,5 x wys. 55,5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20,00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 xml:space="preserve">5.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gdzieniegdzie oklejona taśmami/fragmentami pianki polietylenowej, w wielu miejscach widnieją odręczne zapiski markerami/ołówkami.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96 x 66,5 x wys. 66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20,00</w:t>
            </w:r>
          </w:p>
        </w:tc>
      </w:tr>
    </w:tbl>
    <w:p w:rsidR="007E6254" w:rsidRDefault="007E6254"/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6"/>
        <w:gridCol w:w="1700"/>
        <w:gridCol w:w="850"/>
        <w:gridCol w:w="1137"/>
      </w:tblGrid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lastRenderedPageBreak/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gdzieniegdzie oklejona taśmami/fragmentami pianki polietylenowej, w wielu miejscach widnieją odręczne zapiski markerami/ołówkami.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96,5 x 56,5 x wys. 36,5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9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20,00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gdzieniegdzie oklejona taśmami/fragmentami pianki polietylenowej, w wielu miejscach widnieją odręczne zapiski markerami/ołówkami.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66,5 x 56,5 x wys. 37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5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20,00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gdzieniegdzie oklejona taśmami/fragmentami pianki polietylenowej, w wielu miejscach widnieją odręczne zapiski markerami/ołówkami.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66 x 56 x wys. 26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8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20,00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Skrzynia wykonana ze sklejki o gr 1 cm, wyścielona od środka pianką polietylenową. Na zewnątrz przykręcone po dwa metalowe uchwyty służące podnoszeniu. Wieko skręcane śrubami. Skrzynia gdzieniegdzie oklejona taśmami/fragmentami pianki polietylenowej, w wielu miejscach widnieją odręczne zapiski markerami/ołówkami.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106,5 x 66,5 x wys. 85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20,00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Tuba wykonana z tworzywa sztucznego (PCV), z demontowanymi zaślepkami na obu końcach. Na zewnątrz widnieją odręczne zapiski markerami.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353 x 21 cm średnicy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14</w:t>
            </w:r>
          </w:p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25,00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Tuba wykonana z tworzywa sztucznego (PCV), z demontowanymi zaślepkami na obu końcach. Na zewnątrz widnieją odręczne zapiski markerami.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83 x 21 cm średnicy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25,00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Tuba wykonana z tworzywa sztucznego (PCV), z demontowanymi zaślepkami na obu końcach. Na zewnątrz widnieją odręczne zapiski markerami.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162 x 21 cm średnicy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25,00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Tuba wykonana z tworzywa sztucznego (PCV), z demontowanymi zaślepkami na obu końcach. Na zewnątrz widnieją odręczne zapiski markerami.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124 x 21 cm średnicy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25,00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Tuba wykonana z tworzywa sztucznego (PCV), z demontowanymi zaślepkami na obu końcach. Na zewnątrz widnieją odręczne zapiski markerami.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190 x 21 cm średnicy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25,00</w:t>
            </w:r>
          </w:p>
        </w:tc>
      </w:tr>
      <w:tr w:rsidR="007E6254" w:rsidRPr="007E6254" w:rsidTr="00887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lastRenderedPageBreak/>
              <w:t>15.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Tuba wykonana z tworzywa sztucznego (PCV), z demontowanymi zaślepkami na obu końcach. Na zewnątrz widnieją odręczne zapiski markerami.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131 x 21 cm średnicy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7E6254" w:rsidRDefault="007E6254" w:rsidP="007E6254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 w:rsidRPr="007E6254">
              <w:rPr>
                <w:rFonts w:asciiTheme="majorHAnsi" w:eastAsiaTheme="majorEastAsia" w:hAnsiTheme="majorHAnsi" w:cstheme="majorBidi"/>
              </w:rPr>
              <w:t>25,00</w:t>
            </w:r>
          </w:p>
        </w:tc>
      </w:tr>
    </w:tbl>
    <w:p w:rsidR="007E6254" w:rsidRPr="007E6254" w:rsidRDefault="007E6254" w:rsidP="007E6254">
      <w:pPr>
        <w:rPr>
          <w:rStyle w:val="markedcontent"/>
          <w:rFonts w:ascii="Muli" w:hAnsi="Muli"/>
        </w:rPr>
      </w:pPr>
    </w:p>
    <w:p w:rsidR="007E6254" w:rsidRPr="007E6254" w:rsidRDefault="007E6254" w:rsidP="007E6254">
      <w:pPr>
        <w:rPr>
          <w:rFonts w:ascii="Muli" w:eastAsiaTheme="minorEastAsia" w:hAnsi="Muli"/>
          <w:b/>
          <w:bCs/>
          <w:noProof/>
          <w:sz w:val="24"/>
          <w:szCs w:val="24"/>
          <w:lang w:eastAsia="pl-PL"/>
        </w:rPr>
      </w:pPr>
      <w:r w:rsidRPr="007E6254">
        <w:rPr>
          <w:rFonts w:ascii="Muli" w:hAnsi="Muli"/>
          <w:sz w:val="24"/>
          <w:szCs w:val="24"/>
        </w:rPr>
        <w:t xml:space="preserve">Składniki majątku można oglądać w </w:t>
      </w:r>
      <w:r>
        <w:rPr>
          <w:rFonts w:ascii="Muli" w:hAnsi="Muli"/>
          <w:sz w:val="24"/>
          <w:szCs w:val="24"/>
        </w:rPr>
        <w:t xml:space="preserve">oddziale MuFo </w:t>
      </w:r>
      <w:proofErr w:type="spellStart"/>
      <w:r>
        <w:rPr>
          <w:rFonts w:ascii="Muli" w:hAnsi="Muli"/>
          <w:sz w:val="24"/>
          <w:szCs w:val="24"/>
        </w:rPr>
        <w:t>Jóżefitów</w:t>
      </w:r>
      <w:proofErr w:type="spellEnd"/>
      <w:r>
        <w:rPr>
          <w:rFonts w:ascii="Muli" w:hAnsi="Muli"/>
          <w:sz w:val="24"/>
          <w:szCs w:val="24"/>
        </w:rPr>
        <w:t xml:space="preserve"> 16</w:t>
      </w:r>
      <w:r w:rsidRPr="007E6254">
        <w:rPr>
          <w:rFonts w:ascii="Muli" w:hAnsi="Muli"/>
          <w:sz w:val="24"/>
          <w:szCs w:val="24"/>
        </w:rPr>
        <w:t xml:space="preserve"> w Krakowie po wcześniejszym uzgodnieniu terminu. </w:t>
      </w:r>
      <w:r w:rsidRPr="007E6254">
        <w:rPr>
          <w:rFonts w:ascii="Muli" w:hAnsi="Muli"/>
          <w:sz w:val="24"/>
          <w:szCs w:val="24"/>
        </w:rPr>
        <w:br/>
        <w:t>Szczegółowe informacje dotyczące składników majątku można uzyskać telefonicznie lub osobiście.</w:t>
      </w:r>
      <w:r w:rsidRPr="007E6254">
        <w:rPr>
          <w:rFonts w:ascii="Muli" w:hAnsi="Muli"/>
          <w:sz w:val="24"/>
          <w:szCs w:val="24"/>
        </w:rPr>
        <w:br/>
        <w:t>Osobą uprawnioną do kontaktu jest:</w:t>
      </w:r>
      <w:r w:rsidRPr="007E6254">
        <w:rPr>
          <w:rFonts w:ascii="Muli" w:hAnsi="Muli"/>
          <w:sz w:val="24"/>
          <w:szCs w:val="24"/>
        </w:rPr>
        <w:br/>
      </w:r>
      <w:r w:rsidRPr="007E6254">
        <w:rPr>
          <w:rFonts w:ascii="Muli" w:eastAsiaTheme="minorEastAsia" w:hAnsi="Muli"/>
          <w:b/>
          <w:bCs/>
          <w:noProof/>
          <w:sz w:val="24"/>
          <w:szCs w:val="24"/>
          <w:lang w:eastAsia="pl-PL"/>
        </w:rPr>
        <w:t xml:space="preserve">Wanda Lach    </w:t>
      </w:r>
      <w:r w:rsidRPr="007E6254">
        <w:rPr>
          <w:rFonts w:ascii="Muli" w:eastAsiaTheme="minorEastAsia" w:hAnsi="Muli"/>
          <w:noProof/>
          <w:sz w:val="24"/>
          <w:szCs w:val="24"/>
          <w:lang w:eastAsia="pl-PL"/>
        </w:rPr>
        <w:t>Tel. kom.: +48 503 870 653</w:t>
      </w:r>
      <w:r w:rsidRPr="007E6254">
        <w:rPr>
          <w:rFonts w:ascii="Muli" w:eastAsiaTheme="minorEastAsia" w:hAnsi="Muli"/>
          <w:b/>
          <w:bCs/>
          <w:noProof/>
          <w:sz w:val="24"/>
          <w:szCs w:val="24"/>
          <w:lang w:eastAsia="pl-PL"/>
        </w:rPr>
        <w:t xml:space="preserve">, </w:t>
      </w:r>
      <w:r w:rsidRPr="007E6254">
        <w:rPr>
          <w:rFonts w:ascii="Muli" w:eastAsiaTheme="minorEastAsia" w:hAnsi="Muli"/>
          <w:noProof/>
          <w:sz w:val="24"/>
          <w:szCs w:val="24"/>
          <w:u w:val="single"/>
          <w:lang w:eastAsia="pl-PL"/>
        </w:rPr>
        <w:t xml:space="preserve">e-mail: </w:t>
      </w:r>
      <w:hyperlink r:id="rId5" w:history="1">
        <w:r w:rsidRPr="007E6254">
          <w:rPr>
            <w:rFonts w:ascii="Muli" w:eastAsiaTheme="minorEastAsia" w:hAnsi="Muli"/>
            <w:noProof/>
            <w:color w:val="0563C1" w:themeColor="hyperlink"/>
            <w:sz w:val="24"/>
            <w:szCs w:val="24"/>
            <w:u w:val="single"/>
            <w:lang w:eastAsia="pl-PL"/>
          </w:rPr>
          <w:t>wanda.lach@mufo.krakow.pl</w:t>
        </w:r>
      </w:hyperlink>
    </w:p>
    <w:p w:rsidR="005770C4" w:rsidRDefault="007E6254" w:rsidP="007E6254">
      <w:r w:rsidRPr="007E6254">
        <w:rPr>
          <w:rFonts w:ascii="Muli" w:hAnsi="Muli"/>
          <w:sz w:val="24"/>
          <w:szCs w:val="24"/>
        </w:rPr>
        <w:t>Podmioty/osoby zainteresowane zakupem mogą składać pisemne wnioski zawierające:</w:t>
      </w:r>
      <w:r w:rsidRPr="007E6254">
        <w:rPr>
          <w:rFonts w:ascii="Muli" w:hAnsi="Muli"/>
          <w:sz w:val="24"/>
          <w:szCs w:val="24"/>
        </w:rPr>
        <w:br/>
        <w:t>a) nazwę, siedzibę i adres zainteresowanego podmiotu,</w:t>
      </w:r>
      <w:r w:rsidRPr="007E6254">
        <w:rPr>
          <w:rFonts w:ascii="Muli" w:hAnsi="Muli"/>
          <w:sz w:val="24"/>
          <w:szCs w:val="24"/>
        </w:rPr>
        <w:br/>
        <w:t xml:space="preserve">b) wskazanie składnika rzeczowego majątku, którego wniosek dotyczy ilość. </w:t>
      </w:r>
      <w:r w:rsidRPr="007E6254">
        <w:rPr>
          <w:rFonts w:ascii="Muli" w:hAnsi="Muli"/>
          <w:sz w:val="24"/>
          <w:szCs w:val="24"/>
        </w:rPr>
        <w:br/>
        <w:t xml:space="preserve">Termin składania wniosków </w:t>
      </w:r>
      <w:r w:rsidR="00E216F2">
        <w:rPr>
          <w:rFonts w:ascii="Muli" w:hAnsi="Muli"/>
          <w:sz w:val="24"/>
          <w:szCs w:val="24"/>
        </w:rPr>
        <w:t>15.02.</w:t>
      </w:r>
      <w:r w:rsidRPr="007E6254">
        <w:rPr>
          <w:rFonts w:ascii="Muli" w:hAnsi="Muli"/>
          <w:sz w:val="24"/>
          <w:szCs w:val="24"/>
        </w:rPr>
        <w:t>2024 r.</w:t>
      </w:r>
    </w:p>
    <w:sectPr w:rsidR="0057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li">
    <w:altName w:val="Mul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4"/>
    <w:rsid w:val="004D1FD0"/>
    <w:rsid w:val="005770C4"/>
    <w:rsid w:val="007E6254"/>
    <w:rsid w:val="00E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2B96"/>
  <w15:chartTrackingRefBased/>
  <w15:docId w15:val="{599C0347-9C07-4CDB-BA93-24B9D7F6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6254"/>
  </w:style>
  <w:style w:type="table" w:styleId="Tabela-Siatka">
    <w:name w:val="Table Grid"/>
    <w:basedOn w:val="Standardowy"/>
    <w:uiPriority w:val="39"/>
    <w:rsid w:val="007E62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nda.lach@muf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C81E-11D2-42F3-966F-EC2BFC1F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Lach</dc:creator>
  <cp:keywords/>
  <dc:description/>
  <cp:lastModifiedBy>Wanda Lach</cp:lastModifiedBy>
  <cp:revision>2</cp:revision>
  <dcterms:created xsi:type="dcterms:W3CDTF">2024-02-07T12:30:00Z</dcterms:created>
  <dcterms:modified xsi:type="dcterms:W3CDTF">2024-02-07T12:43:00Z</dcterms:modified>
</cp:coreProperties>
</file>