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F0D" w:rsidRPr="00274092" w:rsidRDefault="00103F0D" w:rsidP="00103F0D">
      <w:pPr>
        <w:rPr>
          <w:b/>
          <w:sz w:val="28"/>
          <w:szCs w:val="28"/>
        </w:rPr>
      </w:pPr>
      <w:r w:rsidRPr="00274092">
        <w:rPr>
          <w:b/>
          <w:sz w:val="28"/>
          <w:szCs w:val="28"/>
        </w:rPr>
        <w:t>Komputer + oprogramowanie x 17 szt.</w:t>
      </w:r>
    </w:p>
    <w:p w:rsidR="00103F0D" w:rsidRPr="008529D4" w:rsidRDefault="00103F0D" w:rsidP="00103F0D">
      <w:pPr>
        <w:rPr>
          <w:b/>
        </w:rPr>
      </w:pPr>
      <w:r w:rsidRPr="008529D4">
        <w:rPr>
          <w:b/>
        </w:rPr>
        <w:t>Procesor</w:t>
      </w:r>
    </w:p>
    <w:p w:rsidR="00103F0D" w:rsidRDefault="00103F0D" w:rsidP="00103F0D">
      <w:r w:rsidRPr="001B4B0B">
        <w:t>INTEL CORE I3-13100 3,4GHz BOX</w:t>
      </w:r>
      <w:r>
        <w:t xml:space="preserve"> lub </w:t>
      </w:r>
      <w:r w:rsidRPr="001B4B0B">
        <w:t>INTEL CORE I3-1</w:t>
      </w:r>
      <w:r>
        <w:t>2</w:t>
      </w:r>
      <w:r w:rsidRPr="001B4B0B">
        <w:t>100 3,</w:t>
      </w:r>
      <w:r>
        <w:t>3</w:t>
      </w:r>
      <w:r w:rsidRPr="001B4B0B">
        <w:t>GHz BOX</w:t>
      </w:r>
    </w:p>
    <w:p w:rsidR="00103F0D" w:rsidRPr="008529D4" w:rsidRDefault="00103F0D" w:rsidP="00103F0D">
      <w:pPr>
        <w:rPr>
          <w:b/>
        </w:rPr>
      </w:pPr>
      <w:r w:rsidRPr="008529D4">
        <w:rPr>
          <w:b/>
        </w:rPr>
        <w:t>Płyta główna</w:t>
      </w:r>
    </w:p>
    <w:p w:rsidR="00103F0D" w:rsidRDefault="00103F0D" w:rsidP="00103F0D">
      <w:r>
        <w:t>Gniazdo LGA 1700</w:t>
      </w:r>
    </w:p>
    <w:p w:rsidR="00103F0D" w:rsidRDefault="00103F0D" w:rsidP="00103F0D">
      <w:r>
        <w:t>Częstotliwość taktowania pamięci - min. 3200 MHz</w:t>
      </w:r>
    </w:p>
    <w:p w:rsidR="00103F0D" w:rsidRDefault="00103F0D" w:rsidP="00103F0D">
      <w:r>
        <w:t>Liczba gniazd pamięci RAM - min. 2</w:t>
      </w:r>
    </w:p>
    <w:p w:rsidR="00103F0D" w:rsidRDefault="00103F0D" w:rsidP="00103F0D">
      <w:r>
        <w:t>Złącza PCI-E 1x - min. 1</w:t>
      </w:r>
    </w:p>
    <w:p w:rsidR="00103F0D" w:rsidRDefault="00103F0D" w:rsidP="00103F0D">
      <w:r>
        <w:t>Złącza PCI-E - x16 min. 1</w:t>
      </w:r>
    </w:p>
    <w:p w:rsidR="00103F0D" w:rsidRDefault="00103F0D" w:rsidP="00103F0D">
      <w:r>
        <w:t>Złącza USB - min. 6 w tym min. 2 USB 3.2</w:t>
      </w:r>
    </w:p>
    <w:p w:rsidR="00103F0D" w:rsidRDefault="00103F0D" w:rsidP="00103F0D">
      <w:r>
        <w:t>Złącza SATA - min. 4</w:t>
      </w:r>
    </w:p>
    <w:p w:rsidR="00103F0D" w:rsidRDefault="00103F0D" w:rsidP="00103F0D">
      <w:r>
        <w:t xml:space="preserve">Gniazdo M.2 </w:t>
      </w:r>
      <w:proofErr w:type="spellStart"/>
      <w:r>
        <w:t>PCIe</w:t>
      </w:r>
      <w:proofErr w:type="spellEnd"/>
      <w:r>
        <w:t xml:space="preserve"> </w:t>
      </w:r>
      <w:proofErr w:type="spellStart"/>
      <w:r>
        <w:t>NVMe</w:t>
      </w:r>
      <w:proofErr w:type="spellEnd"/>
      <w:r>
        <w:t xml:space="preserve"> 3.0 lub 4.0 -  min. 1</w:t>
      </w:r>
    </w:p>
    <w:p w:rsidR="00103F0D" w:rsidRDefault="00103F0D" w:rsidP="00103F0D">
      <w:r>
        <w:t>Złącza video: min. 2 - D-</w:t>
      </w:r>
      <w:proofErr w:type="spellStart"/>
      <w:r>
        <w:t>Sub</w:t>
      </w:r>
      <w:proofErr w:type="spellEnd"/>
      <w:r>
        <w:t xml:space="preserve">, HDMI, Display Port </w:t>
      </w:r>
    </w:p>
    <w:p w:rsidR="00103F0D" w:rsidRPr="008529D4" w:rsidRDefault="00103F0D" w:rsidP="00103F0D">
      <w:pPr>
        <w:rPr>
          <w:b/>
        </w:rPr>
      </w:pPr>
      <w:r w:rsidRPr="008529D4">
        <w:rPr>
          <w:b/>
        </w:rPr>
        <w:t>Pamięć RAM</w:t>
      </w:r>
    </w:p>
    <w:p w:rsidR="00103F0D" w:rsidRDefault="00103F0D" w:rsidP="00103F0D">
      <w:r>
        <w:t>DDR4 16 GB min. 3200 MHz lub 3600 MHz (jeden moduł)</w:t>
      </w:r>
    </w:p>
    <w:p w:rsidR="00103F0D" w:rsidRDefault="00103F0D" w:rsidP="00103F0D">
      <w:r>
        <w:t>(KINGSTON HYPERX FURY)</w:t>
      </w:r>
    </w:p>
    <w:p w:rsidR="00103F0D" w:rsidRPr="008529D4" w:rsidRDefault="00103F0D" w:rsidP="00103F0D">
      <w:pPr>
        <w:rPr>
          <w:b/>
        </w:rPr>
      </w:pPr>
      <w:r w:rsidRPr="008529D4">
        <w:rPr>
          <w:b/>
        </w:rPr>
        <w:t>Dysk SSD</w:t>
      </w:r>
      <w:r>
        <w:rPr>
          <w:b/>
        </w:rPr>
        <w:t xml:space="preserve"> – WYMAGANE:</w:t>
      </w:r>
    </w:p>
    <w:p w:rsidR="00103F0D" w:rsidRDefault="00103F0D" w:rsidP="00103F0D">
      <w:r>
        <w:t>Pojemność 500 GB M.2</w:t>
      </w:r>
    </w:p>
    <w:p w:rsidR="00103F0D" w:rsidRDefault="00103F0D" w:rsidP="00103F0D">
      <w:r>
        <w:t>(</w:t>
      </w:r>
      <w:proofErr w:type="spellStart"/>
      <w:r w:rsidRPr="006819E1">
        <w:t>Lexar</w:t>
      </w:r>
      <w:proofErr w:type="spellEnd"/>
      <w:r w:rsidRPr="006819E1">
        <w:t xml:space="preserve"> 512GB M.2 </w:t>
      </w:r>
      <w:proofErr w:type="spellStart"/>
      <w:r w:rsidRPr="006819E1">
        <w:t>PCIe</w:t>
      </w:r>
      <w:proofErr w:type="spellEnd"/>
      <w:r w:rsidRPr="006819E1">
        <w:t xml:space="preserve"> </w:t>
      </w:r>
      <w:proofErr w:type="spellStart"/>
      <w:r w:rsidRPr="006819E1">
        <w:t>NVMe</w:t>
      </w:r>
      <w:proofErr w:type="spellEnd"/>
      <w:r w:rsidRPr="006819E1">
        <w:t xml:space="preserve"> NM620</w:t>
      </w:r>
      <w:r>
        <w:t xml:space="preserve"> lub </w:t>
      </w:r>
      <w:r w:rsidRPr="00274092">
        <w:t xml:space="preserve">GOODRAM 512GB M.2 </w:t>
      </w:r>
      <w:proofErr w:type="spellStart"/>
      <w:r w:rsidRPr="00274092">
        <w:t>PCIe</w:t>
      </w:r>
      <w:proofErr w:type="spellEnd"/>
      <w:r w:rsidRPr="00274092">
        <w:t xml:space="preserve"> </w:t>
      </w:r>
      <w:proofErr w:type="spellStart"/>
      <w:r w:rsidRPr="00274092">
        <w:t>NVMe</w:t>
      </w:r>
      <w:proofErr w:type="spellEnd"/>
      <w:r w:rsidRPr="00274092">
        <w:t xml:space="preserve"> IRDM</w:t>
      </w:r>
      <w:r>
        <w:t xml:space="preserve"> lub </w:t>
      </w:r>
      <w:r w:rsidRPr="006819E1">
        <w:t xml:space="preserve">WD 500GB M.2 </w:t>
      </w:r>
      <w:proofErr w:type="spellStart"/>
      <w:r w:rsidRPr="006819E1">
        <w:t>PCIe</w:t>
      </w:r>
      <w:proofErr w:type="spellEnd"/>
      <w:r w:rsidRPr="006819E1">
        <w:t xml:space="preserve"> </w:t>
      </w:r>
      <w:proofErr w:type="spellStart"/>
      <w:r w:rsidRPr="006819E1">
        <w:t>NVMe</w:t>
      </w:r>
      <w:proofErr w:type="spellEnd"/>
      <w:r w:rsidRPr="006819E1">
        <w:t xml:space="preserve"> Blue SN570</w:t>
      </w:r>
      <w:r>
        <w:t xml:space="preserve"> lub </w:t>
      </w:r>
      <w:proofErr w:type="spellStart"/>
      <w:r w:rsidRPr="007C1B28">
        <w:t>Lexar</w:t>
      </w:r>
      <w:proofErr w:type="spellEnd"/>
      <w:r w:rsidRPr="007C1B28">
        <w:t xml:space="preserve"> 500GB M.2 </w:t>
      </w:r>
      <w:proofErr w:type="spellStart"/>
      <w:r w:rsidRPr="007C1B28">
        <w:t>PCIe</w:t>
      </w:r>
      <w:proofErr w:type="spellEnd"/>
      <w:r w:rsidRPr="007C1B28">
        <w:t xml:space="preserve"> Gen4 </w:t>
      </w:r>
      <w:proofErr w:type="spellStart"/>
      <w:r w:rsidRPr="007C1B28">
        <w:t>NVMe</w:t>
      </w:r>
      <w:proofErr w:type="spellEnd"/>
      <w:r w:rsidRPr="007C1B28">
        <w:t xml:space="preserve"> NM710</w:t>
      </w:r>
      <w:r>
        <w:t>)</w:t>
      </w:r>
    </w:p>
    <w:p w:rsidR="00103F0D" w:rsidRPr="008529D4" w:rsidRDefault="00103F0D" w:rsidP="00103F0D">
      <w:pPr>
        <w:rPr>
          <w:b/>
        </w:rPr>
      </w:pPr>
      <w:r w:rsidRPr="008529D4">
        <w:rPr>
          <w:b/>
        </w:rPr>
        <w:t>Zasilacz ATX</w:t>
      </w:r>
    </w:p>
    <w:p w:rsidR="00103F0D" w:rsidRDefault="00103F0D" w:rsidP="00103F0D">
      <w:r>
        <w:t>550 W min.</w:t>
      </w:r>
    </w:p>
    <w:p w:rsidR="00103F0D" w:rsidRDefault="00103F0D" w:rsidP="00103F0D">
      <w:r>
        <w:t>(</w:t>
      </w:r>
      <w:proofErr w:type="spellStart"/>
      <w:r>
        <w:t>Thermaltake</w:t>
      </w:r>
      <w:proofErr w:type="spellEnd"/>
      <w:r>
        <w:t xml:space="preserve">, </w:t>
      </w:r>
      <w:proofErr w:type="spellStart"/>
      <w:r>
        <w:t>BeQuiet</w:t>
      </w:r>
      <w:proofErr w:type="spellEnd"/>
      <w:r>
        <w:t xml:space="preserve">, </w:t>
      </w:r>
      <w:proofErr w:type="spellStart"/>
      <w:r>
        <w:t>CoolerMaster</w:t>
      </w:r>
      <w:proofErr w:type="spellEnd"/>
      <w:r>
        <w:t xml:space="preserve">, </w:t>
      </w:r>
      <w:proofErr w:type="spellStart"/>
      <w:r>
        <w:t>Chieftec</w:t>
      </w:r>
      <w:proofErr w:type="spellEnd"/>
      <w:r>
        <w:t xml:space="preserve">, </w:t>
      </w:r>
      <w:proofErr w:type="spellStart"/>
      <w:r>
        <w:t>Antec</w:t>
      </w:r>
      <w:proofErr w:type="spellEnd"/>
      <w:r>
        <w:t xml:space="preserve">, </w:t>
      </w:r>
      <w:proofErr w:type="spellStart"/>
      <w:r>
        <w:t>Corsair</w:t>
      </w:r>
      <w:proofErr w:type="spellEnd"/>
      <w:r>
        <w:t xml:space="preserve">, </w:t>
      </w:r>
      <w:proofErr w:type="spellStart"/>
      <w:r>
        <w:t>SilentiumPC</w:t>
      </w:r>
      <w:proofErr w:type="spellEnd"/>
      <w:r>
        <w:t>)</w:t>
      </w:r>
    </w:p>
    <w:p w:rsidR="00103F0D" w:rsidRDefault="00103F0D" w:rsidP="00103F0D">
      <w:pPr>
        <w:rPr>
          <w:b/>
        </w:rPr>
      </w:pPr>
      <w:r w:rsidRPr="008529D4">
        <w:rPr>
          <w:b/>
        </w:rPr>
        <w:t>Obudowa Midi Tower lub Mini Tower</w:t>
      </w:r>
    </w:p>
    <w:p w:rsidR="00103F0D" w:rsidRPr="00005214" w:rsidRDefault="00103F0D" w:rsidP="00103F0D">
      <w:r>
        <w:t>(</w:t>
      </w:r>
      <w:r w:rsidRPr="00005214">
        <w:t>SILENTIUMPC ARMIS AR1</w:t>
      </w:r>
      <w:r>
        <w:t>)</w:t>
      </w:r>
    </w:p>
    <w:p w:rsidR="00103F0D" w:rsidRPr="00BB2FC3" w:rsidRDefault="00103F0D" w:rsidP="00103F0D">
      <w:pPr>
        <w:rPr>
          <w:b/>
        </w:rPr>
      </w:pPr>
      <w:r>
        <w:rPr>
          <w:b/>
        </w:rPr>
        <w:t>Klawiatura + Mysz</w:t>
      </w:r>
    </w:p>
    <w:p w:rsidR="00103F0D" w:rsidRDefault="00103F0D" w:rsidP="00103F0D">
      <w:r>
        <w:t>(LOGITECH MK120)</w:t>
      </w:r>
    </w:p>
    <w:p w:rsidR="00103F0D" w:rsidRDefault="00103F0D" w:rsidP="00103F0D">
      <w:pPr>
        <w:rPr>
          <w:b/>
        </w:rPr>
      </w:pPr>
      <w:r>
        <w:rPr>
          <w:b/>
        </w:rPr>
        <w:t>Monitor 23-24 cale, matryca IPS lub VA, wbudowane głośniki</w:t>
      </w:r>
    </w:p>
    <w:p w:rsidR="00103F0D" w:rsidRPr="00BB2FC3" w:rsidRDefault="00103F0D" w:rsidP="00103F0D">
      <w:pPr>
        <w:rPr>
          <w:b/>
        </w:rPr>
      </w:pPr>
      <w:r w:rsidRPr="00BB2FC3">
        <w:rPr>
          <w:b/>
        </w:rPr>
        <w:t>MS WINDOWS 1</w:t>
      </w:r>
      <w:r>
        <w:rPr>
          <w:b/>
        </w:rPr>
        <w:t>1</w:t>
      </w:r>
      <w:r w:rsidRPr="00BB2FC3">
        <w:rPr>
          <w:b/>
        </w:rPr>
        <w:t xml:space="preserve"> HOME PL 64BIT</w:t>
      </w:r>
    </w:p>
    <w:p w:rsidR="00103F0D" w:rsidRPr="009B0F63" w:rsidRDefault="00103F0D" w:rsidP="00103F0D">
      <w:pPr>
        <w:spacing w:before="100" w:beforeAutospacing="1" w:after="100" w:afterAutospacing="1" w:line="240" w:lineRule="auto"/>
        <w:outlineLvl w:val="0"/>
        <w:rPr>
          <w:b/>
        </w:rPr>
      </w:pPr>
      <w:r w:rsidRPr="009B0F63">
        <w:rPr>
          <w:b/>
        </w:rPr>
        <w:t>M</w:t>
      </w:r>
      <w:r>
        <w:rPr>
          <w:b/>
        </w:rPr>
        <w:t>S</w:t>
      </w:r>
      <w:r w:rsidRPr="009B0F63">
        <w:rPr>
          <w:b/>
        </w:rPr>
        <w:t xml:space="preserve"> Office LTSC Standard 2021</w:t>
      </w:r>
      <w:r>
        <w:rPr>
          <w:b/>
        </w:rPr>
        <w:t xml:space="preserve"> PL EDU</w:t>
      </w:r>
    </w:p>
    <w:p w:rsidR="00103F0D" w:rsidRDefault="00103F0D" w:rsidP="00103F0D">
      <w:pPr>
        <w:rPr>
          <w:b/>
        </w:rPr>
      </w:pPr>
    </w:p>
    <w:p w:rsidR="00103F0D" w:rsidRDefault="00103F0D" w:rsidP="00103F0D">
      <w:pPr>
        <w:rPr>
          <w:b/>
        </w:rPr>
      </w:pPr>
    </w:p>
    <w:p w:rsidR="00103F0D" w:rsidRPr="00BB2FC3" w:rsidRDefault="00103F0D" w:rsidP="00103F0D">
      <w:pPr>
        <w:rPr>
          <w:b/>
        </w:rPr>
      </w:pPr>
      <w:r w:rsidRPr="00BB2FC3">
        <w:rPr>
          <w:b/>
        </w:rPr>
        <w:t>Urządzenie wielofunkcyjne</w:t>
      </w:r>
      <w:r>
        <w:rPr>
          <w:b/>
        </w:rPr>
        <w:t xml:space="preserve"> </w:t>
      </w:r>
      <w:r w:rsidR="002D3E24">
        <w:rPr>
          <w:b/>
        </w:rPr>
        <w:t xml:space="preserve">(WYMAGANE) </w:t>
      </w:r>
      <w:r>
        <w:rPr>
          <w:b/>
        </w:rPr>
        <w:t xml:space="preserve">1 szt. - </w:t>
      </w:r>
    </w:p>
    <w:p w:rsidR="00103F0D" w:rsidRDefault="00103F0D" w:rsidP="00103F0D">
      <w:r>
        <w:t>(BROTHER MFC-L2712DN lub DCP-B7520DW lub DCP-L2552DN)</w:t>
      </w:r>
    </w:p>
    <w:p w:rsidR="00103F0D" w:rsidRPr="00896640" w:rsidRDefault="00103F0D" w:rsidP="00103F0D">
      <w:pPr>
        <w:rPr>
          <w:b/>
        </w:rPr>
      </w:pPr>
      <w:r w:rsidRPr="00896640">
        <w:rPr>
          <w:b/>
        </w:rPr>
        <w:t>Router</w:t>
      </w:r>
      <w:r>
        <w:rPr>
          <w:b/>
        </w:rPr>
        <w:t xml:space="preserve"> 1 szt.</w:t>
      </w:r>
    </w:p>
    <w:p w:rsidR="00103F0D" w:rsidRDefault="00103F0D" w:rsidP="00103F0D">
      <w:r>
        <w:t>(TP-Link Archer AX55)</w:t>
      </w:r>
    </w:p>
    <w:p w:rsidR="00103F0D" w:rsidRPr="006C545D" w:rsidRDefault="00103F0D" w:rsidP="00103F0D">
      <w:pPr>
        <w:rPr>
          <w:b/>
        </w:rPr>
      </w:pPr>
      <w:r w:rsidRPr="006C545D">
        <w:rPr>
          <w:b/>
        </w:rPr>
        <w:t>Switch</w:t>
      </w:r>
      <w:r>
        <w:rPr>
          <w:b/>
        </w:rPr>
        <w:t xml:space="preserve"> 1 szt.</w:t>
      </w:r>
    </w:p>
    <w:p w:rsidR="00103F0D" w:rsidRDefault="00103F0D" w:rsidP="00103F0D">
      <w:r w:rsidRPr="006C545D">
        <w:t>TP-LINK TL-SG1024</w:t>
      </w:r>
      <w:r>
        <w:t xml:space="preserve"> </w:t>
      </w:r>
      <w:r w:rsidRPr="006C545D">
        <w:t>DESKTOP/RACK</w:t>
      </w:r>
    </w:p>
    <w:p w:rsidR="00103F0D" w:rsidRDefault="00103F0D" w:rsidP="00103F0D"/>
    <w:p w:rsidR="00103F0D" w:rsidRDefault="00103F0D" w:rsidP="00103F0D">
      <w:pPr>
        <w:rPr>
          <w:b/>
        </w:rPr>
      </w:pPr>
      <w:r w:rsidRPr="00BB2FC3">
        <w:rPr>
          <w:b/>
        </w:rPr>
        <w:t>Monitor interaktyw</w:t>
      </w:r>
      <w:r>
        <w:rPr>
          <w:b/>
        </w:rPr>
        <w:t xml:space="preserve">ny </w:t>
      </w:r>
      <w:proofErr w:type="spellStart"/>
      <w:r>
        <w:rPr>
          <w:b/>
        </w:rPr>
        <w:t>Avtek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TouchScreen</w:t>
      </w:r>
      <w:proofErr w:type="spellEnd"/>
      <w:r>
        <w:rPr>
          <w:b/>
        </w:rPr>
        <w:t xml:space="preserve"> 6 Connect 6</w:t>
      </w:r>
      <w:r w:rsidRPr="00BB2FC3">
        <w:rPr>
          <w:b/>
        </w:rPr>
        <w:t>5</w:t>
      </w:r>
      <w:r>
        <w:rPr>
          <w:b/>
        </w:rPr>
        <w:t xml:space="preserve"> </w:t>
      </w:r>
      <w:r w:rsidRPr="0068511D">
        <w:t>lub</w:t>
      </w:r>
      <w:r>
        <w:rPr>
          <w:b/>
        </w:rPr>
        <w:t xml:space="preserve"> (</w:t>
      </w:r>
      <w:r w:rsidRPr="00380709">
        <w:rPr>
          <w:b/>
        </w:rPr>
        <w:t xml:space="preserve">TS 7 Lite </w:t>
      </w:r>
      <w:r>
        <w:rPr>
          <w:b/>
        </w:rPr>
        <w:t>6</w:t>
      </w:r>
      <w:r w:rsidRPr="00380709">
        <w:rPr>
          <w:b/>
        </w:rPr>
        <w:t>5</w:t>
      </w:r>
      <w:r>
        <w:rPr>
          <w:b/>
        </w:rPr>
        <w:t>)</w:t>
      </w:r>
      <w:r>
        <w:rPr>
          <w:b/>
        </w:rPr>
        <w:tab/>
        <w:t>1 szt.</w:t>
      </w:r>
    </w:p>
    <w:p w:rsidR="00103F0D" w:rsidRPr="00BB2FC3" w:rsidRDefault="00103F0D" w:rsidP="00103F0D">
      <w:pPr>
        <w:rPr>
          <w:b/>
        </w:rPr>
      </w:pPr>
      <w:r w:rsidRPr="00BB2FC3">
        <w:rPr>
          <w:b/>
        </w:rPr>
        <w:t xml:space="preserve">Komputer OPS do monitora – procesor </w:t>
      </w:r>
      <w:r>
        <w:rPr>
          <w:b/>
        </w:rPr>
        <w:t>I</w:t>
      </w:r>
      <w:r w:rsidRPr="00BB2FC3">
        <w:rPr>
          <w:b/>
        </w:rPr>
        <w:t>ntel i5, 8 GB RAM, SSD 500 GB</w:t>
      </w:r>
      <w:r>
        <w:rPr>
          <w:b/>
        </w:rPr>
        <w:tab/>
        <w:t>1 szt.</w:t>
      </w:r>
    </w:p>
    <w:p w:rsidR="00103F0D" w:rsidRPr="00BB2FC3" w:rsidRDefault="00103F0D" w:rsidP="00103F0D">
      <w:pPr>
        <w:rPr>
          <w:b/>
        </w:rPr>
      </w:pPr>
      <w:r w:rsidRPr="00BB2FC3">
        <w:rPr>
          <w:b/>
        </w:rPr>
        <w:t xml:space="preserve">Oprogramowanie </w:t>
      </w:r>
      <w:proofErr w:type="spellStart"/>
      <w:r>
        <w:rPr>
          <w:b/>
        </w:rPr>
        <w:t>WorkSpace</w:t>
      </w:r>
      <w:proofErr w:type="spellEnd"/>
      <w:r>
        <w:rPr>
          <w:b/>
        </w:rPr>
        <w:tab/>
        <w:t>1 szt.</w:t>
      </w:r>
    </w:p>
    <w:p w:rsidR="00103F0D" w:rsidRPr="00BB2FC3" w:rsidRDefault="00103F0D" w:rsidP="00103F0D">
      <w:pPr>
        <w:rPr>
          <w:b/>
        </w:rPr>
      </w:pPr>
      <w:r w:rsidRPr="00BB2FC3">
        <w:rPr>
          <w:b/>
        </w:rPr>
        <w:t>MS WINDOWS 1</w:t>
      </w:r>
      <w:r>
        <w:rPr>
          <w:b/>
        </w:rPr>
        <w:t>1</w:t>
      </w:r>
      <w:r w:rsidRPr="00BB2FC3">
        <w:rPr>
          <w:b/>
        </w:rPr>
        <w:t xml:space="preserve"> HOME PL 64BIT</w:t>
      </w:r>
      <w:r>
        <w:rPr>
          <w:b/>
        </w:rPr>
        <w:tab/>
        <w:t>1 szt.</w:t>
      </w:r>
    </w:p>
    <w:p w:rsidR="00103F0D" w:rsidRDefault="00103F0D" w:rsidP="00103F0D">
      <w:pPr>
        <w:rPr>
          <w:b/>
        </w:rPr>
      </w:pPr>
      <w:r w:rsidRPr="009B0F63">
        <w:rPr>
          <w:b/>
        </w:rPr>
        <w:t>M</w:t>
      </w:r>
      <w:r>
        <w:rPr>
          <w:b/>
        </w:rPr>
        <w:t>S</w:t>
      </w:r>
      <w:r w:rsidRPr="009B0F63">
        <w:rPr>
          <w:b/>
        </w:rPr>
        <w:t xml:space="preserve"> Office LTSC Standard 2021</w:t>
      </w:r>
      <w:r>
        <w:rPr>
          <w:b/>
        </w:rPr>
        <w:t xml:space="preserve"> PL EDU</w:t>
      </w:r>
      <w:r>
        <w:rPr>
          <w:b/>
        </w:rPr>
        <w:tab/>
        <w:t>1 szt.</w:t>
      </w:r>
    </w:p>
    <w:p w:rsidR="00103F0D" w:rsidRPr="00BB2FC3" w:rsidRDefault="00103F0D" w:rsidP="00103F0D">
      <w:pPr>
        <w:rPr>
          <w:b/>
        </w:rPr>
      </w:pPr>
      <w:r w:rsidRPr="00BB2FC3">
        <w:rPr>
          <w:b/>
        </w:rPr>
        <w:t xml:space="preserve">Statyw mobilny </w:t>
      </w:r>
      <w:proofErr w:type="spellStart"/>
      <w:r w:rsidRPr="00BB2FC3">
        <w:rPr>
          <w:b/>
        </w:rPr>
        <w:t>Avtek</w:t>
      </w:r>
      <w:proofErr w:type="spellEnd"/>
      <w:r w:rsidRPr="00BB2FC3">
        <w:rPr>
          <w:b/>
        </w:rPr>
        <w:t xml:space="preserve"> Mobile Stand Pro</w:t>
      </w:r>
      <w:r>
        <w:rPr>
          <w:b/>
        </w:rPr>
        <w:t xml:space="preserve"> </w:t>
      </w:r>
      <w:r w:rsidRPr="001F16B1">
        <w:t>lub</w:t>
      </w:r>
      <w:r w:rsidRPr="001F16B1">
        <w:rPr>
          <w:b/>
        </w:rPr>
        <w:t xml:space="preserve"> </w:t>
      </w:r>
      <w:proofErr w:type="spellStart"/>
      <w:r w:rsidRPr="001F16B1">
        <w:rPr>
          <w:b/>
        </w:rPr>
        <w:t>Neomounts</w:t>
      </w:r>
      <w:proofErr w:type="spellEnd"/>
      <w:r w:rsidRPr="001F16B1">
        <w:rPr>
          <w:b/>
        </w:rPr>
        <w:t xml:space="preserve"> by </w:t>
      </w:r>
      <w:proofErr w:type="spellStart"/>
      <w:r w:rsidRPr="001F16B1">
        <w:rPr>
          <w:b/>
        </w:rPr>
        <w:t>Newstar</w:t>
      </w:r>
      <w:proofErr w:type="spellEnd"/>
      <w:r w:rsidRPr="001F16B1">
        <w:rPr>
          <w:b/>
        </w:rPr>
        <w:t xml:space="preserve"> NS-M4000</w:t>
      </w:r>
      <w:r>
        <w:rPr>
          <w:b/>
        </w:rPr>
        <w:t xml:space="preserve"> </w:t>
      </w:r>
      <w:r w:rsidRPr="001F16B1">
        <w:rPr>
          <w:b/>
        </w:rPr>
        <w:t>BLACK</w:t>
      </w:r>
      <w:r>
        <w:rPr>
          <w:b/>
        </w:rPr>
        <w:tab/>
      </w:r>
      <w:r w:rsidR="002D3E24">
        <w:rPr>
          <w:b/>
        </w:rPr>
        <w:t xml:space="preserve">(wymagane) </w:t>
      </w:r>
      <w:r>
        <w:rPr>
          <w:b/>
        </w:rPr>
        <w:t>1 szt.</w:t>
      </w:r>
    </w:p>
    <w:p w:rsidR="00103F0D" w:rsidRDefault="00103F0D" w:rsidP="00103F0D">
      <w:pPr>
        <w:rPr>
          <w:b/>
        </w:rPr>
      </w:pPr>
      <w:r>
        <w:rPr>
          <w:b/>
        </w:rPr>
        <w:t>Klawiatura + mysz bezprzewodowa</w:t>
      </w:r>
      <w:r>
        <w:rPr>
          <w:b/>
        </w:rPr>
        <w:tab/>
        <w:t>1 szt.</w:t>
      </w:r>
    </w:p>
    <w:p w:rsidR="00103F0D" w:rsidRDefault="00103F0D" w:rsidP="00103F0D">
      <w:r>
        <w:t>(</w:t>
      </w:r>
      <w:proofErr w:type="spellStart"/>
      <w:r w:rsidRPr="00FC4188">
        <w:t>Logitech</w:t>
      </w:r>
      <w:proofErr w:type="spellEnd"/>
      <w:r w:rsidRPr="00FC4188">
        <w:t xml:space="preserve"> MK270</w:t>
      </w:r>
      <w:r>
        <w:t xml:space="preserve"> lub</w:t>
      </w:r>
      <w:bookmarkStart w:id="0" w:name="_GoBack"/>
      <w:bookmarkEnd w:id="0"/>
      <w:r>
        <w:t xml:space="preserve"> </w:t>
      </w:r>
      <w:r w:rsidRPr="00FC4188">
        <w:t>MK2</w:t>
      </w:r>
      <w:r>
        <w:t>35</w:t>
      </w:r>
      <w:r w:rsidRPr="00FC4188">
        <w:t xml:space="preserve"> Wireless</w:t>
      </w:r>
      <w:r>
        <w:t>)</w:t>
      </w:r>
    </w:p>
    <w:p w:rsidR="00103F0D" w:rsidRDefault="00103F0D" w:rsidP="00103F0D">
      <w:pPr>
        <w:rPr>
          <w:b/>
        </w:rPr>
      </w:pPr>
    </w:p>
    <w:p w:rsidR="00103F0D" w:rsidRDefault="00103F0D" w:rsidP="00103F0D">
      <w:pPr>
        <w:rPr>
          <w:b/>
        </w:rPr>
      </w:pPr>
    </w:p>
    <w:p w:rsidR="00795009" w:rsidRDefault="00795009"/>
    <w:sectPr w:rsidR="007950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76F" w:rsidRDefault="00CD476F">
      <w:pPr>
        <w:spacing w:after="0" w:line="240" w:lineRule="auto"/>
      </w:pPr>
      <w:r>
        <w:separator/>
      </w:r>
    </w:p>
  </w:endnote>
  <w:endnote w:type="continuationSeparator" w:id="0">
    <w:p w:rsidR="00CD476F" w:rsidRDefault="00CD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FCD" w:rsidRPr="00B34483" w:rsidRDefault="00CD476F" w:rsidP="00530FCD">
    <w:pPr>
      <w:spacing w:after="0" w:line="256" w:lineRule="auto"/>
      <w:jc w:val="center"/>
      <w:rPr>
        <w:rFonts w:ascii="Calibri" w:eastAsia="Calibri" w:hAnsi="Calibri" w:cs="Times New Roman"/>
        <w:b/>
        <w:color w:val="00579C"/>
        <w:sz w:val="12"/>
        <w:szCs w:val="12"/>
      </w:rPr>
    </w:pPr>
    <w:hyperlink r:id="rId1" w:history="1">
      <w:r w:rsidR="00530FCD" w:rsidRPr="00B34483">
        <w:rPr>
          <w:rFonts w:ascii="Times New Roman" w:eastAsia="Times New Roman" w:hAnsi="Times New Roman" w:cs="Times New Roman"/>
          <w:b/>
          <w:color w:val="0563C1"/>
          <w:sz w:val="10"/>
          <w:szCs w:val="10"/>
          <w:u w:val="single"/>
          <w:lang w:eastAsia="pl-PL"/>
        </w:rPr>
        <w:t>www.zse1.edu.pl</w:t>
      </w:r>
    </w:hyperlink>
    <w:r w:rsidR="00530FCD" w:rsidRPr="00B34483">
      <w:rPr>
        <w:rFonts w:ascii="Times New Roman" w:eastAsia="Times New Roman" w:hAnsi="Times New Roman" w:cs="Times New Roman"/>
        <w:b/>
        <w:color w:val="00579C"/>
        <w:sz w:val="10"/>
        <w:szCs w:val="10"/>
        <w:lang w:eastAsia="pl-PL"/>
      </w:rPr>
      <w:t xml:space="preserve"> </w:t>
    </w:r>
    <w:r w:rsidR="00530FCD" w:rsidRPr="00B34483">
      <w:rPr>
        <w:rFonts w:ascii="Times New Roman" w:eastAsia="Times New Roman" w:hAnsi="Times New Roman" w:cs="Times New Roman"/>
        <w:noProof/>
        <w:sz w:val="26"/>
        <w:szCs w:val="26"/>
        <w:lang w:eastAsia="pl-PL"/>
      </w:rPr>
      <w:drawing>
        <wp:inline distT="0" distB="0" distL="0" distR="0" wp14:anchorId="19419913" wp14:editId="049A20B5">
          <wp:extent cx="1200150" cy="419100"/>
          <wp:effectExtent l="0" t="0" r="0" b="0"/>
          <wp:docPr id="2" name="Obraz 2" descr="C:\Users\SEK_01\AppData\Local\Temp\Temp1_283210_0.zip\Szkola MK - do papieru firmow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SEK_01\AppData\Local\Temp\Temp1_283210_0.zip\Szkola MK - do papieru firmowe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FCD" w:rsidRPr="00B34483" w:rsidRDefault="00530FCD" w:rsidP="00530FCD">
    <w:pPr>
      <w:spacing w:after="0" w:line="256" w:lineRule="auto"/>
      <w:rPr>
        <w:rFonts w:ascii="Calibri" w:eastAsia="Calibri" w:hAnsi="Calibri" w:cs="Times New Roman"/>
        <w:b/>
        <w:color w:val="00579C"/>
        <w:sz w:val="12"/>
        <w:szCs w:val="12"/>
      </w:rPr>
    </w:pPr>
    <w:r w:rsidRPr="00B34483">
      <w:rPr>
        <w:rFonts w:ascii="Calibri" w:eastAsia="Calibri" w:hAnsi="Calibri" w:cs="Times New Roman"/>
        <w:b/>
        <w:color w:val="00579C"/>
        <w:sz w:val="12"/>
        <w:szCs w:val="12"/>
      </w:rPr>
      <w:t>Zespół Szkół Ekonomicznych nr 1 w Krakowie</w:t>
    </w:r>
  </w:p>
  <w:p w:rsidR="00530FCD" w:rsidRPr="00B34483" w:rsidRDefault="00530FCD" w:rsidP="00530FCD">
    <w:pPr>
      <w:spacing w:after="0" w:line="256" w:lineRule="auto"/>
      <w:rPr>
        <w:rFonts w:ascii="Calibri" w:eastAsia="Calibri" w:hAnsi="Calibri" w:cs="Times New Roman"/>
        <w:color w:val="00579C"/>
        <w:sz w:val="12"/>
        <w:szCs w:val="12"/>
      </w:rPr>
    </w:pPr>
    <w:r w:rsidRPr="00B34483">
      <w:rPr>
        <w:rFonts w:ascii="Calibri" w:eastAsia="Calibri" w:hAnsi="Calibri" w:cs="Times New Roman"/>
        <w:color w:val="00579C"/>
        <w:sz w:val="12"/>
        <w:szCs w:val="12"/>
      </w:rPr>
      <w:t>tel. +48 12 422 02 84  fax +48 12 422 79 08</w:t>
    </w:r>
  </w:p>
  <w:p w:rsidR="00530FCD" w:rsidRPr="00B34483" w:rsidRDefault="00CD476F" w:rsidP="00530FCD">
    <w:pPr>
      <w:spacing w:after="0" w:line="256" w:lineRule="auto"/>
      <w:rPr>
        <w:rFonts w:ascii="Calibri" w:eastAsia="Calibri" w:hAnsi="Calibri" w:cs="Times New Roman"/>
        <w:color w:val="00579C"/>
        <w:sz w:val="12"/>
        <w:szCs w:val="12"/>
      </w:rPr>
    </w:pPr>
    <w:hyperlink r:id="rId3" w:history="1">
      <w:r w:rsidR="00530FCD" w:rsidRPr="00953730">
        <w:rPr>
          <w:rStyle w:val="Hipercze"/>
          <w:rFonts w:ascii="Calibri" w:eastAsia="Calibri" w:hAnsi="Calibri" w:cs="Times New Roman"/>
          <w:sz w:val="12"/>
          <w:szCs w:val="12"/>
        </w:rPr>
        <w:t>zsek@mjo.krakow.pl</w:t>
      </w:r>
    </w:hyperlink>
  </w:p>
  <w:p w:rsidR="00397052" w:rsidRPr="00530FCD" w:rsidRDefault="00530FCD" w:rsidP="00530FCD">
    <w:pPr>
      <w:spacing w:after="0" w:line="256" w:lineRule="auto"/>
      <w:rPr>
        <w:rFonts w:ascii="Calibri" w:eastAsia="Calibri" w:hAnsi="Calibri" w:cs="Times New Roman"/>
        <w:color w:val="00579C"/>
        <w:sz w:val="12"/>
        <w:szCs w:val="12"/>
      </w:rPr>
    </w:pPr>
    <w:r w:rsidRPr="00B34483">
      <w:rPr>
        <w:rFonts w:ascii="Calibri" w:eastAsia="Calibri" w:hAnsi="Calibri" w:cs="Times New Roman"/>
        <w:color w:val="00579C"/>
        <w:sz w:val="12"/>
        <w:szCs w:val="12"/>
      </w:rPr>
      <w:t>31-113, Kraków ul. Kapucyńska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76F" w:rsidRDefault="00CD476F">
      <w:pPr>
        <w:spacing w:after="0" w:line="240" w:lineRule="auto"/>
      </w:pPr>
      <w:r>
        <w:separator/>
      </w:r>
    </w:p>
  </w:footnote>
  <w:footnote w:type="continuationSeparator" w:id="0">
    <w:p w:rsidR="00CD476F" w:rsidRDefault="00CD4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A9" w:rsidRDefault="00890DA9">
    <w:pPr>
      <w:pStyle w:val="Nagwek"/>
    </w:pPr>
    <w:r w:rsidRPr="00B16B23">
      <w:rPr>
        <w:noProof/>
        <w:sz w:val="28"/>
        <w:szCs w:val="20"/>
        <w:lang w:eastAsia="pl-PL"/>
      </w:rPr>
      <w:drawing>
        <wp:inline distT="0" distB="0" distL="0" distR="0" wp14:anchorId="4D97CBC0" wp14:editId="5370694E">
          <wp:extent cx="1019175" cy="390525"/>
          <wp:effectExtent l="0" t="0" r="9525" b="9525"/>
          <wp:docPr id="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0C"/>
    <w:rsid w:val="00103F0D"/>
    <w:rsid w:val="002D3E24"/>
    <w:rsid w:val="00530FCD"/>
    <w:rsid w:val="005A6F57"/>
    <w:rsid w:val="00662015"/>
    <w:rsid w:val="00795009"/>
    <w:rsid w:val="00890DA9"/>
    <w:rsid w:val="00BA670C"/>
    <w:rsid w:val="00CD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1AA7"/>
  <w15:chartTrackingRefBased/>
  <w15:docId w15:val="{C5C251DA-90F6-403E-A8A3-A5DB471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F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F0D"/>
  </w:style>
  <w:style w:type="paragraph" w:styleId="Stopka">
    <w:name w:val="footer"/>
    <w:basedOn w:val="Normalny"/>
    <w:link w:val="StopkaZnak"/>
    <w:uiPriority w:val="99"/>
    <w:unhideWhenUsed/>
    <w:rsid w:val="00103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0D"/>
  </w:style>
  <w:style w:type="character" w:styleId="Hipercze">
    <w:name w:val="Hyperlink"/>
    <w:basedOn w:val="Domylnaczcionkaakapitu"/>
    <w:uiPriority w:val="99"/>
    <w:unhideWhenUsed/>
    <w:rsid w:val="00530F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ek@mjo.krakow.pl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zse1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Kier-Adm</dc:creator>
  <cp:keywords/>
  <dc:description/>
  <cp:lastModifiedBy>Kier-Adm</cp:lastModifiedBy>
  <cp:revision>8</cp:revision>
  <dcterms:created xsi:type="dcterms:W3CDTF">2023-06-20T10:49:00Z</dcterms:created>
  <dcterms:modified xsi:type="dcterms:W3CDTF">2023-06-21T06:58:00Z</dcterms:modified>
</cp:coreProperties>
</file>