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ED" w:rsidRPr="00943471" w:rsidRDefault="00FD25DA" w:rsidP="009146ED">
      <w:pPr>
        <w:pStyle w:val="Tablecaption10"/>
        <w:framePr w:w="8678" w:h="12898" w:hRule="exact" w:wrap="notBeside" w:vAnchor="text" w:hAnchor="page" w:x="1366" w:y="27"/>
        <w:shd w:val="clear" w:color="auto" w:fill="auto"/>
        <w:rPr>
          <w:b/>
          <w:sz w:val="20"/>
          <w:szCs w:val="20"/>
        </w:rPr>
      </w:pPr>
      <w:bookmarkStart w:id="0" w:name="_GoBack"/>
      <w:r w:rsidRPr="00943471">
        <w:rPr>
          <w:b/>
          <w:sz w:val="20"/>
          <w:szCs w:val="20"/>
        </w:rPr>
        <w:t>Wykaz przedmiotów opłaty skarbowej, stawki opłaty oraz zwolnienia</w:t>
      </w:r>
    </w:p>
    <w:bookmarkEnd w:id="0"/>
    <w:p w:rsidR="00B27FDB" w:rsidRDefault="00B27FDB" w:rsidP="009146ED">
      <w:pPr>
        <w:pStyle w:val="Tablecaption10"/>
        <w:framePr w:w="8678" w:h="12898" w:hRule="exact" w:wrap="notBeside" w:vAnchor="text" w:hAnchor="page" w:x="1366" w:y="27"/>
        <w:shd w:val="clear" w:color="auto" w:fill="auto"/>
      </w:pPr>
    </w:p>
    <w:tbl>
      <w:tblPr>
        <w:tblOverlap w:val="never"/>
        <w:tblW w:w="86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1063"/>
        <w:gridCol w:w="3947"/>
      </w:tblGrid>
      <w:tr w:rsidR="005B13ED" w:rsidTr="009146ED">
        <w:trPr>
          <w:trHeight w:hRule="exact" w:val="204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Bold"/>
              </w:rPr>
              <w:t>Przedmiot opłaty skarbowej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Stawka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Bold"/>
              </w:rPr>
              <w:t>Zwolnienia</w:t>
            </w:r>
          </w:p>
        </w:tc>
      </w:tr>
      <w:tr w:rsidR="005B13ED" w:rsidTr="009146ED">
        <w:trPr>
          <w:trHeight w:hRule="exact" w:val="457"/>
          <w:jc w:val="center"/>
        </w:trPr>
        <w:tc>
          <w:tcPr>
            <w:tcW w:w="3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1) sporządzenie aktu małżeństwa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84 zł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1) sporządzenie aktu urodzenia lub zgonu</w:t>
            </w:r>
          </w:p>
        </w:tc>
      </w:tr>
      <w:tr w:rsidR="005B13ED" w:rsidTr="009146ED">
        <w:trPr>
          <w:trHeight w:hRule="exact" w:val="423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2) inne czynności kierownika urzędu stanu cywilnego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11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2) przyjęcie oświadczenia o uznaniu ojcostwa lub oświadczeń małżonków, że dziecko będzie nosiło takie</w:t>
            </w:r>
          </w:p>
        </w:tc>
      </w:tr>
      <w:tr w:rsidR="005B13ED" w:rsidTr="009146ED">
        <w:trPr>
          <w:trHeight w:hRule="exact" w:val="190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3) decyzja o zmianie nazwiska i imienia (imion)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37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samo nazwisko, jakie nosi albo nosiłoby ich wspólne</w:t>
            </w:r>
          </w:p>
        </w:tc>
      </w:tr>
      <w:tr w:rsidR="005B13ED" w:rsidTr="009146ED">
        <w:trPr>
          <w:trHeight w:hRule="exact" w:val="347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albo nazwiska lub imienia (imion)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dziecko</w:t>
            </w:r>
          </w:p>
        </w:tc>
      </w:tr>
      <w:tr w:rsidR="005B13ED" w:rsidTr="009146ED">
        <w:trPr>
          <w:trHeight w:hRule="exact" w:val="619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3" w:lineRule="exact"/>
            </w:pPr>
            <w:r>
              <w:rPr>
                <w:rStyle w:val="Bodytext21"/>
              </w:rPr>
              <w:t>4) zaświadczenie stwierdzające, że zgodnie z prawem polskim można zawrzeć małżeństwo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38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343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5) zaświadczenie o stanie cywilnym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38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709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3) zaświadczenie o zamieszczonych</w:t>
            </w:r>
          </w:p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lub niezamieszczonych w rejestrze stanu cywilnego</w:t>
            </w:r>
          </w:p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danych dotyczących wskazanej osoby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24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523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4) zaświadczenie o nieposiadaniu księgi stanu cywilnego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24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428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6) odpis zupełny aktu stanu cywilnego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33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3" w:lineRule="exact"/>
            </w:pPr>
            <w:r>
              <w:rPr>
                <w:rStyle w:val="Bodytext21"/>
              </w:rPr>
              <w:t>3) odpis wydawany z akt stanu cywilnego, dotyczący obywateli polskich przebywających poza granicami</w:t>
            </w:r>
          </w:p>
        </w:tc>
      </w:tr>
      <w:tr w:rsidR="005B13ED" w:rsidTr="009146ED">
        <w:trPr>
          <w:trHeight w:hRule="exact" w:val="176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7) odpis zupełny aktu stanu cywilnego wydany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50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Rzeczypospolitej Polskiej, przeznaczony wyłącznie na</w:t>
            </w:r>
          </w:p>
        </w:tc>
      </w:tr>
      <w:tr w:rsidR="005B13ED" w:rsidTr="009146ED">
        <w:trPr>
          <w:trHeight w:hRule="exact" w:val="347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po dokonaniu transkrypcji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potrzeby polskich przedstawicielstw dyplomatycznych lub urzędów konsularnych</w:t>
            </w:r>
          </w:p>
        </w:tc>
      </w:tr>
      <w:tr w:rsidR="005B13ED" w:rsidTr="009146ED">
        <w:trPr>
          <w:trHeight w:hRule="exact" w:val="180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8) odpis zupełny aktu stanu cywilnego wydany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39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171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po dokonaniu rejestracji urodzenia albo zgonu, które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4) odpisy skrócone wydawane w sprawach dokumentów</w:t>
            </w:r>
          </w:p>
        </w:tc>
      </w:tr>
      <w:tr w:rsidR="005B13ED" w:rsidTr="009146ED">
        <w:trPr>
          <w:trHeight w:hRule="exact" w:val="176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nastąpiły poza granicami Rzeczypospolitej Polskiej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stwierdzających tożsamość oraz wydane w sprawach</w:t>
            </w:r>
          </w:p>
        </w:tc>
      </w:tr>
      <w:tr w:rsidR="005B13ED" w:rsidTr="009146ED">
        <w:trPr>
          <w:trHeight w:hRule="exact" w:val="176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i nie zostały tam zarejestrowane albo rejestracji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Karty Dużej Rodziny; zwolnienie to przysługuje również</w:t>
            </w:r>
          </w:p>
        </w:tc>
      </w:tr>
      <w:tr w:rsidR="005B13ED" w:rsidTr="009146ED">
        <w:trPr>
          <w:trHeight w:hRule="exact" w:val="166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urodzenia, zawarcia małżeństwa albo zgonu, które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cudzoziemcom, którym udzielono zezwolenia na</w:t>
            </w:r>
          </w:p>
        </w:tc>
      </w:tr>
      <w:tr w:rsidR="005B13ED" w:rsidTr="009146ED">
        <w:trPr>
          <w:trHeight w:hRule="exact" w:val="185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nastąpiły poza granicami Rzeczypospolitej Polskiej,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osiedlenie się lub nadano status uchodźcy w</w:t>
            </w:r>
          </w:p>
        </w:tc>
      </w:tr>
      <w:tr w:rsidR="005B13ED" w:rsidTr="009146ED">
        <w:trPr>
          <w:trHeight w:hRule="exact" w:val="171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jeżeli w państwie urodzenia, zawarcia małżeństwa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Rzeczypospolitej Polskiej, oraz obywatelom tych państw</w:t>
            </w:r>
          </w:p>
        </w:tc>
      </w:tr>
      <w:tr w:rsidR="005B13ED" w:rsidTr="009146ED">
        <w:trPr>
          <w:trHeight w:hRule="exact" w:val="180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albo zgonu nie jest prowadzona rejestracja stanu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obcych, z którymi Rzeczpospolita Polska zawarła</w:t>
            </w:r>
          </w:p>
        </w:tc>
      </w:tr>
      <w:tr w:rsidR="005B13ED" w:rsidTr="009146ED">
        <w:trPr>
          <w:trHeight w:hRule="exact" w:val="256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cywilnego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odpowiednie porozumienia</w:t>
            </w:r>
          </w:p>
        </w:tc>
      </w:tr>
      <w:tr w:rsidR="005B13ED" w:rsidTr="009146ED">
        <w:trPr>
          <w:trHeight w:hRule="exact" w:val="266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9) odpis zupełny aktu stanu cywilnego wydany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39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5) odpisy zupełne wydawane w sprawach dokumentów</w:t>
            </w:r>
          </w:p>
        </w:tc>
      </w:tr>
      <w:tr w:rsidR="005B13ED" w:rsidTr="009146ED">
        <w:trPr>
          <w:trHeight w:hRule="exact" w:val="523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po dokonaniu odtworzenia treści zagranicznego dokumentu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/>
            </w:pPr>
            <w:r>
              <w:rPr>
                <w:rStyle w:val="Bodytext21"/>
              </w:rPr>
              <w:t>paszportowych</w:t>
            </w:r>
          </w:p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180" w:after="0"/>
            </w:pPr>
            <w:r>
              <w:rPr>
                <w:rStyle w:val="Bodytext21"/>
              </w:rPr>
              <w:t>6) odpisy zupełne wydawane osobie, której akt dotyczy,</w:t>
            </w:r>
          </w:p>
        </w:tc>
      </w:tr>
      <w:tr w:rsidR="005B13ED" w:rsidTr="009146ED">
        <w:trPr>
          <w:trHeight w:hRule="exact" w:val="176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10) odpis zupełny aktu stanu cywilnego wydany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39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po unieważnieniu wzmianki dodatkowej dołączonej do</w:t>
            </w:r>
          </w:p>
        </w:tc>
      </w:tr>
      <w:tr w:rsidR="005B13ED" w:rsidTr="009146ED">
        <w:trPr>
          <w:trHeight w:hRule="exact" w:val="352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po dokonaniu odtworzenia treści aktu stanu cywilnego w przypadku zaginięcia lub zniszczenia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niewłaściwego aktu stanu cywilnego</w:t>
            </w:r>
          </w:p>
        </w:tc>
      </w:tr>
      <w:tr w:rsidR="005B13ED" w:rsidTr="009146ED">
        <w:trPr>
          <w:trHeight w:hRule="exact" w:val="256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księgi stanu cywilnego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7) zaświadczenie o przyjętych sakramentach</w:t>
            </w:r>
          </w:p>
        </w:tc>
      </w:tr>
      <w:tr w:rsidR="005B13ED" w:rsidTr="009146ED">
        <w:trPr>
          <w:trHeight w:hRule="exact" w:val="438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11) odpis zupełny aktu stanu cywilnego wydany w wyniku sprostowania lub uzupełnienia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39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8) zaświadczenie potwierdzające uznanie ojcostwa</w:t>
            </w:r>
          </w:p>
        </w:tc>
      </w:tr>
      <w:tr w:rsidR="005B13ED" w:rsidTr="009146ED">
        <w:trPr>
          <w:trHeight w:hRule="exact" w:val="347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dokonanego na wniosek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9) zaświadczenie stwierdzające brak okoliczności wyłączających zawarcie małżeństwa</w:t>
            </w:r>
          </w:p>
        </w:tc>
      </w:tr>
      <w:tr w:rsidR="005B13ED" w:rsidTr="009146ED">
        <w:trPr>
          <w:trHeight w:hRule="exact" w:val="790"/>
          <w:jc w:val="center"/>
        </w:trPr>
        <w:tc>
          <w:tcPr>
            <w:tcW w:w="3683" w:type="dxa"/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12) odpis zupełny aktu stanu cywilnego wydany w wyniku przeniesienia do rejestru stanu cywilnego wpisu z ksiąg stanu cywilnego prowadzonych przed dniem 1 stycznia 1946 r.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39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352"/>
          <w:jc w:val="center"/>
        </w:trPr>
        <w:tc>
          <w:tcPr>
            <w:tcW w:w="3683" w:type="dxa"/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1"/>
              </w:rPr>
              <w:t>13) odpis skrócony aktu stanu cywilnego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22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433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</w:pPr>
            <w:r>
              <w:rPr>
                <w:rStyle w:val="Bodytext21"/>
              </w:rPr>
              <w:t>14) zezwolenie na skrócenie miesięcznego terminu oczekiwania na zawarcie małżeństwa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39 zł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45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13ED" w:rsidRDefault="00FD25DA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</w:pPr>
            <w:r>
              <w:rPr>
                <w:rStyle w:val="Bodytext2Bold"/>
              </w:rPr>
              <w:t>Nie podlegają opłacie skarbowej odpisy wydawane w sprawach: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261"/>
          <w:jc w:val="center"/>
        </w:trPr>
        <w:tc>
          <w:tcPr>
            <w:tcW w:w="4746" w:type="dxa"/>
            <w:gridSpan w:val="2"/>
            <w:shd w:val="clear" w:color="auto" w:fill="FFFFFF"/>
            <w:vAlign w:val="bottom"/>
          </w:tcPr>
          <w:p w:rsidR="005B13ED" w:rsidRDefault="005B13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ind w:right="140"/>
              <w:jc w:val="center"/>
            </w:pPr>
          </w:p>
        </w:tc>
        <w:tc>
          <w:tcPr>
            <w:tcW w:w="3946" w:type="dxa"/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517"/>
          <w:jc w:val="center"/>
        </w:trPr>
        <w:tc>
          <w:tcPr>
            <w:tcW w:w="8693" w:type="dxa"/>
            <w:gridSpan w:val="3"/>
            <w:shd w:val="clear" w:color="auto" w:fill="FFFFFF"/>
            <w:vAlign w:val="bottom"/>
          </w:tcPr>
          <w:p w:rsidR="009146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  <w:ind w:left="800"/>
              <w:rPr>
                <w:rStyle w:val="Bodytext21"/>
              </w:rPr>
            </w:pPr>
            <w:r>
              <w:rPr>
                <w:rStyle w:val="Bodytext21"/>
              </w:rPr>
              <w:t xml:space="preserve">- alimentacyjnych, opieki, kurateli i przysposobienia, </w:t>
            </w:r>
          </w:p>
          <w:p w:rsidR="009146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  <w:ind w:left="800"/>
              <w:rPr>
                <w:rStyle w:val="Bodytext21"/>
              </w:rPr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>ubezpieczenia społecznego, ubezpieczenia zdrowotnego, rent strukturalnych</w:t>
            </w:r>
            <w:r>
              <w:rPr>
                <w:rStyle w:val="Bodytext21"/>
              </w:rPr>
              <w:t>,</w:t>
            </w:r>
          </w:p>
          <w:p w:rsidR="005B13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  <w:ind w:left="800"/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>świadczeń socjalnych</w:t>
            </w:r>
          </w:p>
        </w:tc>
      </w:tr>
      <w:tr w:rsidR="005B13ED" w:rsidTr="009146ED">
        <w:trPr>
          <w:trHeight w:hRule="exact" w:val="352"/>
          <w:jc w:val="center"/>
        </w:trPr>
        <w:tc>
          <w:tcPr>
            <w:tcW w:w="3683" w:type="dxa"/>
            <w:shd w:val="clear" w:color="auto" w:fill="FFFFFF"/>
          </w:tcPr>
          <w:p w:rsidR="009146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  <w:ind w:left="780"/>
              <w:rPr>
                <w:rStyle w:val="Bodytext21"/>
              </w:rPr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 xml:space="preserve">powszechnego obowiązku obrony </w:t>
            </w:r>
          </w:p>
          <w:p w:rsidR="005B13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8" w:lineRule="exact"/>
              <w:ind w:left="780"/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>zatrudnienia, wynagrodzenia za pracę</w:t>
            </w:r>
          </w:p>
        </w:tc>
        <w:tc>
          <w:tcPr>
            <w:tcW w:w="1063" w:type="dxa"/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  <w:tr w:rsidR="005B13ED" w:rsidTr="009146ED">
        <w:trPr>
          <w:trHeight w:hRule="exact" w:val="171"/>
          <w:jc w:val="center"/>
        </w:trPr>
        <w:tc>
          <w:tcPr>
            <w:tcW w:w="8693" w:type="dxa"/>
            <w:gridSpan w:val="3"/>
            <w:shd w:val="clear" w:color="auto" w:fill="FFFFFF"/>
          </w:tcPr>
          <w:p w:rsidR="005B13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/>
              <w:ind w:left="800"/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>nauki, szkolnictwa i oświaty pozaszkolnej oraz ochrony zdrowia</w:t>
            </w:r>
          </w:p>
        </w:tc>
      </w:tr>
      <w:tr w:rsidR="005B13ED" w:rsidTr="009146ED">
        <w:trPr>
          <w:trHeight w:hRule="exact" w:val="487"/>
          <w:jc w:val="center"/>
        </w:trPr>
        <w:tc>
          <w:tcPr>
            <w:tcW w:w="4746" w:type="dxa"/>
            <w:gridSpan w:val="2"/>
            <w:shd w:val="clear" w:color="auto" w:fill="FFFFFF"/>
          </w:tcPr>
          <w:p w:rsidR="009146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3" w:lineRule="exact"/>
              <w:ind w:left="800"/>
              <w:rPr>
                <w:rStyle w:val="Bodytext21"/>
              </w:rPr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 xml:space="preserve">nabycia obywatelstwa polskiego w drodze repatriacji </w:t>
            </w:r>
          </w:p>
          <w:p w:rsidR="005B13ED" w:rsidRDefault="009146ED" w:rsidP="009146ED">
            <w:pPr>
              <w:pStyle w:val="Bodytext20"/>
              <w:framePr w:w="8678" w:h="12898" w:hRule="exact" w:wrap="notBeside" w:vAnchor="text" w:hAnchor="page" w:x="1366" w:y="27"/>
              <w:shd w:val="clear" w:color="auto" w:fill="auto"/>
              <w:spacing w:before="0" w:after="0" w:line="173" w:lineRule="exact"/>
              <w:ind w:left="800"/>
            </w:pPr>
            <w:r>
              <w:rPr>
                <w:rStyle w:val="Bodytext21"/>
              </w:rPr>
              <w:t xml:space="preserve">- </w:t>
            </w:r>
            <w:r w:rsidR="00FD25DA">
              <w:rPr>
                <w:rStyle w:val="Bodytext21"/>
              </w:rPr>
              <w:t>nadania statusu uchodźcy, udzielenia azylu</w:t>
            </w:r>
          </w:p>
        </w:tc>
        <w:tc>
          <w:tcPr>
            <w:tcW w:w="3946" w:type="dxa"/>
            <w:shd w:val="clear" w:color="auto" w:fill="FFFFFF"/>
          </w:tcPr>
          <w:p w:rsidR="005B13ED" w:rsidRDefault="005B13ED" w:rsidP="009146ED">
            <w:pPr>
              <w:framePr w:w="8678" w:h="12898" w:hRule="exact" w:wrap="notBeside" w:vAnchor="text" w:hAnchor="page" w:x="1366" w:y="27"/>
              <w:rPr>
                <w:sz w:val="10"/>
                <w:szCs w:val="10"/>
              </w:rPr>
            </w:pPr>
          </w:p>
        </w:tc>
      </w:tr>
    </w:tbl>
    <w:p w:rsidR="005B13ED" w:rsidRDefault="005B13ED" w:rsidP="009146ED">
      <w:pPr>
        <w:framePr w:w="8678" w:h="12898" w:hRule="exact" w:wrap="notBeside" w:vAnchor="text" w:hAnchor="page" w:x="1366" w:y="27"/>
        <w:rPr>
          <w:sz w:val="2"/>
          <w:szCs w:val="2"/>
        </w:rPr>
      </w:pPr>
    </w:p>
    <w:p w:rsidR="005B13ED" w:rsidRDefault="005B13ED">
      <w:pPr>
        <w:rPr>
          <w:sz w:val="2"/>
          <w:szCs w:val="2"/>
        </w:rPr>
      </w:pPr>
    </w:p>
    <w:p w:rsidR="005B13ED" w:rsidRDefault="00FD25DA">
      <w:pPr>
        <w:pStyle w:val="Bodytext20"/>
        <w:shd w:val="clear" w:color="auto" w:fill="auto"/>
        <w:spacing w:before="341"/>
      </w:pPr>
      <w:r>
        <w:t>Ustawa o opłacie skarbowej z dnia 16 listopada 2006r. (Dz.U.</w:t>
      </w:r>
      <w:r w:rsidR="00943471">
        <w:t>2019 poz. 1000 ze zm.</w:t>
      </w:r>
      <w:r>
        <w:t>)</w:t>
      </w:r>
    </w:p>
    <w:p w:rsidR="005B13ED" w:rsidRDefault="00FD25DA">
      <w:pPr>
        <w:pStyle w:val="Bodytext20"/>
        <w:shd w:val="clear" w:color="auto" w:fill="auto"/>
        <w:spacing w:before="0" w:after="0"/>
      </w:pPr>
      <w:r>
        <w:t xml:space="preserve">Opłaty dokonuje się na konto: Urząd Miasta </w:t>
      </w:r>
      <w:r w:rsidR="009146ED">
        <w:t>Krakowa</w:t>
      </w:r>
    </w:p>
    <w:p w:rsidR="009146ED" w:rsidRDefault="009146ED">
      <w:pPr>
        <w:pStyle w:val="Bodytext20"/>
        <w:shd w:val="clear" w:color="auto" w:fill="auto"/>
        <w:spacing w:before="0" w:after="0"/>
      </w:pPr>
      <w:r w:rsidRPr="009146ED">
        <w:t>Nr konta 49 1020 2892 2276 3005 0000 0000</w:t>
      </w:r>
    </w:p>
    <w:p w:rsidR="002264C9" w:rsidRDefault="002264C9">
      <w:pPr>
        <w:pStyle w:val="Bodytext20"/>
        <w:shd w:val="clear" w:color="auto" w:fill="auto"/>
        <w:spacing w:before="0" w:after="0"/>
      </w:pPr>
    </w:p>
    <w:p w:rsidR="009146ED" w:rsidRDefault="00FD25DA">
      <w:pPr>
        <w:pStyle w:val="Bodytext20"/>
        <w:shd w:val="clear" w:color="auto" w:fill="auto"/>
        <w:spacing w:before="0" w:after="0"/>
      </w:pPr>
      <w:r>
        <w:t>Dla</w:t>
      </w:r>
      <w:r w:rsidR="009146ED">
        <w:t xml:space="preserve"> wpłat dokonywanych z zagranicy:</w:t>
      </w:r>
    </w:p>
    <w:p w:rsidR="005B13ED" w:rsidRDefault="009146ED">
      <w:pPr>
        <w:pStyle w:val="Bodytext20"/>
        <w:shd w:val="clear" w:color="auto" w:fill="auto"/>
        <w:spacing w:before="0" w:after="0"/>
      </w:pPr>
      <w:r>
        <w:t>BIC PKO Bank Polski: B</w:t>
      </w:r>
      <w:r w:rsidR="00FD25DA">
        <w:t>PKO</w:t>
      </w:r>
      <w:r w:rsidR="00FD25DA">
        <w:rPr>
          <w:lang w:val="de-DE" w:eastAsia="de-DE" w:bidi="de-DE"/>
        </w:rPr>
        <w:t>PL</w:t>
      </w:r>
      <w:r w:rsidR="00FD25DA">
        <w:t>PW</w:t>
      </w:r>
      <w:r w:rsidR="002264C9">
        <w:t xml:space="preserve"> </w:t>
      </w:r>
      <w:r w:rsidR="002264C9" w:rsidRPr="002264C9">
        <w:t>49 1020 2892 2276 3005 0000 0000</w:t>
      </w:r>
    </w:p>
    <w:sectPr w:rsidR="005B13ED" w:rsidSect="00B27FDB">
      <w:pgSz w:w="11900" w:h="16840"/>
      <w:pgMar w:top="851" w:right="1461" w:bottom="709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C4" w:rsidRDefault="007963C4">
      <w:r>
        <w:separator/>
      </w:r>
    </w:p>
  </w:endnote>
  <w:endnote w:type="continuationSeparator" w:id="0">
    <w:p w:rsidR="007963C4" w:rsidRDefault="007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C4" w:rsidRDefault="007963C4"/>
  </w:footnote>
  <w:footnote w:type="continuationSeparator" w:id="0">
    <w:p w:rsidR="007963C4" w:rsidRDefault="00796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D"/>
    <w:rsid w:val="00186E91"/>
    <w:rsid w:val="001F5121"/>
    <w:rsid w:val="00220E9B"/>
    <w:rsid w:val="002264C9"/>
    <w:rsid w:val="005B13ED"/>
    <w:rsid w:val="007963C4"/>
    <w:rsid w:val="008F21AE"/>
    <w:rsid w:val="009146ED"/>
    <w:rsid w:val="00943471"/>
    <w:rsid w:val="00B27FDB"/>
    <w:rsid w:val="00BC7C9B"/>
    <w:rsid w:val="00CE4AA4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7E1A-0356-4F82-BA00-330121E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360" w:after="180" w:line="168" w:lineRule="exact"/>
    </w:pPr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91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Ślusarek Marta</dc:creator>
  <cp:lastModifiedBy>Puchala Łukasz</cp:lastModifiedBy>
  <cp:revision>2</cp:revision>
  <dcterms:created xsi:type="dcterms:W3CDTF">2020-06-02T08:32:00Z</dcterms:created>
  <dcterms:modified xsi:type="dcterms:W3CDTF">2020-06-02T08:32:00Z</dcterms:modified>
</cp:coreProperties>
</file>