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C0" w:rsidRPr="00F335C0" w:rsidRDefault="00AA1A66" w:rsidP="00F335C0">
      <w:pPr>
        <w:spacing w:line="276" w:lineRule="auto"/>
        <w:ind w:firstLine="360"/>
        <w:jc w:val="both"/>
        <w:rPr>
          <w:rFonts w:ascii="Lato" w:hAnsi="Lato"/>
        </w:rPr>
      </w:pPr>
      <w:r>
        <w:rPr>
          <w:rFonts w:ascii="Lato" w:hAnsi="Lato"/>
        </w:rPr>
        <w:tab/>
      </w:r>
      <w:bookmarkStart w:id="0" w:name="_GoBack"/>
      <w:bookmarkEnd w:id="0"/>
      <w:r w:rsidR="00F335C0" w:rsidRPr="00F335C0">
        <w:rPr>
          <w:rFonts w:ascii="Lato" w:hAnsi="Lato"/>
        </w:rPr>
        <w:t>Prezydent Miasta Krakowa, działając poprzez Wydział Podatków i Opłat Urzędu Miasta Krakowa informuje, iż z dniem 1 kwietnia 2019 r. wchodzą w życie uchwały Rady Miasta Krakowa dot. opłat za gospodarowanie odpadami, w związku z czym nastąpi konieczność złożenia przez właścicieli nieruchomości położonych na terenie Gminy Miejskiej Kraków – nowych (kolejnych) deklaracji o wysokości opłaty za gospodarowanie odpadami komunalnymi dla właścicieli nieruchomości:</w:t>
      </w:r>
    </w:p>
    <w:p w:rsidR="007C6C05" w:rsidRPr="007C6C05" w:rsidRDefault="007C6C05" w:rsidP="007C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7C6C05">
        <w:rPr>
          <w:i/>
          <w:sz w:val="22"/>
        </w:rPr>
        <w:t>na których nie zamieszkują mieszkańcy, a powstają odpady komunalne</w:t>
      </w:r>
      <w:r w:rsidRPr="007C6C05">
        <w:rPr>
          <w:sz w:val="22"/>
        </w:rPr>
        <w:t xml:space="preserve"> </w:t>
      </w:r>
      <w:r w:rsidRPr="007C6C05">
        <w:rPr>
          <w:b/>
          <w:sz w:val="22"/>
        </w:rPr>
        <w:t>(deklaracja DB)</w:t>
      </w:r>
      <w:r w:rsidRPr="007C6C05">
        <w:rPr>
          <w:sz w:val="22"/>
        </w:rPr>
        <w:t xml:space="preserve"> </w:t>
      </w:r>
    </w:p>
    <w:p w:rsidR="007C6C05" w:rsidRPr="007C6C05" w:rsidRDefault="007C6C05" w:rsidP="007C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7C6C05">
        <w:rPr>
          <w:i/>
          <w:sz w:val="22"/>
        </w:rPr>
        <w:t>na których zamieszkują mieszkańcy, a w części nieruchomości, na których nie zamieszkują mieszkańcy, powstają odpady komunalne</w:t>
      </w:r>
      <w:r w:rsidRPr="007C6C05">
        <w:rPr>
          <w:sz w:val="22"/>
        </w:rPr>
        <w:t xml:space="preserve"> </w:t>
      </w:r>
      <w:r w:rsidRPr="007C6C05">
        <w:rPr>
          <w:b/>
          <w:sz w:val="22"/>
        </w:rPr>
        <w:t>(deklaracja DM)</w:t>
      </w:r>
      <w:r w:rsidRPr="007C6C05">
        <w:rPr>
          <w:sz w:val="22"/>
        </w:rPr>
        <w:t xml:space="preserve">, </w:t>
      </w:r>
      <w:r w:rsidRPr="007C6C05">
        <w:rPr>
          <w:b/>
          <w:sz w:val="22"/>
          <w:u w:val="single"/>
        </w:rPr>
        <w:t>zbierających odpady w sposób selektywny</w:t>
      </w:r>
      <w:r w:rsidRPr="007C6C05">
        <w:rPr>
          <w:sz w:val="22"/>
        </w:rPr>
        <w:t xml:space="preserve">. </w:t>
      </w:r>
    </w:p>
    <w:p w:rsidR="007C6C05" w:rsidRPr="007C6C05" w:rsidRDefault="007C6C05" w:rsidP="007C6C05">
      <w:pPr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>Zmiany są wynikiem</w:t>
      </w:r>
      <w:r w:rsidR="00C764DD">
        <w:rPr>
          <w:rFonts w:ascii="Lato" w:hAnsi="Lato"/>
        </w:rPr>
        <w:t xml:space="preserve"> regulacji </w:t>
      </w:r>
      <w:proofErr w:type="spellStart"/>
      <w:r w:rsidR="00C764DD">
        <w:rPr>
          <w:rFonts w:ascii="Lato" w:hAnsi="Lato"/>
        </w:rPr>
        <w:t>uchwałowych</w:t>
      </w:r>
      <w:proofErr w:type="spellEnd"/>
      <w:r w:rsidR="00C764DD">
        <w:rPr>
          <w:rFonts w:ascii="Lato" w:hAnsi="Lato"/>
        </w:rPr>
        <w:t>,</w:t>
      </w:r>
      <w:r w:rsidRPr="007C6C05">
        <w:rPr>
          <w:rFonts w:ascii="Lato" w:hAnsi="Lato"/>
        </w:rPr>
        <w:t xml:space="preserve"> </w:t>
      </w:r>
      <w:r w:rsidR="00C764DD">
        <w:rPr>
          <w:rFonts w:ascii="Lato" w:hAnsi="Lato"/>
        </w:rPr>
        <w:t>podjętych</w:t>
      </w:r>
      <w:r w:rsidRPr="007C6C05">
        <w:rPr>
          <w:rFonts w:ascii="Lato" w:hAnsi="Lato"/>
        </w:rPr>
        <w:t xml:space="preserve"> przez Radę Miasta Krakowa w dniu 19 grudnia 2018 r.: </w:t>
      </w:r>
    </w:p>
    <w:p w:rsidR="007C6C05" w:rsidRDefault="00203214" w:rsidP="0098764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</w:rPr>
      </w:pPr>
      <w:hyperlink r:id="rId5" w:history="1">
        <w:r w:rsidR="007C6C05" w:rsidRPr="00203214">
          <w:rPr>
            <w:rStyle w:val="Hipercze"/>
            <w:sz w:val="22"/>
          </w:rPr>
          <w:t>Nr III/38/18 w sprawie określenia wzoru deklaracji o wysokości opłaty za gospodarowanie odpadami komunalnymi składanych przez właścicieli nieruchomości</w:t>
        </w:r>
      </w:hyperlink>
      <w:r w:rsidR="007C6C05" w:rsidRPr="007C6C05">
        <w:rPr>
          <w:sz w:val="22"/>
        </w:rPr>
        <w:t xml:space="preserve">, </w:t>
      </w:r>
      <w:r w:rsidR="007C6C05" w:rsidRPr="007C6C05">
        <w:rPr>
          <w:b/>
          <w:sz w:val="22"/>
          <w:u w:val="single"/>
        </w:rPr>
        <w:t>w której zostały określone nowe wzory deklaracji o wysokości opłaty za gospodarowanie odpadami komunalnymi</w:t>
      </w:r>
      <w:r w:rsidR="007C6C05" w:rsidRPr="007C6C05">
        <w:rPr>
          <w:sz w:val="22"/>
        </w:rPr>
        <w:t xml:space="preserve"> </w:t>
      </w:r>
    </w:p>
    <w:p w:rsidR="00987647" w:rsidRDefault="00203214" w:rsidP="00987647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sz w:val="22"/>
        </w:rPr>
      </w:pPr>
      <w:hyperlink r:id="rId6" w:history="1">
        <w:r w:rsidR="00987647" w:rsidRPr="00203214">
          <w:rPr>
            <w:rStyle w:val="Hipercze"/>
            <w:bCs/>
            <w:sz w:val="22"/>
          </w:rPr>
          <w:t>Nr III/37/18 w sprawie wyboru metody ustalenia opłaty za gospodarowanie odpadami komunalnymi oraz ustalenia wysokości stawki takiej opłaty</w:t>
        </w:r>
      </w:hyperlink>
      <w:r w:rsidR="00987647" w:rsidRPr="00987647">
        <w:rPr>
          <w:bCs/>
          <w:sz w:val="22"/>
        </w:rPr>
        <w:t>,</w:t>
      </w:r>
    </w:p>
    <w:p w:rsidR="00987647" w:rsidRDefault="00203214" w:rsidP="00987647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sz w:val="22"/>
        </w:rPr>
      </w:pPr>
      <w:hyperlink r:id="rId7" w:history="1">
        <w:r w:rsidR="00987647" w:rsidRPr="00203214">
          <w:rPr>
            <w:rStyle w:val="Hipercze"/>
            <w:bCs/>
            <w:sz w:val="22"/>
          </w:rPr>
          <w:t>Nr III/36/18 w sprawie określenia szczegółowego sposobu i zakresu świadczenia usług w zakresie odbierania odpadów komunalnych od właścicieli nieruchomości na terenie Gminy Miejskiej Kraków i zagospodarowania tych odpadów, w zamian za uiszczoną przez właściciela nieruchomości opłatę za gospodarowanie odpadami komunalnymi</w:t>
        </w:r>
      </w:hyperlink>
      <w:r>
        <w:rPr>
          <w:bCs/>
          <w:sz w:val="22"/>
        </w:rPr>
        <w:t>,</w:t>
      </w:r>
    </w:p>
    <w:p w:rsidR="007C6C05" w:rsidRDefault="00203214" w:rsidP="0098764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</w:rPr>
      </w:pPr>
      <w:hyperlink r:id="rId8" w:history="1">
        <w:r w:rsidR="007C6C05" w:rsidRPr="00203214">
          <w:rPr>
            <w:rStyle w:val="Hipercze"/>
            <w:sz w:val="22"/>
          </w:rPr>
          <w:t>Nr III/35/18 w sprawie Regulaminu utrzymania czystości i porządku na terenie Gminy Miejskiej Kraków</w:t>
        </w:r>
      </w:hyperlink>
      <w:r w:rsidR="007C6C05" w:rsidRPr="007C6C05">
        <w:rPr>
          <w:sz w:val="22"/>
        </w:rPr>
        <w:t xml:space="preserve">, </w:t>
      </w:r>
      <w:r w:rsidR="004877EF">
        <w:rPr>
          <w:sz w:val="22"/>
        </w:rPr>
        <w:br/>
      </w:r>
      <w:r w:rsidR="007C6C05" w:rsidRPr="007C6C05">
        <w:rPr>
          <w:sz w:val="22"/>
        </w:rPr>
        <w:t xml:space="preserve">z którego wynikają </w:t>
      </w:r>
      <w:r w:rsidR="007C6C05" w:rsidRPr="007C6C05">
        <w:rPr>
          <w:b/>
          <w:sz w:val="22"/>
          <w:u w:val="single"/>
        </w:rPr>
        <w:t>nowe zasady prowadzenia selektywnego zbierania odpadów komunalnyc</w:t>
      </w:r>
      <w:r w:rsidR="007C6C05" w:rsidRPr="007C6C05">
        <w:rPr>
          <w:sz w:val="22"/>
        </w:rPr>
        <w:t xml:space="preserve">h </w:t>
      </w:r>
      <w:r w:rsidR="00C764DD">
        <w:rPr>
          <w:sz w:val="22"/>
        </w:rPr>
        <w:t>przez właścicieli nieruchomości</w:t>
      </w:r>
      <w:r>
        <w:rPr>
          <w:sz w:val="22"/>
        </w:rPr>
        <w:t>.</w:t>
      </w:r>
    </w:p>
    <w:p w:rsidR="007C6C05" w:rsidRPr="007C6C05" w:rsidRDefault="007C6C05" w:rsidP="007C6C05">
      <w:pPr>
        <w:pStyle w:val="Akapitzlist"/>
        <w:spacing w:line="276" w:lineRule="auto"/>
        <w:ind w:left="360" w:firstLine="0"/>
        <w:jc w:val="both"/>
        <w:rPr>
          <w:sz w:val="12"/>
          <w:szCs w:val="12"/>
        </w:rPr>
      </w:pPr>
    </w:p>
    <w:p w:rsidR="007C6C05" w:rsidRPr="007C6C05" w:rsidRDefault="007C6C05" w:rsidP="007C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  <w:b/>
        </w:rPr>
        <w:t>Uwaga:</w:t>
      </w:r>
      <w:r w:rsidRPr="007C6C05">
        <w:rPr>
          <w:rFonts w:ascii="Lato" w:hAnsi="Lato"/>
        </w:rPr>
        <w:t xml:space="preserve">      </w:t>
      </w:r>
      <w:r w:rsidRPr="007C6C05">
        <w:rPr>
          <w:rFonts w:ascii="Lato" w:hAnsi="Lato"/>
          <w:b/>
        </w:rPr>
        <w:t>Zmiany dotyczą wyłącznie składających  deklaracje DB i DM !!!</w:t>
      </w:r>
    </w:p>
    <w:p w:rsidR="007C6C05" w:rsidRPr="007C6C05" w:rsidRDefault="007C6C05" w:rsidP="007C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>Znowelizowana uchwała w zakresie pozostałych druków deklaracji nie nakłada obowiązku</w:t>
      </w:r>
      <w:r w:rsidR="00C764DD">
        <w:rPr>
          <w:rFonts w:ascii="Lato" w:hAnsi="Lato"/>
        </w:rPr>
        <w:t xml:space="preserve"> ich</w:t>
      </w:r>
      <w:r w:rsidRPr="007C6C05">
        <w:rPr>
          <w:rFonts w:ascii="Lato" w:hAnsi="Lato"/>
        </w:rPr>
        <w:t xml:space="preserve"> aktualizacji (dot. właścicieli nieruchomości, na których zamieszkują mieszkańcy w zabudowie jednorodz</w:t>
      </w:r>
      <w:r w:rsidR="00F80A70">
        <w:rPr>
          <w:rFonts w:ascii="Lato" w:hAnsi="Lato"/>
        </w:rPr>
        <w:t>innej i wielorodzinnej tj. DJ i </w:t>
      </w:r>
      <w:r w:rsidRPr="007C6C05">
        <w:rPr>
          <w:rFonts w:ascii="Lato" w:hAnsi="Lato"/>
        </w:rPr>
        <w:t xml:space="preserve">DW) w związku z brakiem zmiany kwot opłaty ustalanej w oparciu o ilość osób zamieszkałych na danej nieruchomości oraz w przypadku prowadzenia nieselektywnej zbiórki odpadów, w przypadku formularzy DB </w:t>
      </w:r>
      <w:r w:rsidR="00C764DD">
        <w:rPr>
          <w:rFonts w:ascii="Lato" w:hAnsi="Lato"/>
        </w:rPr>
        <w:br/>
      </w:r>
      <w:r w:rsidRPr="007C6C05">
        <w:rPr>
          <w:rFonts w:ascii="Lato" w:hAnsi="Lato"/>
        </w:rPr>
        <w:t>i DM.</w:t>
      </w:r>
    </w:p>
    <w:p w:rsidR="007C6C05" w:rsidRPr="00C764DD" w:rsidRDefault="007C6C05" w:rsidP="00C7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 xml:space="preserve">Deklaracje DB i DM, w których zadeklarowano prowadzenie selektywnej zbiórki odpadów powinny zostać wypełnione w oparciu o przedstawione wyżej wymienione przepisy </w:t>
      </w:r>
      <w:proofErr w:type="spellStart"/>
      <w:r w:rsidRPr="007C6C05">
        <w:rPr>
          <w:rFonts w:ascii="Lato" w:hAnsi="Lato"/>
        </w:rPr>
        <w:t>uchwałowe</w:t>
      </w:r>
      <w:proofErr w:type="spellEnd"/>
      <w:r w:rsidRPr="007C6C05">
        <w:rPr>
          <w:rFonts w:ascii="Lato" w:hAnsi="Lato"/>
        </w:rPr>
        <w:t xml:space="preserve">. </w:t>
      </w:r>
    </w:p>
    <w:p w:rsidR="007C6C05" w:rsidRPr="007C6C05" w:rsidRDefault="007C6C05" w:rsidP="007C6C05">
      <w:pPr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>Wypełniając nowe deklaracje DB i DM należy zapoznać się z przedstawionymi niżej uwagami, służącymi pomocą przy ich wypełnianiu:</w:t>
      </w:r>
    </w:p>
    <w:p w:rsidR="007C6C05" w:rsidRPr="007C6C05" w:rsidRDefault="007C6C05" w:rsidP="007C6C0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7C6C05">
        <w:rPr>
          <w:sz w:val="22"/>
        </w:rPr>
        <w:t xml:space="preserve">W formularzach należy zakreślić w pkt B.1.2 </w:t>
      </w:r>
      <w:r w:rsidRPr="007C6C05">
        <w:rPr>
          <w:b/>
          <w:i/>
          <w:sz w:val="22"/>
        </w:rPr>
        <w:t>nowa (kolejna) deklaracja</w:t>
      </w:r>
      <w:r w:rsidRPr="007C6C05">
        <w:rPr>
          <w:i/>
          <w:sz w:val="22"/>
        </w:rPr>
        <w:t xml:space="preserve"> </w:t>
      </w:r>
      <w:r w:rsidRPr="007C6C05">
        <w:rPr>
          <w:sz w:val="22"/>
        </w:rPr>
        <w:t xml:space="preserve">z datą powstania przyczyny złożenia nowej deklaracji – 01.04.2019 r. oraz zaznaczając </w:t>
      </w:r>
      <w:r w:rsidRPr="007C6C05">
        <w:rPr>
          <w:i/>
          <w:sz w:val="22"/>
        </w:rPr>
        <w:t xml:space="preserve">przyczynę </w:t>
      </w:r>
      <w:r w:rsidRPr="007C6C05">
        <w:rPr>
          <w:sz w:val="22"/>
        </w:rPr>
        <w:t xml:space="preserve">złożenia nowej deklaracji jako </w:t>
      </w:r>
      <w:r w:rsidRPr="007C6C05">
        <w:rPr>
          <w:b/>
          <w:i/>
          <w:sz w:val="22"/>
        </w:rPr>
        <w:t>inne</w:t>
      </w:r>
      <w:r w:rsidR="00F80A70">
        <w:rPr>
          <w:sz w:val="22"/>
        </w:rPr>
        <w:t xml:space="preserve"> i dopisując w </w:t>
      </w:r>
      <w:r w:rsidRPr="007C6C05">
        <w:rPr>
          <w:sz w:val="22"/>
        </w:rPr>
        <w:t xml:space="preserve">wykropkowanym polu </w:t>
      </w:r>
      <w:r w:rsidRPr="007C6C05">
        <w:rPr>
          <w:b/>
          <w:i/>
          <w:sz w:val="22"/>
        </w:rPr>
        <w:t>„uchwała RMK nr III/38/18”</w:t>
      </w:r>
      <w:r w:rsidRPr="007C6C05">
        <w:rPr>
          <w:b/>
          <w:sz w:val="22"/>
        </w:rPr>
        <w:t>.</w:t>
      </w:r>
    </w:p>
    <w:p w:rsidR="007C6C05" w:rsidRPr="007C6C05" w:rsidRDefault="007C6C05" w:rsidP="007C6C0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7C6C05">
        <w:rPr>
          <w:sz w:val="22"/>
        </w:rPr>
        <w:t>Z uwagi</w:t>
      </w:r>
      <w:r w:rsidR="00B33862">
        <w:rPr>
          <w:sz w:val="22"/>
        </w:rPr>
        <w:t xml:space="preserve"> na wyłączenie</w:t>
      </w:r>
      <w:r w:rsidRPr="007C6C05">
        <w:rPr>
          <w:sz w:val="22"/>
        </w:rPr>
        <w:t xml:space="preserve"> załączników DB-B i DM-B – „</w:t>
      </w:r>
      <w:r w:rsidRPr="007C6C05">
        <w:rPr>
          <w:i/>
          <w:sz w:val="22"/>
        </w:rPr>
        <w:t>Wykaz budynków zlokalizowanych na nieruchomości</w:t>
      </w:r>
      <w:r w:rsidRPr="007C6C05">
        <w:rPr>
          <w:sz w:val="22"/>
        </w:rPr>
        <w:t>”, obowiązujących do 31.03.2019 r. wzorach deklaracji DB i DM, podatnicy (np. Spółdzielnie Mieszkaniowe), będący właścicielami lub posiadający w zarządzie większą ilość nieruchomości, będą obowiązani wypełnić jeden formularz deklaracji na każdą jedną nieruchomość, zaznaczając w pkt B.1.1 – p</w:t>
      </w:r>
      <w:r w:rsidRPr="007C6C05">
        <w:rPr>
          <w:i/>
          <w:sz w:val="22"/>
        </w:rPr>
        <w:t>ierwsza deklaracja – data ponoszenia obowiązku opłaty</w:t>
      </w:r>
      <w:r w:rsidRPr="007C6C05">
        <w:rPr>
          <w:sz w:val="22"/>
        </w:rPr>
        <w:t xml:space="preserve"> – </w:t>
      </w:r>
      <w:r w:rsidRPr="007C6C05">
        <w:rPr>
          <w:b/>
          <w:i/>
          <w:sz w:val="22"/>
        </w:rPr>
        <w:t>01.04.2019 r.</w:t>
      </w:r>
    </w:p>
    <w:p w:rsidR="007C6C05" w:rsidRPr="00A046C3" w:rsidRDefault="007C6C05" w:rsidP="007C6C0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u w:val="single"/>
        </w:rPr>
      </w:pPr>
      <w:r w:rsidRPr="007C6C05">
        <w:rPr>
          <w:sz w:val="22"/>
        </w:rPr>
        <w:t xml:space="preserve">Do tej pory podatnicy w jednym druku deklaracji kumulowali wszystkie posiadane </w:t>
      </w:r>
      <w:r w:rsidRPr="007C6C05">
        <w:rPr>
          <w:sz w:val="22"/>
        </w:rPr>
        <w:br/>
        <w:t xml:space="preserve">w zarządzie nieruchomości, wymieniając je w ww. załączniku. Po nowelizacji takie deklaracje (z więcej niż jedną nieruchomością) należy skorygować do kwoty 0,00 zł, wypełniając ją jako </w:t>
      </w:r>
      <w:r w:rsidRPr="007C6C05">
        <w:rPr>
          <w:b/>
          <w:i/>
          <w:sz w:val="22"/>
        </w:rPr>
        <w:t>nowa (kolejna) deklaracja</w:t>
      </w:r>
      <w:r w:rsidRPr="007C6C05">
        <w:rPr>
          <w:i/>
          <w:sz w:val="22"/>
        </w:rPr>
        <w:t xml:space="preserve"> </w:t>
      </w:r>
      <w:r w:rsidR="004877EF">
        <w:rPr>
          <w:i/>
          <w:sz w:val="22"/>
        </w:rPr>
        <w:br/>
      </w:r>
      <w:r w:rsidRPr="007C6C05">
        <w:rPr>
          <w:sz w:val="22"/>
        </w:rPr>
        <w:t xml:space="preserve">z datą powstania przyczyny złożenia nowej deklaracji – 01.04.2019 r. oraz zaznaczając </w:t>
      </w:r>
      <w:r w:rsidRPr="007C6C05">
        <w:rPr>
          <w:i/>
          <w:sz w:val="22"/>
        </w:rPr>
        <w:t xml:space="preserve">przyczynę </w:t>
      </w:r>
      <w:r w:rsidRPr="007C6C05">
        <w:rPr>
          <w:sz w:val="22"/>
        </w:rPr>
        <w:t xml:space="preserve">złożenia nowej deklaracji jako </w:t>
      </w:r>
      <w:r w:rsidRPr="007C6C05">
        <w:rPr>
          <w:b/>
          <w:i/>
          <w:sz w:val="22"/>
        </w:rPr>
        <w:t>inne</w:t>
      </w:r>
      <w:r w:rsidRPr="007C6C05">
        <w:rPr>
          <w:sz w:val="22"/>
        </w:rPr>
        <w:t xml:space="preserve"> i </w:t>
      </w:r>
      <w:r w:rsidR="00C764DD">
        <w:rPr>
          <w:sz w:val="22"/>
        </w:rPr>
        <w:t xml:space="preserve">dopisując w wykropkowanym polu – </w:t>
      </w:r>
      <w:r w:rsidR="00C764DD" w:rsidRPr="00A046C3">
        <w:rPr>
          <w:sz w:val="22"/>
          <w:u w:val="single"/>
        </w:rPr>
        <w:t>na formularzach deklaracji DB i DM obowiązujących do 31.03.2019 r.</w:t>
      </w:r>
    </w:p>
    <w:p w:rsidR="00C764DD" w:rsidRPr="00C764DD" w:rsidRDefault="00C764DD" w:rsidP="00C764DD">
      <w:pPr>
        <w:pStyle w:val="Akapitzlist"/>
        <w:spacing w:line="276" w:lineRule="auto"/>
        <w:ind w:left="360" w:firstLine="0"/>
        <w:jc w:val="both"/>
        <w:rPr>
          <w:sz w:val="22"/>
        </w:rPr>
      </w:pPr>
    </w:p>
    <w:p w:rsidR="007C6C05" w:rsidRPr="007C6C05" w:rsidRDefault="007C6C05" w:rsidP="007C6C05">
      <w:pPr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  <w:b/>
        </w:rPr>
        <w:t>WAŻNE !!! -</w:t>
      </w:r>
      <w:r w:rsidRPr="007C6C05">
        <w:rPr>
          <w:rFonts w:ascii="Lato" w:hAnsi="Lato"/>
        </w:rPr>
        <w:t xml:space="preserve"> Znaczna ilość deklaracji była do tej pory wypełniona niezgodnie z przepisami prawa w zakresie pojemników na odpady szklane, poprzez zadeklarowanie ułamkowej część takich pojemników np. ½ </w:t>
      </w:r>
      <w:r w:rsidR="004877EF">
        <w:rPr>
          <w:rFonts w:ascii="Lato" w:hAnsi="Lato"/>
        </w:rPr>
        <w:br/>
      </w:r>
      <w:r>
        <w:rPr>
          <w:rFonts w:ascii="Lato" w:hAnsi="Lato"/>
        </w:rPr>
        <w:t>z pojemnika o pojemności 1,2 m</w:t>
      </w:r>
      <w:r w:rsidR="00441498">
        <w:rPr>
          <w:rFonts w:ascii="Lato" w:hAnsi="Lato"/>
        </w:rPr>
        <w:t>³</w:t>
      </w:r>
      <w:r>
        <w:rPr>
          <w:rFonts w:ascii="Lato" w:hAnsi="Lato"/>
        </w:rPr>
        <w:t xml:space="preserve"> </w:t>
      </w:r>
      <w:r w:rsidRPr="007C6C05">
        <w:rPr>
          <w:rFonts w:ascii="Lato" w:hAnsi="Lato"/>
        </w:rPr>
        <w:t>tj. 0,60 m</w:t>
      </w:r>
      <w:r w:rsidR="00441498">
        <w:rPr>
          <w:rFonts w:ascii="Lato" w:hAnsi="Lato"/>
        </w:rPr>
        <w:t>³</w:t>
      </w:r>
      <w:r w:rsidRPr="007C6C05">
        <w:rPr>
          <w:rFonts w:ascii="Lato" w:hAnsi="Lato"/>
        </w:rPr>
        <w:t xml:space="preserve"> - w nowych formularzach nie będzie już takiej możliwości.</w:t>
      </w:r>
    </w:p>
    <w:p w:rsidR="007C6C05" w:rsidRPr="007C6C05" w:rsidRDefault="007C6C05" w:rsidP="007C6C05">
      <w:pPr>
        <w:spacing w:line="276" w:lineRule="auto"/>
        <w:jc w:val="both"/>
        <w:rPr>
          <w:rFonts w:ascii="Lato" w:hAnsi="Lato"/>
        </w:rPr>
      </w:pPr>
    </w:p>
    <w:p w:rsidR="007C6C05" w:rsidRPr="007C6C05" w:rsidRDefault="007C6C05" w:rsidP="007C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  <w:b/>
        </w:rPr>
        <w:t>Uwaga:</w:t>
      </w:r>
      <w:r w:rsidRPr="007C6C05">
        <w:rPr>
          <w:rFonts w:ascii="Lato" w:hAnsi="Lato"/>
        </w:rPr>
        <w:t xml:space="preserve"> załącznik do</w:t>
      </w:r>
      <w:r w:rsidR="00A046C3">
        <w:rPr>
          <w:rFonts w:ascii="Lato" w:hAnsi="Lato"/>
        </w:rPr>
        <w:t xml:space="preserve"> powołanej wyżej</w:t>
      </w:r>
      <w:r w:rsidRPr="007C6C05">
        <w:rPr>
          <w:rFonts w:ascii="Lato" w:hAnsi="Lato"/>
        </w:rPr>
        <w:t xml:space="preserve"> uchwały w sprawie </w:t>
      </w:r>
      <w:r w:rsidRPr="007C6C05">
        <w:rPr>
          <w:rFonts w:ascii="Lato" w:hAnsi="Lato"/>
          <w:b/>
        </w:rPr>
        <w:t>Regulaminu utrzymania czystości i porządku na terenie Gminy Miejskiej Kraków</w:t>
      </w:r>
      <w:r w:rsidRPr="007C6C05">
        <w:rPr>
          <w:rFonts w:ascii="Lato" w:hAnsi="Lato"/>
        </w:rPr>
        <w:t xml:space="preserve"> określa:</w:t>
      </w:r>
    </w:p>
    <w:p w:rsidR="007C6C05" w:rsidRPr="007C6C05" w:rsidRDefault="007C6C05" w:rsidP="00A046C3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sz w:val="22"/>
        </w:rPr>
      </w:pPr>
      <w:r w:rsidRPr="007C6C05">
        <w:rPr>
          <w:sz w:val="22"/>
        </w:rPr>
        <w:t xml:space="preserve">zasady prowadzenia selektywnego zbierania odpadów komunalnych przez właścicieli nieruchomości, na których zamieszkują mieszkańcy w zabudowie jednorodzinnej oraz zabudowie wielorodzinnej </w:t>
      </w:r>
      <w:r w:rsidR="00844D24">
        <w:rPr>
          <w:sz w:val="22"/>
        </w:rPr>
        <w:t>(art.. 4 i 5)</w:t>
      </w:r>
    </w:p>
    <w:p w:rsidR="007C6C05" w:rsidRPr="007C6C05" w:rsidRDefault="007C6C05" w:rsidP="00A046C3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sz w:val="22"/>
        </w:rPr>
      </w:pPr>
      <w:r w:rsidRPr="007C6C05">
        <w:rPr>
          <w:sz w:val="22"/>
        </w:rPr>
        <w:t xml:space="preserve">zasady prowadzenia selektywnego zbierania odpadów komunalnych przez właścicieli nieruchomości, na których nie zamieszkują mieszkańcy, a powstają odpady </w:t>
      </w:r>
      <w:r w:rsidR="00844D24">
        <w:rPr>
          <w:sz w:val="22"/>
        </w:rPr>
        <w:t>(art. 6)</w:t>
      </w:r>
    </w:p>
    <w:p w:rsidR="007C6C05" w:rsidRPr="007C6C05" w:rsidRDefault="007C6C05" w:rsidP="00A046C3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sz w:val="22"/>
        </w:rPr>
      </w:pPr>
      <w:r w:rsidRPr="007C6C05">
        <w:rPr>
          <w:sz w:val="22"/>
        </w:rPr>
        <w:t xml:space="preserve">zasady prowadzenia selektywnego zbierania odpadów komunalnych przez właścicieli nieruchomości, które w części stanowią nieruchomość, na której zamieszkują mieszkańcy, a w części nieruchomość, na której nie zamieszkują mieszkańcy, a powstają odpady komunalne </w:t>
      </w:r>
      <w:r w:rsidR="00844D24">
        <w:rPr>
          <w:sz w:val="22"/>
        </w:rPr>
        <w:t>(art. 7)</w:t>
      </w:r>
    </w:p>
    <w:p w:rsidR="007C6C05" w:rsidRPr="007C6C05" w:rsidRDefault="007C6C05" w:rsidP="00A046C3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sz w:val="22"/>
        </w:rPr>
      </w:pPr>
      <w:r w:rsidRPr="007C6C05">
        <w:rPr>
          <w:sz w:val="22"/>
        </w:rPr>
        <w:t xml:space="preserve">rodzaje i minimalne pojemności pojemników przeznaczonych do zbierania odpadów komunalnych na terenie nieruchomości </w:t>
      </w:r>
      <w:r w:rsidR="00844D24">
        <w:rPr>
          <w:sz w:val="22"/>
        </w:rPr>
        <w:t xml:space="preserve">(art. 14 – 20) </w:t>
      </w:r>
    </w:p>
    <w:p w:rsidR="007C6C05" w:rsidRPr="007C6C05" w:rsidRDefault="007C6C05" w:rsidP="00A046C3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sz w:val="22"/>
        </w:rPr>
      </w:pPr>
      <w:r w:rsidRPr="007C6C05">
        <w:rPr>
          <w:sz w:val="22"/>
        </w:rPr>
        <w:t>częstotliwość i sposób pozbywania się odpadó</w:t>
      </w:r>
      <w:r w:rsidR="00844D24">
        <w:rPr>
          <w:sz w:val="22"/>
        </w:rPr>
        <w:t xml:space="preserve">w komunalnych z nieruchomości, </w:t>
      </w:r>
      <w:r w:rsidRPr="007C6C05">
        <w:rPr>
          <w:sz w:val="22"/>
        </w:rPr>
        <w:t xml:space="preserve">w zależności od rodzaju zabudowy </w:t>
      </w:r>
      <w:r w:rsidR="00844D24">
        <w:rPr>
          <w:sz w:val="22"/>
        </w:rPr>
        <w:t>(art. 24)</w:t>
      </w:r>
    </w:p>
    <w:p w:rsidR="007C6C05" w:rsidRPr="007C6C05" w:rsidRDefault="007C6C05" w:rsidP="00A046C3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sz w:val="22"/>
        </w:rPr>
      </w:pPr>
      <w:r w:rsidRPr="007C6C05">
        <w:rPr>
          <w:sz w:val="22"/>
        </w:rPr>
        <w:t xml:space="preserve">średnie wskaźniki wytwarzania odpadów komunalnych z innych źródeł niż gospodarstwa domowe na terenie Gminy Miejskiej Kraków </w:t>
      </w:r>
      <w:r w:rsidR="00844D24">
        <w:rPr>
          <w:sz w:val="22"/>
        </w:rPr>
        <w:t>(załącznik nr 1)</w:t>
      </w:r>
    </w:p>
    <w:p w:rsidR="007C6C05" w:rsidRDefault="007C6C05" w:rsidP="007C6C05">
      <w:pPr>
        <w:spacing w:line="276" w:lineRule="auto"/>
        <w:jc w:val="both"/>
        <w:rPr>
          <w:rFonts w:ascii="Lato" w:hAnsi="Lato"/>
        </w:rPr>
      </w:pPr>
    </w:p>
    <w:p w:rsidR="00844D24" w:rsidRPr="00844D24" w:rsidRDefault="00844D24" w:rsidP="00844D24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 w:rsidRPr="00844D24">
        <w:rPr>
          <w:rFonts w:ascii="Lato" w:hAnsi="Lato"/>
        </w:rPr>
        <w:t xml:space="preserve">Zgodnie z Regulaminem utrzymania czystości i porządku na terenie Gminy Miejskiej Kraków, nowe zasady prowadzenia selektywnego zbierania odpadów komunalnych, które będzie należało uwzględnić </w:t>
      </w:r>
      <w:r>
        <w:rPr>
          <w:rFonts w:ascii="Lato" w:hAnsi="Lato"/>
        </w:rPr>
        <w:br/>
      </w:r>
      <w:r w:rsidRPr="00844D24">
        <w:rPr>
          <w:rFonts w:ascii="Lato" w:hAnsi="Lato"/>
        </w:rPr>
        <w:t>w składanych deklaracjach, zostały oparte na pojemnikach</w:t>
      </w:r>
      <w:r>
        <w:rPr>
          <w:rFonts w:ascii="Lato" w:hAnsi="Lato"/>
        </w:rPr>
        <w:t xml:space="preserve"> (uwzględniając ich ilo</w:t>
      </w:r>
      <w:r w:rsidR="00F80A70">
        <w:rPr>
          <w:rFonts w:ascii="Lato" w:hAnsi="Lato"/>
        </w:rPr>
        <w:t>ść oraz częstotliwość odbioru w </w:t>
      </w:r>
      <w:r>
        <w:rPr>
          <w:rFonts w:ascii="Lato" w:hAnsi="Lato"/>
        </w:rPr>
        <w:t>stosunku do zabudowy)</w:t>
      </w:r>
      <w:r w:rsidRPr="00844D24">
        <w:rPr>
          <w:rFonts w:ascii="Lato" w:hAnsi="Lato"/>
        </w:rPr>
        <w:t>, w których należy zbierać:</w:t>
      </w:r>
    </w:p>
    <w:p w:rsidR="00844D24" w:rsidRPr="00844D24" w:rsidRDefault="00844D24" w:rsidP="00844D24">
      <w:pPr>
        <w:spacing w:line="276" w:lineRule="auto"/>
        <w:jc w:val="both"/>
        <w:rPr>
          <w:rFonts w:ascii="Lato" w:hAnsi="Lato"/>
        </w:rPr>
      </w:pPr>
      <w:r w:rsidRPr="00844D24">
        <w:rPr>
          <w:rFonts w:ascii="Lato" w:hAnsi="Lato"/>
        </w:rPr>
        <w:t>a) papier i tekturę do pojemnika koloru niebieskiego oznaczonego napisem „Papier”, spełniającego wymagania określone w art. 18 ust. 1 i ust. 2 Regulaminu;</w:t>
      </w:r>
    </w:p>
    <w:p w:rsidR="00844D24" w:rsidRPr="00844D24" w:rsidRDefault="00844D24" w:rsidP="00844D24">
      <w:pPr>
        <w:spacing w:line="276" w:lineRule="auto"/>
        <w:jc w:val="both"/>
        <w:rPr>
          <w:rFonts w:ascii="Lato" w:hAnsi="Lato"/>
        </w:rPr>
      </w:pPr>
      <w:r w:rsidRPr="00844D24">
        <w:rPr>
          <w:rFonts w:ascii="Lato" w:hAnsi="Lato"/>
        </w:rPr>
        <w:t>b) szkło, opakowania ze szkła do pojemnika typu igloo koloru zielonego oznaczonego napisem „Szkło”, spełniającego wymagania określone w art. 18 ust. 3 Regulaminu, a w przypadkach uzasadnionych ograniczeniami terenowymi – lokalowymi do worków umieszczonych w pojemniku koloru zielonego oznaczonego napisem „Szkło”, spełniających wymagania określone w art. 18 ust. 4 Regulaminu;</w:t>
      </w:r>
    </w:p>
    <w:p w:rsidR="00844D24" w:rsidRPr="00844D24" w:rsidRDefault="00844D24" w:rsidP="00844D24">
      <w:pPr>
        <w:spacing w:line="276" w:lineRule="auto"/>
        <w:jc w:val="both"/>
        <w:rPr>
          <w:rFonts w:ascii="Lato" w:hAnsi="Lato"/>
        </w:rPr>
      </w:pPr>
      <w:r w:rsidRPr="00844D24">
        <w:rPr>
          <w:rFonts w:ascii="Lato" w:hAnsi="Lato"/>
        </w:rPr>
        <w:t>c) metal, tworzywa sztuczne i opakowania wielomateriałowe do pojemnika koloru żółtego oznaczonego napisem „Metale i tworzywa sztuczne”, spełniającego wymagania określone w art. 18 ust. 5 Regulaminu;</w:t>
      </w:r>
    </w:p>
    <w:p w:rsidR="00844D24" w:rsidRPr="00844D24" w:rsidRDefault="00844D24" w:rsidP="00844D24">
      <w:pPr>
        <w:spacing w:line="276" w:lineRule="auto"/>
        <w:jc w:val="both"/>
        <w:rPr>
          <w:rFonts w:ascii="Lato" w:hAnsi="Lato"/>
        </w:rPr>
      </w:pPr>
      <w:r w:rsidRPr="00844D24">
        <w:rPr>
          <w:rFonts w:ascii="Lato" w:hAnsi="Lato"/>
        </w:rPr>
        <w:t>d) odpady kuchenne ulegające biodegradacji – bioodpady kuchenne wytwarzane w obiektach gastronomii, obiektach hotelowych i handlowych, przedszkolach, żłobkach, szkołach, placówkach opiekuńczych, zakładach (placówkach) żywienia zbiorowego, stołówkach, itp. do szczelnego pojemnika spełniającego wymagania określone w art. 18 ust. 6 Regulaminu;</w:t>
      </w:r>
    </w:p>
    <w:p w:rsidR="00844D24" w:rsidRPr="00844D24" w:rsidRDefault="00844D24" w:rsidP="00844D24">
      <w:pPr>
        <w:spacing w:line="276" w:lineRule="auto"/>
        <w:jc w:val="both"/>
        <w:rPr>
          <w:rFonts w:ascii="Lato" w:hAnsi="Lato"/>
        </w:rPr>
      </w:pPr>
      <w:r w:rsidRPr="00844D24">
        <w:rPr>
          <w:rFonts w:ascii="Lato" w:hAnsi="Lato"/>
        </w:rPr>
        <w:t>e) odpady kuchenne ulegające biodegradacji – bioodpady kuchenne z gospodarstw domowych i od innych wytwórców odpadów komunalnych do pojemnika koloru brązowego oznaczonego napisem „</w:t>
      </w:r>
      <w:proofErr w:type="spellStart"/>
      <w:r w:rsidRPr="00844D24">
        <w:rPr>
          <w:rFonts w:ascii="Lato" w:hAnsi="Lato"/>
        </w:rPr>
        <w:t>Bio</w:t>
      </w:r>
      <w:proofErr w:type="spellEnd"/>
      <w:r w:rsidRPr="00844D24">
        <w:rPr>
          <w:rFonts w:ascii="Lato" w:hAnsi="Lato"/>
        </w:rPr>
        <w:t>”, spełniającego wymagania określone w art. 18 ust. 7 Regulaminu;</w:t>
      </w:r>
    </w:p>
    <w:p w:rsidR="00844D24" w:rsidRPr="007C6C05" w:rsidRDefault="00844D24" w:rsidP="00844D24">
      <w:pPr>
        <w:spacing w:line="276" w:lineRule="auto"/>
        <w:jc w:val="both"/>
        <w:rPr>
          <w:rFonts w:ascii="Lato" w:hAnsi="Lato"/>
        </w:rPr>
      </w:pPr>
      <w:r w:rsidRPr="00844D24">
        <w:rPr>
          <w:rFonts w:ascii="Lato" w:hAnsi="Lato"/>
        </w:rPr>
        <w:t>f) pozostałe odpady komunalne niewymienione w art. 3 pkt 3 Regulaminu do pojemnika koloru czarnego/szarego oznaczonego napisem „Odpady zmieszane”, spełniającego wymagania określone w art. 18 ust. 8 Regulaminu;</w:t>
      </w:r>
    </w:p>
    <w:p w:rsidR="007C6C05" w:rsidRPr="007C6C05" w:rsidRDefault="007C6C05" w:rsidP="007C6C05">
      <w:pPr>
        <w:spacing w:line="276" w:lineRule="auto"/>
        <w:ind w:firstLine="709"/>
        <w:jc w:val="both"/>
        <w:rPr>
          <w:rFonts w:ascii="Lato" w:hAnsi="Lato"/>
        </w:rPr>
      </w:pPr>
      <w:r w:rsidRPr="007C6C05">
        <w:rPr>
          <w:rFonts w:ascii="Lato" w:hAnsi="Lato"/>
        </w:rPr>
        <w:lastRenderedPageBreak/>
        <w:t xml:space="preserve">Należy również zauważyć, iż zgodnie z treścią art. 6m ust. 2 ustawy o utrzymaniu czystości </w:t>
      </w:r>
      <w:r w:rsidRPr="007C6C05">
        <w:rPr>
          <w:rFonts w:ascii="Lato" w:hAnsi="Lato"/>
        </w:rPr>
        <w:br/>
        <w:t xml:space="preserve">i porządku w gminach, </w:t>
      </w:r>
      <w:r w:rsidRPr="007C6C05">
        <w:rPr>
          <w:rFonts w:ascii="Lato" w:hAnsi="Lato"/>
          <w:i/>
        </w:rPr>
        <w:t xml:space="preserve">„w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zmiany”. </w:t>
      </w:r>
      <w:r w:rsidRPr="007C6C05">
        <w:rPr>
          <w:rFonts w:ascii="Lato" w:hAnsi="Lato"/>
        </w:rPr>
        <w:t xml:space="preserve">Stąd ustawowy ustalony termin do złożenia wymienionych na wstępie deklaracji upłynie </w:t>
      </w:r>
      <w:r w:rsidR="004877EF">
        <w:rPr>
          <w:rFonts w:ascii="Lato" w:hAnsi="Lato"/>
        </w:rPr>
        <w:br/>
      </w:r>
      <w:r w:rsidRPr="007C6C05">
        <w:rPr>
          <w:rFonts w:ascii="Lato" w:hAnsi="Lato"/>
          <w:b/>
        </w:rPr>
        <w:t xml:space="preserve">w </w:t>
      </w:r>
      <w:r w:rsidR="00A046C3">
        <w:rPr>
          <w:rFonts w:ascii="Lato" w:hAnsi="Lato"/>
          <w:b/>
        </w:rPr>
        <w:t xml:space="preserve">dniu 15 kwietnia 2019 </w:t>
      </w:r>
      <w:r w:rsidRPr="00A046C3">
        <w:rPr>
          <w:rFonts w:ascii="Lato" w:hAnsi="Lato"/>
          <w:b/>
        </w:rPr>
        <w:t>r.</w:t>
      </w:r>
      <w:r w:rsidRPr="007C6C05">
        <w:rPr>
          <w:rFonts w:ascii="Lato" w:hAnsi="Lato"/>
        </w:rPr>
        <w:t xml:space="preserve"> Formularze będzie można jednak składać już w okresie wcześniejszym </w:t>
      </w:r>
      <w:r w:rsidR="00A046C3" w:rsidRPr="002272EB">
        <w:rPr>
          <w:rFonts w:ascii="Lato" w:hAnsi="Lato"/>
        </w:rPr>
        <w:t>tj. od 1 marca br.</w:t>
      </w:r>
      <w:r w:rsidR="00F80A70">
        <w:rPr>
          <w:rFonts w:ascii="Lato" w:hAnsi="Lato"/>
        </w:rPr>
        <w:t xml:space="preserve"> w </w:t>
      </w:r>
      <w:r w:rsidRPr="007C6C05">
        <w:rPr>
          <w:rFonts w:ascii="Lato" w:hAnsi="Lato"/>
        </w:rPr>
        <w:t>siedzibach Wydziału Podatków i Opłat Urzędu Miasta Krakowa:</w:t>
      </w:r>
    </w:p>
    <w:p w:rsidR="007C6C05" w:rsidRPr="007C6C05" w:rsidRDefault="007C6C05" w:rsidP="007C6C05">
      <w:pPr>
        <w:spacing w:line="276" w:lineRule="auto"/>
        <w:ind w:firstLine="709"/>
        <w:jc w:val="both"/>
        <w:rPr>
          <w:rFonts w:ascii="Lato" w:hAnsi="Lato"/>
        </w:rPr>
      </w:pPr>
      <w:r w:rsidRPr="0038308C">
        <w:rPr>
          <w:rFonts w:ascii="Lato" w:hAnsi="Lato"/>
          <w:u w:val="single"/>
        </w:rPr>
        <w:t>- ul. Nowohucka 1, w godz. 7.00 – 15.00</w:t>
      </w:r>
      <w:r w:rsidRPr="007C6C05">
        <w:rPr>
          <w:rFonts w:ascii="Lato" w:hAnsi="Lato"/>
        </w:rPr>
        <w:t>,</w:t>
      </w:r>
    </w:p>
    <w:p w:rsidR="007C6C05" w:rsidRPr="007C6C05" w:rsidRDefault="007C6C05" w:rsidP="007C6C05">
      <w:pPr>
        <w:spacing w:line="276" w:lineRule="auto"/>
        <w:ind w:firstLine="709"/>
        <w:jc w:val="both"/>
        <w:rPr>
          <w:rFonts w:ascii="Lato" w:hAnsi="Lato"/>
        </w:rPr>
      </w:pPr>
      <w:r w:rsidRPr="007C6C05">
        <w:rPr>
          <w:rFonts w:ascii="Lato" w:hAnsi="Lato"/>
        </w:rPr>
        <w:t>- al. Powstania Warszawskiego 10, w godz. 7.30 – 15.30,</w:t>
      </w:r>
    </w:p>
    <w:p w:rsidR="007C6C05" w:rsidRPr="007C6C05" w:rsidRDefault="007C6C05" w:rsidP="007C6C05">
      <w:pPr>
        <w:spacing w:line="276" w:lineRule="auto"/>
        <w:ind w:firstLine="709"/>
        <w:jc w:val="both"/>
        <w:rPr>
          <w:rFonts w:ascii="Lato" w:hAnsi="Lato"/>
        </w:rPr>
      </w:pPr>
      <w:r w:rsidRPr="007C6C05">
        <w:rPr>
          <w:rFonts w:ascii="Lato" w:hAnsi="Lato"/>
        </w:rPr>
        <w:t>- ul. Wielicka 28a, w godz. 7.30 – 15.30,</w:t>
      </w:r>
    </w:p>
    <w:p w:rsidR="007C6C05" w:rsidRPr="007C6C05" w:rsidRDefault="007C6C05" w:rsidP="007C6C05">
      <w:pPr>
        <w:spacing w:line="276" w:lineRule="auto"/>
        <w:ind w:firstLine="709"/>
        <w:jc w:val="both"/>
        <w:rPr>
          <w:rFonts w:ascii="Lato" w:hAnsi="Lato"/>
        </w:rPr>
      </w:pPr>
      <w:r w:rsidRPr="007C6C05">
        <w:rPr>
          <w:rFonts w:ascii="Lato" w:hAnsi="Lato"/>
        </w:rPr>
        <w:t>- os. Zgody 2, w godz. 7.30 – 15.30,</w:t>
      </w:r>
    </w:p>
    <w:p w:rsidR="007C6C05" w:rsidRPr="007C6C05" w:rsidRDefault="007C6C05" w:rsidP="007C6C05">
      <w:pPr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 xml:space="preserve">za pośrednictwem poczty oraz strony internetowej </w:t>
      </w:r>
      <w:hyperlink r:id="rId9" w:history="1">
        <w:r w:rsidRPr="007C6C05">
          <w:rPr>
            <w:rStyle w:val="Hipercze"/>
            <w:rFonts w:ascii="Lato" w:hAnsi="Lato"/>
          </w:rPr>
          <w:t>https://deklaracje.mpo.krakow.pl/</w:t>
        </w:r>
      </w:hyperlink>
    </w:p>
    <w:p w:rsidR="007C6C05" w:rsidRPr="007C6C05" w:rsidRDefault="007C6C05" w:rsidP="007C6C05">
      <w:pPr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>Dodatkowych informacji udzielają pracownicy Referatu ds. Wymiaru Opłaty za Gosp</w:t>
      </w:r>
      <w:r w:rsidR="0064340C">
        <w:rPr>
          <w:rFonts w:ascii="Lato" w:hAnsi="Lato"/>
        </w:rPr>
        <w:t>odarowanie Odpadami Komunalnymi, d</w:t>
      </w:r>
      <w:r w:rsidRPr="007C6C05">
        <w:rPr>
          <w:rFonts w:ascii="Lato" w:hAnsi="Lato"/>
        </w:rPr>
        <w:t xml:space="preserve">la nr ewidencyjnych: </w:t>
      </w:r>
    </w:p>
    <w:p w:rsidR="007C6C05" w:rsidRPr="007C6C05" w:rsidRDefault="007C6C05" w:rsidP="00F80A70">
      <w:pPr>
        <w:tabs>
          <w:tab w:val="left" w:pos="3119"/>
        </w:tabs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>1 – 9000, 57001 – 59000</w:t>
      </w:r>
      <w:r w:rsidR="0064340C">
        <w:rPr>
          <w:rFonts w:ascii="Lato" w:hAnsi="Lato"/>
        </w:rPr>
        <w:tab/>
      </w:r>
      <w:r w:rsidR="00F80A70">
        <w:rPr>
          <w:rFonts w:ascii="Lato" w:hAnsi="Lato"/>
        </w:rPr>
        <w:tab/>
      </w:r>
      <w:r w:rsidRPr="007C6C05">
        <w:rPr>
          <w:rFonts w:ascii="Lato" w:hAnsi="Lato"/>
        </w:rPr>
        <w:t>tel. 12 616 9775</w:t>
      </w:r>
    </w:p>
    <w:p w:rsidR="007C6C05" w:rsidRPr="007C6C05" w:rsidRDefault="007C6C05" w:rsidP="00F80A70">
      <w:pPr>
        <w:tabs>
          <w:tab w:val="left" w:pos="3119"/>
        </w:tabs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 xml:space="preserve">9001 – 15000 </w:t>
      </w:r>
      <w:r w:rsidRPr="007C6C05">
        <w:rPr>
          <w:rFonts w:ascii="Lato" w:hAnsi="Lato"/>
        </w:rPr>
        <w:tab/>
      </w:r>
      <w:r w:rsidR="0064340C">
        <w:rPr>
          <w:rFonts w:ascii="Lato" w:hAnsi="Lato"/>
        </w:rPr>
        <w:tab/>
      </w:r>
      <w:r w:rsidR="00F80A70" w:rsidRPr="007C6C05">
        <w:rPr>
          <w:rFonts w:ascii="Lato" w:hAnsi="Lato"/>
        </w:rPr>
        <w:t>tel. 12 </w:t>
      </w:r>
      <w:r w:rsidRPr="007C6C05">
        <w:rPr>
          <w:rFonts w:ascii="Lato" w:hAnsi="Lato"/>
        </w:rPr>
        <w:t>616 9779</w:t>
      </w:r>
    </w:p>
    <w:p w:rsidR="007C6C05" w:rsidRPr="007C6C05" w:rsidRDefault="007C6C05" w:rsidP="00F80A70">
      <w:pPr>
        <w:tabs>
          <w:tab w:val="left" w:pos="3119"/>
        </w:tabs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>15001 – 21000</w:t>
      </w:r>
      <w:r w:rsidR="0064340C">
        <w:rPr>
          <w:rFonts w:ascii="Lato" w:hAnsi="Lato"/>
        </w:rPr>
        <w:tab/>
      </w:r>
      <w:r w:rsidR="0064340C">
        <w:rPr>
          <w:rFonts w:ascii="Lato" w:hAnsi="Lato"/>
        </w:rPr>
        <w:tab/>
      </w:r>
      <w:r w:rsidR="00F80A70" w:rsidRPr="007C6C05">
        <w:rPr>
          <w:rFonts w:ascii="Lato" w:hAnsi="Lato"/>
        </w:rPr>
        <w:t>tel. 12 </w:t>
      </w:r>
      <w:r w:rsidRPr="007C6C05">
        <w:rPr>
          <w:rFonts w:ascii="Lato" w:hAnsi="Lato"/>
        </w:rPr>
        <w:t>616 9734</w:t>
      </w:r>
    </w:p>
    <w:p w:rsidR="007C6C05" w:rsidRPr="007C6C05" w:rsidRDefault="007C6C05" w:rsidP="00F80A70">
      <w:pPr>
        <w:tabs>
          <w:tab w:val="left" w:pos="3119"/>
        </w:tabs>
        <w:spacing w:line="276" w:lineRule="auto"/>
        <w:jc w:val="both"/>
        <w:rPr>
          <w:rFonts w:ascii="Lato" w:hAnsi="Lato"/>
        </w:rPr>
      </w:pPr>
      <w:r w:rsidRPr="007C6C05">
        <w:rPr>
          <w:rFonts w:ascii="Lato" w:hAnsi="Lato"/>
        </w:rPr>
        <w:t>21001 – 27000 oraz od 59001</w:t>
      </w:r>
      <w:r w:rsidR="0064340C">
        <w:rPr>
          <w:rFonts w:ascii="Lato" w:hAnsi="Lato"/>
        </w:rPr>
        <w:tab/>
      </w:r>
      <w:r w:rsidR="00F80A70">
        <w:rPr>
          <w:rFonts w:ascii="Lato" w:hAnsi="Lato"/>
        </w:rPr>
        <w:tab/>
      </w:r>
      <w:r w:rsidR="00F80A70" w:rsidRPr="007C6C05">
        <w:rPr>
          <w:rFonts w:ascii="Lato" w:hAnsi="Lato"/>
        </w:rPr>
        <w:t>tel. 12 </w:t>
      </w:r>
      <w:r w:rsidRPr="007C6C05">
        <w:rPr>
          <w:rFonts w:ascii="Lato" w:hAnsi="Lato"/>
        </w:rPr>
        <w:t>616 9736</w:t>
      </w:r>
    </w:p>
    <w:p w:rsidR="007C6C05" w:rsidRPr="007C6C05" w:rsidRDefault="007C6C05" w:rsidP="00F80A70">
      <w:pPr>
        <w:tabs>
          <w:tab w:val="left" w:pos="3119"/>
        </w:tabs>
        <w:rPr>
          <w:rFonts w:ascii="Lato" w:hAnsi="Lato"/>
        </w:rPr>
      </w:pPr>
      <w:r w:rsidRPr="007C6C05">
        <w:rPr>
          <w:rFonts w:ascii="Lato" w:hAnsi="Lato"/>
        </w:rPr>
        <w:t>27001 – 33000</w:t>
      </w:r>
      <w:r w:rsidR="0064340C">
        <w:rPr>
          <w:rFonts w:ascii="Lato" w:hAnsi="Lato"/>
        </w:rPr>
        <w:tab/>
      </w:r>
      <w:r w:rsidR="0064340C">
        <w:rPr>
          <w:rFonts w:ascii="Lato" w:hAnsi="Lato"/>
        </w:rPr>
        <w:tab/>
      </w:r>
      <w:r w:rsidR="00F80A70" w:rsidRPr="007C6C05">
        <w:rPr>
          <w:rFonts w:ascii="Lato" w:hAnsi="Lato"/>
        </w:rPr>
        <w:t>tel. 12 </w:t>
      </w:r>
      <w:r w:rsidRPr="007C6C05">
        <w:rPr>
          <w:rFonts w:ascii="Lato" w:hAnsi="Lato"/>
        </w:rPr>
        <w:t>616 9738</w:t>
      </w:r>
    </w:p>
    <w:p w:rsidR="007C6C05" w:rsidRPr="007C6C05" w:rsidRDefault="007C6C05" w:rsidP="00F80A70">
      <w:pPr>
        <w:tabs>
          <w:tab w:val="left" w:pos="3119"/>
        </w:tabs>
        <w:rPr>
          <w:rFonts w:ascii="Lato" w:hAnsi="Lato"/>
        </w:rPr>
      </w:pPr>
      <w:r w:rsidRPr="007C6C05">
        <w:rPr>
          <w:rFonts w:ascii="Lato" w:hAnsi="Lato"/>
        </w:rPr>
        <w:t>33001 – 39000</w:t>
      </w:r>
      <w:r w:rsidR="0064340C">
        <w:rPr>
          <w:rFonts w:ascii="Lato" w:hAnsi="Lato"/>
        </w:rPr>
        <w:tab/>
      </w:r>
      <w:r w:rsidR="0064340C">
        <w:rPr>
          <w:rFonts w:ascii="Lato" w:hAnsi="Lato"/>
        </w:rPr>
        <w:tab/>
      </w:r>
      <w:r w:rsidR="00F80A70" w:rsidRPr="007C6C05">
        <w:rPr>
          <w:rFonts w:ascii="Lato" w:hAnsi="Lato"/>
        </w:rPr>
        <w:t>tel. 12 </w:t>
      </w:r>
      <w:r w:rsidRPr="007C6C05">
        <w:rPr>
          <w:rFonts w:ascii="Lato" w:hAnsi="Lato"/>
        </w:rPr>
        <w:t>616 9732</w:t>
      </w:r>
    </w:p>
    <w:p w:rsidR="007C6C05" w:rsidRPr="007C6C05" w:rsidRDefault="007C6C05" w:rsidP="00F80A70">
      <w:pPr>
        <w:tabs>
          <w:tab w:val="left" w:pos="3119"/>
        </w:tabs>
        <w:rPr>
          <w:rFonts w:ascii="Lato" w:hAnsi="Lato"/>
        </w:rPr>
      </w:pPr>
      <w:r w:rsidRPr="007C6C05">
        <w:rPr>
          <w:rFonts w:ascii="Lato" w:hAnsi="Lato"/>
        </w:rPr>
        <w:t>39001 – 45000</w:t>
      </w:r>
      <w:r w:rsidR="0064340C">
        <w:rPr>
          <w:rFonts w:ascii="Lato" w:hAnsi="Lato"/>
        </w:rPr>
        <w:tab/>
      </w:r>
      <w:r w:rsidR="0064340C">
        <w:rPr>
          <w:rFonts w:ascii="Lato" w:hAnsi="Lato"/>
        </w:rPr>
        <w:tab/>
      </w:r>
      <w:r w:rsidR="00F80A70" w:rsidRPr="007C6C05">
        <w:rPr>
          <w:rFonts w:ascii="Lato" w:hAnsi="Lato"/>
        </w:rPr>
        <w:t>tel. 12 </w:t>
      </w:r>
      <w:r w:rsidRPr="007C6C05">
        <w:rPr>
          <w:rFonts w:ascii="Lato" w:hAnsi="Lato"/>
        </w:rPr>
        <w:t>616 9741</w:t>
      </w:r>
    </w:p>
    <w:p w:rsidR="007C6C05" w:rsidRPr="007C6C05" w:rsidRDefault="007C6C05" w:rsidP="00F80A70">
      <w:pPr>
        <w:tabs>
          <w:tab w:val="left" w:pos="3119"/>
        </w:tabs>
        <w:rPr>
          <w:rFonts w:ascii="Lato" w:hAnsi="Lato"/>
        </w:rPr>
      </w:pPr>
      <w:r w:rsidRPr="007C6C05">
        <w:rPr>
          <w:rFonts w:ascii="Lato" w:hAnsi="Lato"/>
        </w:rPr>
        <w:t>45001 – 51000</w:t>
      </w:r>
      <w:r w:rsidR="0064340C">
        <w:rPr>
          <w:rFonts w:ascii="Lato" w:hAnsi="Lato"/>
        </w:rPr>
        <w:tab/>
      </w:r>
      <w:r w:rsidR="0064340C">
        <w:rPr>
          <w:rFonts w:ascii="Lato" w:hAnsi="Lato"/>
        </w:rPr>
        <w:tab/>
      </w:r>
      <w:r w:rsidR="00F80A70" w:rsidRPr="007C6C05">
        <w:rPr>
          <w:rFonts w:ascii="Lato" w:hAnsi="Lato"/>
        </w:rPr>
        <w:t>tel. 12 </w:t>
      </w:r>
      <w:r w:rsidRPr="007C6C05">
        <w:rPr>
          <w:rFonts w:ascii="Lato" w:hAnsi="Lato"/>
        </w:rPr>
        <w:t>616 9737</w:t>
      </w:r>
    </w:p>
    <w:p w:rsidR="00C33739" w:rsidRDefault="007C6C05" w:rsidP="00F80A70">
      <w:pPr>
        <w:tabs>
          <w:tab w:val="left" w:pos="3119"/>
        </w:tabs>
        <w:rPr>
          <w:rFonts w:ascii="Lato" w:hAnsi="Lato"/>
        </w:rPr>
      </w:pPr>
      <w:r w:rsidRPr="007C6C05">
        <w:rPr>
          <w:rFonts w:ascii="Lato" w:hAnsi="Lato"/>
        </w:rPr>
        <w:t>51001 – 57000</w:t>
      </w:r>
      <w:r w:rsidR="0064340C">
        <w:rPr>
          <w:rFonts w:ascii="Lato" w:hAnsi="Lato"/>
        </w:rPr>
        <w:tab/>
      </w:r>
      <w:r w:rsidR="0064340C">
        <w:rPr>
          <w:rFonts w:ascii="Lato" w:hAnsi="Lato"/>
        </w:rPr>
        <w:tab/>
      </w:r>
      <w:r w:rsidR="00F80A70" w:rsidRPr="007C6C05">
        <w:rPr>
          <w:rFonts w:ascii="Lato" w:hAnsi="Lato"/>
        </w:rPr>
        <w:t>tel. 12 </w:t>
      </w:r>
      <w:r w:rsidRPr="007C6C05">
        <w:rPr>
          <w:rFonts w:ascii="Lato" w:hAnsi="Lato"/>
        </w:rPr>
        <w:t>616 9733</w:t>
      </w:r>
    </w:p>
    <w:p w:rsidR="0054791F" w:rsidRPr="0054791F" w:rsidRDefault="0054791F" w:rsidP="007C6C05">
      <w:pPr>
        <w:rPr>
          <w:rFonts w:ascii="Lato" w:hAnsi="Lato"/>
          <w:b/>
        </w:rPr>
      </w:pPr>
    </w:p>
    <w:sectPr w:rsidR="0054791F" w:rsidRPr="0054791F" w:rsidSect="007C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6FE"/>
    <w:multiLevelType w:val="hybridMultilevel"/>
    <w:tmpl w:val="4D1C9A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51B74"/>
    <w:multiLevelType w:val="hybridMultilevel"/>
    <w:tmpl w:val="BA20D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44044"/>
    <w:multiLevelType w:val="hybridMultilevel"/>
    <w:tmpl w:val="11FA29A0"/>
    <w:lvl w:ilvl="0" w:tplc="90663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07663"/>
    <w:multiLevelType w:val="hybridMultilevel"/>
    <w:tmpl w:val="F926F0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04292"/>
    <w:multiLevelType w:val="hybridMultilevel"/>
    <w:tmpl w:val="BA20D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A50D0"/>
    <w:multiLevelType w:val="hybridMultilevel"/>
    <w:tmpl w:val="3EB86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05"/>
    <w:rsid w:val="00203214"/>
    <w:rsid w:val="00220F08"/>
    <w:rsid w:val="002272EB"/>
    <w:rsid w:val="00260573"/>
    <w:rsid w:val="0034536E"/>
    <w:rsid w:val="0038308C"/>
    <w:rsid w:val="00441498"/>
    <w:rsid w:val="004877EF"/>
    <w:rsid w:val="0054791F"/>
    <w:rsid w:val="0064340C"/>
    <w:rsid w:val="007C6C05"/>
    <w:rsid w:val="00844D24"/>
    <w:rsid w:val="00987647"/>
    <w:rsid w:val="00A046C3"/>
    <w:rsid w:val="00AA1A66"/>
    <w:rsid w:val="00B33862"/>
    <w:rsid w:val="00C33739"/>
    <w:rsid w:val="00C764DD"/>
    <w:rsid w:val="00C846B2"/>
    <w:rsid w:val="00F335C0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FB40"/>
  <w15:chartTrackingRefBased/>
  <w15:docId w15:val="{E518DDDB-EBF6-4CCE-8723-E2B805A8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C05"/>
    <w:pPr>
      <w:spacing w:before="120" w:after="40" w:line="240" w:lineRule="auto"/>
      <w:ind w:left="720" w:hanging="992"/>
      <w:contextualSpacing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7C6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?dok_id=167&amp;sub_dok_id=167&amp;sub=uchwala&amp;query=id%3D23846%26typ%3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krakow.pl/?dok_id=167&amp;sub_dok_id=167&amp;sub=uchwala&amp;query=id%3D23847%26typ%3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?dok_id=167&amp;sub_dok_id=167&amp;sub=uchwala&amp;query=id%3D23848%26typ%3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p.krakow.pl/?dok_id=167&amp;sub_dok_id=167&amp;sub=uchwala&amp;query=id%3D23849%26typ%3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klaracje.mpo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Adam</dc:creator>
  <cp:keywords/>
  <dc:description/>
  <cp:lastModifiedBy>Nowak Robert</cp:lastModifiedBy>
  <cp:revision>3</cp:revision>
  <dcterms:created xsi:type="dcterms:W3CDTF">2019-01-28T11:31:00Z</dcterms:created>
  <dcterms:modified xsi:type="dcterms:W3CDTF">2019-01-28T11:34:00Z</dcterms:modified>
</cp:coreProperties>
</file>