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BE" w:rsidRDefault="001D4DBE" w:rsidP="001D4DBE">
      <w:pPr>
        <w:pStyle w:val="Heading110"/>
        <w:keepNext/>
        <w:keepLines/>
        <w:shd w:val="clear" w:color="auto" w:fill="auto"/>
        <w:spacing w:after="0" w:line="36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Załącznik nr 6</w:t>
      </w:r>
    </w:p>
    <w:p w:rsidR="00330D7B" w:rsidRDefault="00D353BC" w:rsidP="007E5ECD">
      <w:pPr>
        <w:pStyle w:val="Heading110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>Zestawienie wyposażenia dla Centrum Obywatelskiego</w:t>
      </w:r>
      <w:r w:rsidRPr="007E5ECD">
        <w:rPr>
          <w:rFonts w:ascii="Times New Roman" w:hAnsi="Times New Roman" w:cs="Times New Roman"/>
          <w:sz w:val="24"/>
          <w:szCs w:val="24"/>
        </w:rPr>
        <w:br/>
        <w:t>na Stadionie Miejskim im. H. Reymana</w:t>
      </w:r>
      <w:bookmarkEnd w:id="0"/>
      <w:r w:rsidR="007E5ECD" w:rsidRPr="007E5ECD">
        <w:rPr>
          <w:rFonts w:ascii="Times New Roman" w:hAnsi="Times New Roman" w:cs="Times New Roman"/>
          <w:sz w:val="24"/>
          <w:szCs w:val="24"/>
        </w:rPr>
        <w:t>:</w:t>
      </w:r>
    </w:p>
    <w:p w:rsidR="007E5ECD" w:rsidRPr="007E5ECD" w:rsidRDefault="007E5ECD" w:rsidP="007E5ECD">
      <w:pPr>
        <w:pStyle w:val="Heading110"/>
        <w:keepNext/>
        <w:keepLines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Stolik pod urządzenie/kontener 60x60x60h, kolor </w:t>
      </w:r>
      <w:r w:rsidRPr="007E5EC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calvados </w:t>
      </w:r>
      <w:r w:rsidRPr="007E5ECD">
        <w:rPr>
          <w:rFonts w:ascii="Times New Roman" w:hAnsi="Times New Roman" w:cs="Times New Roman"/>
          <w:sz w:val="24"/>
          <w:szCs w:val="24"/>
        </w:rPr>
        <w:t>-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1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Biurko w kształcie litery L 140x70/105x50/75h z kontenerem, kolor </w:t>
      </w:r>
      <w:r w:rsidRPr="007E5EC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calvados </w:t>
      </w:r>
      <w:r w:rsidRPr="007E5ECD">
        <w:rPr>
          <w:rFonts w:ascii="Times New Roman" w:hAnsi="Times New Roman" w:cs="Times New Roman"/>
          <w:sz w:val="24"/>
          <w:szCs w:val="24"/>
        </w:rPr>
        <w:t xml:space="preserve">- 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2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Fotel obrotowy, oparcie i siedzisko kolor czarny - 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6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Biurko/stolik 140x70x75h, kolor </w:t>
      </w:r>
      <w:r w:rsidRPr="007E5ECD">
        <w:rPr>
          <w:rFonts w:ascii="Times New Roman" w:hAnsi="Times New Roman" w:cs="Times New Roman"/>
          <w:sz w:val="24"/>
          <w:szCs w:val="24"/>
          <w:lang w:val="en-US" w:eastAsia="en-US" w:bidi="en-US"/>
        </w:rPr>
        <w:t>calvados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-4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Krzesło konferencyjne, siedzisko i oparcie wykonane z tworzywa w kolorze czerwonym - 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61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Wieszak na ubrania typu poprzeczka 117x59xl48h - 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2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Regał wąski półotwarty na korespondencję, 42x36xl85h - 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1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>Stół konferencyjny składany -8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>Stolik okrągły fi 80 cm -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1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Szafa biurowa podwójna - 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3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>Szafa ubraniowo-aktowa -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1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>Komoda na akta -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1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Zestaw komputerowy - 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 xml:space="preserve">5 kpi. </w:t>
      </w:r>
      <w:r w:rsidRPr="007E5ECD">
        <w:rPr>
          <w:rFonts w:ascii="Times New Roman" w:hAnsi="Times New Roman" w:cs="Times New Roman"/>
          <w:sz w:val="24"/>
          <w:szCs w:val="24"/>
        </w:rPr>
        <w:t>o parametrach:</w:t>
      </w:r>
    </w:p>
    <w:p w:rsidR="00330D7B" w:rsidRPr="007E5ECD" w:rsidRDefault="00D353BC" w:rsidP="007E5ECD">
      <w:pPr>
        <w:pStyle w:val="Bodytext20"/>
        <w:shd w:val="clear" w:color="auto" w:fill="auto"/>
        <w:spacing w:before="0" w:line="360" w:lineRule="auto"/>
        <w:ind w:left="1380" w:firstLine="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>Procesor Intel Pentium G3258, 3,2GHz,</w:t>
      </w:r>
    </w:p>
    <w:p w:rsidR="00330D7B" w:rsidRPr="007E5ECD" w:rsidRDefault="00D353BC" w:rsidP="007E5ECD">
      <w:pPr>
        <w:pStyle w:val="Bodytext20"/>
        <w:shd w:val="clear" w:color="auto" w:fill="auto"/>
        <w:spacing w:before="0" w:line="360" w:lineRule="auto"/>
        <w:ind w:left="1380" w:firstLine="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Pamięć </w:t>
      </w:r>
      <w:r w:rsidRPr="007E5EC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RAM </w:t>
      </w:r>
      <w:r w:rsidRPr="007E5ECD">
        <w:rPr>
          <w:rFonts w:ascii="Times New Roman" w:hAnsi="Times New Roman" w:cs="Times New Roman"/>
          <w:sz w:val="24"/>
          <w:szCs w:val="24"/>
        </w:rPr>
        <w:t>4GM 1600MHz DDR3</w:t>
      </w:r>
    </w:p>
    <w:p w:rsidR="00330D7B" w:rsidRPr="007E5ECD" w:rsidRDefault="00D353BC" w:rsidP="007E5ECD">
      <w:pPr>
        <w:pStyle w:val="Bodytext20"/>
        <w:shd w:val="clear" w:color="auto" w:fill="auto"/>
        <w:spacing w:before="0" w:line="360" w:lineRule="auto"/>
        <w:ind w:left="1380" w:firstLine="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Płyta Główna </w:t>
      </w:r>
      <w:r w:rsidRPr="007E5EC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ASUS </w:t>
      </w:r>
      <w:r w:rsidRPr="007E5ECD">
        <w:rPr>
          <w:rFonts w:ascii="Times New Roman" w:hAnsi="Times New Roman" w:cs="Times New Roman"/>
          <w:sz w:val="24"/>
          <w:szCs w:val="24"/>
        </w:rPr>
        <w:t>H81M-K-S1150</w:t>
      </w:r>
    </w:p>
    <w:p w:rsidR="00330D7B" w:rsidRPr="007E5ECD" w:rsidRDefault="00D353BC" w:rsidP="007E5ECD">
      <w:pPr>
        <w:pStyle w:val="Bodytext20"/>
        <w:shd w:val="clear" w:color="auto" w:fill="auto"/>
        <w:spacing w:before="0" w:line="360" w:lineRule="auto"/>
        <w:ind w:left="1380" w:firstLine="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Dysk twardy: Seagate 1TB 64MB </w:t>
      </w:r>
      <w:r w:rsidRPr="007E5EC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Cache </w:t>
      </w:r>
      <w:r w:rsidRPr="007E5ECD">
        <w:rPr>
          <w:rFonts w:ascii="Times New Roman" w:hAnsi="Times New Roman" w:cs="Times New Roman"/>
          <w:sz w:val="24"/>
          <w:szCs w:val="24"/>
        </w:rPr>
        <w:t>Sata3</w:t>
      </w:r>
    </w:p>
    <w:p w:rsidR="00330D7B" w:rsidRPr="007E5ECD" w:rsidRDefault="00D353BC" w:rsidP="007E5ECD">
      <w:pPr>
        <w:pStyle w:val="Bodytext20"/>
        <w:shd w:val="clear" w:color="auto" w:fill="auto"/>
        <w:spacing w:before="0" w:line="360" w:lineRule="auto"/>
        <w:ind w:left="1380" w:firstLine="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>Karta graficzna wbudowana</w:t>
      </w:r>
    </w:p>
    <w:p w:rsidR="00330D7B" w:rsidRPr="007E5ECD" w:rsidRDefault="00D353BC" w:rsidP="007E5ECD">
      <w:pPr>
        <w:pStyle w:val="Bodytext20"/>
        <w:shd w:val="clear" w:color="auto" w:fill="auto"/>
        <w:spacing w:before="0" w:line="360" w:lineRule="auto"/>
        <w:ind w:left="1380" w:firstLine="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Napęd </w:t>
      </w:r>
      <w:r w:rsidRPr="007E5EC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DVD </w:t>
      </w:r>
      <w:r w:rsidRPr="007E5ECD">
        <w:rPr>
          <w:rFonts w:ascii="Times New Roman" w:hAnsi="Times New Roman" w:cs="Times New Roman"/>
          <w:sz w:val="24"/>
          <w:szCs w:val="24"/>
        </w:rPr>
        <w:t>RW</w:t>
      </w:r>
    </w:p>
    <w:p w:rsidR="00330D7B" w:rsidRPr="007E5ECD" w:rsidRDefault="00D353BC" w:rsidP="007E5ECD">
      <w:pPr>
        <w:pStyle w:val="Bodytext20"/>
        <w:shd w:val="clear" w:color="auto" w:fill="auto"/>
        <w:spacing w:before="0" w:line="360" w:lineRule="auto"/>
        <w:ind w:left="1380" w:right="1880" w:firstLine="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System operacyjny : MS Windows 8.1 Klawiatura Logitech K120 Mysz Logitech </w:t>
      </w:r>
      <w:r w:rsidRPr="007E5ECD">
        <w:rPr>
          <w:rFonts w:ascii="Times New Roman" w:hAnsi="Times New Roman" w:cs="Times New Roman"/>
          <w:sz w:val="24"/>
          <w:szCs w:val="24"/>
          <w:lang w:val="ru-RU" w:eastAsia="ru-RU" w:bidi="ru-RU"/>
        </w:rPr>
        <w:t>В</w:t>
      </w:r>
      <w:r w:rsidRPr="007E5ECD">
        <w:rPr>
          <w:rFonts w:ascii="Times New Roman" w:hAnsi="Times New Roman" w:cs="Times New Roman"/>
          <w:sz w:val="24"/>
          <w:szCs w:val="24"/>
        </w:rPr>
        <w:t>100 Monitor Samsung S22C300H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Notebook </w:t>
      </w:r>
      <w:r w:rsidRPr="007E5EC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Lenovo </w:t>
      </w:r>
      <w:r w:rsidRPr="007E5ECD">
        <w:rPr>
          <w:rFonts w:ascii="Times New Roman" w:hAnsi="Times New Roman" w:cs="Times New Roman"/>
          <w:sz w:val="24"/>
          <w:szCs w:val="24"/>
        </w:rPr>
        <w:t>Y50-70-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2 kpi.</w:t>
      </w:r>
    </w:p>
    <w:p w:rsidR="00330D7B" w:rsidRPr="007E5ECD" w:rsidRDefault="00D353BC" w:rsidP="007E5ECD">
      <w:pPr>
        <w:pStyle w:val="Bodytext20"/>
        <w:shd w:val="clear" w:color="auto" w:fill="auto"/>
        <w:spacing w:before="0" w:line="360" w:lineRule="auto"/>
        <w:ind w:left="1380" w:firstLine="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>Ekran: 15,6",</w:t>
      </w:r>
    </w:p>
    <w:p w:rsidR="00330D7B" w:rsidRPr="007E5ECD" w:rsidRDefault="00D353BC" w:rsidP="007E5ECD">
      <w:pPr>
        <w:pStyle w:val="Bodytext20"/>
        <w:shd w:val="clear" w:color="auto" w:fill="auto"/>
        <w:spacing w:before="0" w:line="360" w:lineRule="auto"/>
        <w:ind w:left="1380" w:right="1880" w:firstLine="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Processor: </w:t>
      </w:r>
      <w:r w:rsidRPr="007E5ECD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І5-4210Н </w:t>
      </w:r>
      <w:r w:rsidRPr="007E5ECD">
        <w:rPr>
          <w:rFonts w:ascii="Times New Roman" w:hAnsi="Times New Roman" w:cs="Times New Roman"/>
          <w:sz w:val="24"/>
          <w:szCs w:val="24"/>
        </w:rPr>
        <w:t>Pamięć RAM: 4GB Dysk twardy 1TB,</w:t>
      </w:r>
    </w:p>
    <w:p w:rsidR="00330D7B" w:rsidRPr="007E5ECD" w:rsidRDefault="00D353BC" w:rsidP="007E5ECD">
      <w:pPr>
        <w:pStyle w:val="Bodytext20"/>
        <w:shd w:val="clear" w:color="auto" w:fill="auto"/>
        <w:spacing w:before="0" w:line="360" w:lineRule="auto"/>
        <w:ind w:left="1380" w:right="1880" w:firstLine="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Karta graficzna </w:t>
      </w:r>
      <w:r w:rsidRPr="007E5EC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NVidia GTX860M </w:t>
      </w:r>
      <w:r w:rsidRPr="007E5ECD">
        <w:rPr>
          <w:rFonts w:ascii="Times New Roman" w:hAnsi="Times New Roman" w:cs="Times New Roman"/>
          <w:sz w:val="24"/>
          <w:szCs w:val="24"/>
        </w:rPr>
        <w:t>System operacyjny: MS Windows 8.1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Notebook </w:t>
      </w:r>
      <w:r w:rsidRPr="007E5ECD">
        <w:rPr>
          <w:rFonts w:ascii="Times New Roman" w:hAnsi="Times New Roman" w:cs="Times New Roman"/>
          <w:sz w:val="24"/>
          <w:szCs w:val="24"/>
          <w:lang w:val="de-DE" w:eastAsia="de-DE" w:bidi="de-DE"/>
        </w:rPr>
        <w:t xml:space="preserve">Asus </w:t>
      </w:r>
      <w:r w:rsidRPr="007E5ECD">
        <w:rPr>
          <w:rFonts w:ascii="Times New Roman" w:hAnsi="Times New Roman" w:cs="Times New Roman"/>
          <w:sz w:val="24"/>
          <w:szCs w:val="24"/>
        </w:rPr>
        <w:t xml:space="preserve">R510 - 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 xml:space="preserve">2 kpi. </w:t>
      </w:r>
      <w:r w:rsidRPr="007E5ECD">
        <w:rPr>
          <w:rFonts w:ascii="Times New Roman" w:hAnsi="Times New Roman" w:cs="Times New Roman"/>
          <w:sz w:val="24"/>
          <w:szCs w:val="24"/>
        </w:rPr>
        <w:t>o parametrach:</w:t>
      </w:r>
    </w:p>
    <w:p w:rsidR="00330D7B" w:rsidRPr="007E5ECD" w:rsidRDefault="00D353BC" w:rsidP="007E5ECD">
      <w:pPr>
        <w:pStyle w:val="Bodytext20"/>
        <w:shd w:val="clear" w:color="auto" w:fill="auto"/>
        <w:spacing w:before="0" w:line="360" w:lineRule="auto"/>
        <w:ind w:left="1380" w:right="1880" w:firstLine="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Procesor - Intel </w:t>
      </w:r>
      <w:r w:rsidRPr="007E5EC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Core </w:t>
      </w:r>
      <w:r w:rsidRPr="007E5ECD">
        <w:rPr>
          <w:rFonts w:ascii="Times New Roman" w:hAnsi="Times New Roman" w:cs="Times New Roman"/>
          <w:sz w:val="24"/>
          <w:szCs w:val="24"/>
        </w:rPr>
        <w:t>i5-4200U Pamięć RAM - 12 GB Dysk twardy - 500 GB Przekątna ekranu -15,6"</w:t>
      </w:r>
    </w:p>
    <w:p w:rsidR="00330D7B" w:rsidRPr="007E5ECD" w:rsidRDefault="00D353BC" w:rsidP="007E5ECD">
      <w:pPr>
        <w:pStyle w:val="Bodytext20"/>
        <w:shd w:val="clear" w:color="auto" w:fill="auto"/>
        <w:spacing w:before="0" w:line="360" w:lineRule="auto"/>
        <w:ind w:left="1380" w:right="1880" w:firstLine="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Karta Graficzna - </w:t>
      </w:r>
      <w:r w:rsidRPr="007E5EC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NVIDIA GeForce </w:t>
      </w:r>
      <w:r w:rsidRPr="007E5ECD">
        <w:rPr>
          <w:rFonts w:ascii="Times New Roman" w:hAnsi="Times New Roman" w:cs="Times New Roman"/>
          <w:sz w:val="24"/>
          <w:szCs w:val="24"/>
        </w:rPr>
        <w:t>820M Bateria -4-</w:t>
      </w:r>
      <w:r w:rsidRPr="007E5ECD">
        <w:rPr>
          <w:rFonts w:ascii="Times New Roman" w:hAnsi="Times New Roman" w:cs="Times New Roman"/>
          <w:sz w:val="24"/>
          <w:szCs w:val="24"/>
        </w:rPr>
        <w:lastRenderedPageBreak/>
        <w:t xml:space="preserve">komorowa, 2500 </w:t>
      </w:r>
      <w:r w:rsidRPr="007E5EC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mAh, </w:t>
      </w:r>
      <w:r w:rsidRPr="007E5ECD">
        <w:rPr>
          <w:rFonts w:ascii="Times New Roman" w:hAnsi="Times New Roman" w:cs="Times New Roman"/>
          <w:sz w:val="24"/>
          <w:szCs w:val="24"/>
        </w:rPr>
        <w:t>Li-lon</w:t>
      </w:r>
    </w:p>
    <w:p w:rsidR="00330D7B" w:rsidRPr="007E5ECD" w:rsidRDefault="00D353BC" w:rsidP="007E5ECD">
      <w:pPr>
        <w:pStyle w:val="Bodytext30"/>
        <w:shd w:val="clear" w:color="auto" w:fill="auto"/>
        <w:spacing w:line="360" w:lineRule="auto"/>
        <w:ind w:left="138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System operacyjny - Microsoft Windows 8.1 </w:t>
      </w:r>
      <w:r w:rsidRPr="007E5ECD">
        <w:rPr>
          <w:rFonts w:ascii="Times New Roman" w:hAnsi="Times New Roman" w:cs="Times New Roman"/>
          <w:sz w:val="24"/>
          <w:szCs w:val="24"/>
          <w:lang w:val="de-DE" w:eastAsia="de-DE" w:bidi="de-DE"/>
        </w:rPr>
        <w:t xml:space="preserve">PL </w:t>
      </w:r>
      <w:r w:rsidRPr="007E5ECD">
        <w:rPr>
          <w:rFonts w:ascii="Times New Roman" w:hAnsi="Times New Roman" w:cs="Times New Roman"/>
          <w:sz w:val="24"/>
          <w:szCs w:val="24"/>
        </w:rPr>
        <w:t>(wersja 64-bitowa)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Oprogramowanie Office 2013 dla Użytkowników Domowych i Małych Firm </w:t>
      </w:r>
      <w:r w:rsidRPr="007E5ECD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32/64 </w:t>
      </w:r>
      <w:r w:rsidRPr="007E5ECD">
        <w:rPr>
          <w:rFonts w:ascii="Times New Roman" w:hAnsi="Times New Roman" w:cs="Times New Roman"/>
          <w:sz w:val="24"/>
          <w:szCs w:val="24"/>
        </w:rPr>
        <w:t>Bit PL(PKC)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-9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Oprogramowanie - CorelDRAW Graphics </w:t>
      </w:r>
      <w:r w:rsidRPr="007E5EC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Suite </w:t>
      </w:r>
      <w:r w:rsidRPr="007E5ECD">
        <w:rPr>
          <w:rFonts w:ascii="Times New Roman" w:hAnsi="Times New Roman" w:cs="Times New Roman"/>
          <w:sz w:val="24"/>
          <w:szCs w:val="24"/>
        </w:rPr>
        <w:t xml:space="preserve">X5 </w:t>
      </w:r>
      <w:r w:rsidRPr="007E5ECD">
        <w:rPr>
          <w:rFonts w:ascii="Times New Roman" w:hAnsi="Times New Roman" w:cs="Times New Roman"/>
          <w:sz w:val="24"/>
          <w:szCs w:val="24"/>
          <w:lang w:val="de-DE" w:eastAsia="de-DE" w:bidi="de-DE"/>
        </w:rPr>
        <w:t>PL-</w:t>
      </w:r>
      <w:r w:rsidRPr="007E5ECD">
        <w:rPr>
          <w:rFonts w:ascii="Times New Roman" w:hAnsi="Times New Roman" w:cs="Times New Roman"/>
          <w:sz w:val="24"/>
          <w:szCs w:val="24"/>
        </w:rPr>
        <w:t>1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>Stolik projekcyjny -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1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>Ekran ścienny 200 X 151 - lszt.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Projektor multimedialny </w:t>
      </w:r>
      <w:r w:rsidRPr="007E5ECD">
        <w:rPr>
          <w:rFonts w:ascii="Times New Roman" w:hAnsi="Times New Roman" w:cs="Times New Roman"/>
          <w:sz w:val="24"/>
          <w:szCs w:val="24"/>
          <w:lang w:val="de-DE" w:eastAsia="de-DE" w:bidi="de-DE"/>
        </w:rPr>
        <w:t xml:space="preserve">EB-X18 </w:t>
      </w:r>
      <w:r w:rsidRPr="007E5ECD">
        <w:rPr>
          <w:rFonts w:ascii="Times New Roman" w:hAnsi="Times New Roman" w:cs="Times New Roman"/>
          <w:sz w:val="24"/>
          <w:szCs w:val="24"/>
        </w:rPr>
        <w:t>Epson -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1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>Tablica plakatowa (potykacz) -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1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Lampa biurkowa (kolor czarny) - 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2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Kosz na śmieci (kolor czarny) - 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6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Urządzenie wielofunkcyjne laserowe z faksem </w:t>
      </w:r>
      <w:r w:rsidR="00E13792">
        <w:rPr>
          <w:rFonts w:ascii="Times New Roman" w:hAnsi="Times New Roman" w:cs="Times New Roman"/>
          <w:sz w:val="24"/>
          <w:szCs w:val="24"/>
        </w:rPr>
        <w:t xml:space="preserve">PANASONIC </w:t>
      </w:r>
      <w:r w:rsidRPr="007E5ECD">
        <w:rPr>
          <w:rFonts w:ascii="Times New Roman" w:hAnsi="Times New Roman" w:cs="Times New Roman"/>
          <w:sz w:val="24"/>
          <w:szCs w:val="24"/>
        </w:rPr>
        <w:t>(wersja podstawowa) -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1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Flipczart mobilny - 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2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>Czajnik bezprzewodowy-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1 szt.</w:t>
      </w:r>
    </w:p>
    <w:p w:rsidR="00330D7B" w:rsidRPr="007E5ECD" w:rsidRDefault="00D353BC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 xml:space="preserve">Kubeczki ceramiczne - </w:t>
      </w: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20 szt.</w:t>
      </w:r>
    </w:p>
    <w:p w:rsidR="00330D7B" w:rsidRPr="007E5ECD" w:rsidRDefault="00E13792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353BC" w:rsidRPr="007E5ECD">
        <w:rPr>
          <w:rFonts w:ascii="Times New Roman" w:hAnsi="Times New Roman" w:cs="Times New Roman"/>
          <w:sz w:val="24"/>
          <w:szCs w:val="24"/>
        </w:rPr>
        <w:t xml:space="preserve">rzesło konferencyjne, siedzisko i oparcie wykonane z tworzywa w kolorze czerwonym - </w:t>
      </w:r>
      <w:r w:rsidR="00D353BC" w:rsidRPr="007E5ECD">
        <w:rPr>
          <w:rStyle w:val="Bodytext2Bold"/>
          <w:rFonts w:ascii="Times New Roman" w:hAnsi="Times New Roman" w:cs="Times New Roman"/>
          <w:sz w:val="24"/>
          <w:szCs w:val="24"/>
        </w:rPr>
        <w:t>2 szt.</w:t>
      </w:r>
    </w:p>
    <w:p w:rsidR="00330D7B" w:rsidRPr="007E5ECD" w:rsidRDefault="00E13792" w:rsidP="007E5ECD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36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353BC" w:rsidRPr="007E5ECD">
        <w:rPr>
          <w:rFonts w:ascii="Times New Roman" w:hAnsi="Times New Roman" w:cs="Times New Roman"/>
          <w:sz w:val="24"/>
          <w:szCs w:val="24"/>
        </w:rPr>
        <w:t>ieszaki czarne</w:t>
      </w:r>
      <w:r w:rsidR="00D353BC" w:rsidRPr="007E5ECD">
        <w:rPr>
          <w:rStyle w:val="Bodytext2Bold"/>
          <w:rFonts w:ascii="Times New Roman" w:hAnsi="Times New Roman" w:cs="Times New Roman"/>
          <w:sz w:val="24"/>
          <w:szCs w:val="24"/>
        </w:rPr>
        <w:t>-40 szt.</w:t>
      </w:r>
    </w:p>
    <w:p w:rsidR="007E5ECD" w:rsidRPr="00E13792" w:rsidRDefault="00E13792" w:rsidP="00E13792">
      <w:pPr>
        <w:pStyle w:val="Body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360" w:lineRule="auto"/>
        <w:ind w:left="700"/>
        <w:rPr>
          <w:rStyle w:val="Bodytext2Bold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353BC" w:rsidRPr="007E5ECD">
        <w:rPr>
          <w:rFonts w:ascii="Times New Roman" w:hAnsi="Times New Roman" w:cs="Times New Roman"/>
          <w:sz w:val="24"/>
          <w:szCs w:val="24"/>
        </w:rPr>
        <w:t xml:space="preserve">rzesło konferencyjne, siedzisko i oparcie wykonane z tworzywa w kolorze czerwonym - </w:t>
      </w:r>
      <w:r w:rsidR="00D353BC" w:rsidRPr="007E5ECD">
        <w:rPr>
          <w:rStyle w:val="Bodytext2Bold"/>
          <w:rFonts w:ascii="Times New Roman" w:hAnsi="Times New Roman" w:cs="Times New Roman"/>
          <w:sz w:val="24"/>
          <w:szCs w:val="24"/>
        </w:rPr>
        <w:t>2 szt.</w:t>
      </w:r>
    </w:p>
    <w:p w:rsidR="007E5ECD" w:rsidRPr="007E5ECD" w:rsidRDefault="007E5ECD" w:rsidP="007E5ECD">
      <w:pPr>
        <w:pStyle w:val="Bodytext20"/>
        <w:shd w:val="clear" w:color="auto" w:fill="auto"/>
        <w:tabs>
          <w:tab w:val="left" w:pos="751"/>
        </w:tabs>
        <w:spacing w:before="0" w:line="360" w:lineRule="auto"/>
        <w:ind w:firstLine="0"/>
        <w:rPr>
          <w:rStyle w:val="Bodytext2Bold"/>
          <w:rFonts w:ascii="Times New Roman" w:hAnsi="Times New Roman" w:cs="Times New Roman"/>
          <w:sz w:val="24"/>
          <w:szCs w:val="24"/>
        </w:rPr>
      </w:pPr>
    </w:p>
    <w:p w:rsidR="007E5ECD" w:rsidRPr="007E5ECD" w:rsidRDefault="007E5ECD" w:rsidP="007E5ECD">
      <w:pPr>
        <w:pStyle w:val="Bodytext20"/>
        <w:shd w:val="clear" w:color="auto" w:fill="auto"/>
        <w:tabs>
          <w:tab w:val="left" w:pos="751"/>
        </w:tabs>
        <w:spacing w:before="0" w:line="360" w:lineRule="auto"/>
        <w:ind w:firstLine="0"/>
        <w:rPr>
          <w:rStyle w:val="Bodytext2Bold"/>
          <w:rFonts w:ascii="Times New Roman" w:hAnsi="Times New Roman" w:cs="Times New Roman"/>
          <w:sz w:val="24"/>
          <w:szCs w:val="24"/>
        </w:rPr>
      </w:pPr>
      <w:r w:rsidRPr="007E5ECD">
        <w:rPr>
          <w:rStyle w:val="Bodytext2Bold"/>
          <w:rFonts w:ascii="Times New Roman" w:hAnsi="Times New Roman" w:cs="Times New Roman"/>
          <w:sz w:val="24"/>
          <w:szCs w:val="24"/>
        </w:rPr>
        <w:t>Wyposażenie wypożyczone  z</w:t>
      </w:r>
      <w:r>
        <w:rPr>
          <w:rStyle w:val="Bodytext2Bold"/>
          <w:rFonts w:ascii="Times New Roman" w:hAnsi="Times New Roman" w:cs="Times New Roman"/>
          <w:sz w:val="24"/>
          <w:szCs w:val="24"/>
        </w:rPr>
        <w:t xml:space="preserve"> Biura MOWIS: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2"/>
        </w:numPr>
        <w:spacing w:line="360" w:lineRule="auto"/>
        <w:ind w:right="-1838"/>
        <w:rPr>
          <w:rFonts w:eastAsiaTheme="minorHAnsi"/>
          <w:color w:val="auto"/>
          <w:lang w:eastAsia="en-US" w:bidi="ar-SA"/>
        </w:rPr>
      </w:pPr>
      <w:r w:rsidRPr="007E5ECD">
        <w:rPr>
          <w:rFonts w:eastAsiaTheme="minorHAnsi"/>
          <w:color w:val="auto"/>
          <w:lang w:eastAsia="en-US" w:bidi="ar-SA"/>
        </w:rPr>
        <w:t>urządzenie wielofunkcyjne Ricoh MP C307SP Color A</w:t>
      </w:r>
      <w:r>
        <w:rPr>
          <w:rFonts w:eastAsiaTheme="minorHAnsi"/>
          <w:color w:val="auto"/>
          <w:lang w:eastAsia="en-US" w:bidi="ar-SA"/>
        </w:rPr>
        <w:t xml:space="preserve">4 MFP o numerze seryjnym: </w:t>
      </w:r>
      <w:r w:rsidRPr="007E5ECD">
        <w:rPr>
          <w:rFonts w:eastAsiaTheme="minorHAnsi"/>
          <w:color w:val="auto"/>
          <w:lang w:eastAsia="en-US" w:bidi="ar-SA"/>
        </w:rPr>
        <w:t xml:space="preserve"> C517PB01298 i numerze ewidencyjnym: UMK/GR.32W/2018/49362 i nr DRK 004518,</w:t>
      </w:r>
    </w:p>
    <w:p w:rsidR="007E5ECD" w:rsidRPr="007E5ECD" w:rsidRDefault="007E5ECD" w:rsidP="007E5ECD">
      <w:pPr>
        <w:pStyle w:val="Bodytext20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7E5ECD">
        <w:rPr>
          <w:rFonts w:ascii="Times New Roman" w:hAnsi="Times New Roman" w:cs="Times New Roman"/>
          <w:sz w:val="24"/>
          <w:szCs w:val="24"/>
        </w:rPr>
        <w:t>odkurzacz marki Electrolux ECS52B o numerze seryjnym: 73600678,</w:t>
      </w:r>
    </w:p>
    <w:p w:rsidR="007E5ECD" w:rsidRPr="007E5ECD" w:rsidRDefault="007E5ECD" w:rsidP="007E5ECD">
      <w:pPr>
        <w:pStyle w:val="Bodytext20"/>
        <w:shd w:val="clear" w:color="auto" w:fill="auto"/>
        <w:tabs>
          <w:tab w:val="left" w:pos="751"/>
        </w:tabs>
        <w:spacing w:before="0" w:line="360" w:lineRule="auto"/>
        <w:ind w:left="72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E5ECD">
        <w:rPr>
          <w:rFonts w:ascii="Times New Roman" w:hAnsi="Times New Roman" w:cs="Times New Roman"/>
          <w:sz w:val="24"/>
          <w:szCs w:val="24"/>
          <w:u w:val="single"/>
        </w:rPr>
        <w:t>Meble: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  <w:jc w:val="both"/>
      </w:pPr>
      <w:r w:rsidRPr="007E5ECD">
        <w:t>drewniany stolik ośmioramienny rozkładany (bez numeru),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  <w:jc w:val="both"/>
      </w:pPr>
      <w:r w:rsidRPr="007E5ECD">
        <w:t>czerwone krzesło składane  - UMK/GR.07/2013/8762,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  <w:jc w:val="both"/>
      </w:pPr>
      <w:r w:rsidRPr="007E5ECD">
        <w:t>czerwone krzesło składane  - UMK/GR.07/2013/8764,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  <w:jc w:val="both"/>
      </w:pPr>
      <w:r w:rsidRPr="007E5ECD">
        <w:t>czerwone krzesło składane  - UMK/GR.07/2013/8760,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  <w:jc w:val="both"/>
      </w:pPr>
      <w:r w:rsidRPr="007E5ECD">
        <w:t>czerwone krzesło składane  - UMK/GR.07/2013/8852,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</w:pPr>
      <w:r w:rsidRPr="007E5ECD">
        <w:t>czerwone krzesło składane  - UMK/GR.07/2013/25827,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</w:pPr>
      <w:r w:rsidRPr="007E5ECD">
        <w:t>czerwone krzesło składane  - UMK/GR.07/2013/8765,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</w:pPr>
      <w:r w:rsidRPr="007E5ECD">
        <w:t>czerwone krzesło składane  - UMK/GR.07/2013/8758,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</w:pPr>
      <w:r w:rsidRPr="007E5ECD">
        <w:lastRenderedPageBreak/>
        <w:t>czerwone krzesło składane  - UMK/GR.07/2013/33067,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</w:pPr>
      <w:r w:rsidRPr="007E5ECD">
        <w:t xml:space="preserve"> czerwone krzesło składane  - UMK/GR.07/2013/8766,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</w:pPr>
      <w:r w:rsidRPr="007E5ECD">
        <w:t>czerwone krzesło składane  - UMK/GR.07/2013/28295,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  <w:jc w:val="both"/>
      </w:pPr>
      <w:r w:rsidRPr="007E5ECD">
        <w:t xml:space="preserve"> krzesło konferencyjne ISSO – UMK/GR.07/2013/33065,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  <w:jc w:val="both"/>
      </w:pPr>
      <w:r w:rsidRPr="007E5ECD">
        <w:t xml:space="preserve"> krzesło konferencyjne ISSO – UMK/GR.07/2013/28175,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  <w:jc w:val="both"/>
      </w:pPr>
      <w:r w:rsidRPr="007E5ECD">
        <w:t xml:space="preserve"> krzesło konferencyjne ISSO – UMK/GR.07/2013/25735,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  <w:jc w:val="both"/>
      </w:pPr>
      <w:r w:rsidRPr="007E5ECD">
        <w:t xml:space="preserve"> krzesło konferencyjne ISSO – UMK/GR.07/2013/28172,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  <w:jc w:val="both"/>
      </w:pPr>
      <w:r w:rsidRPr="007E5ECD">
        <w:t xml:space="preserve"> krzesło konferencyjne ISSO – UMK/GR.07/2013/20442,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  <w:jc w:val="both"/>
      </w:pPr>
      <w:r w:rsidRPr="007E5ECD">
        <w:t xml:space="preserve"> krzesło konferencyjne ISSO – UMK/GR.07/2013/20440,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  <w:jc w:val="both"/>
      </w:pPr>
      <w:r w:rsidRPr="007E5ECD">
        <w:t xml:space="preserve"> krzesło konferencyjne ISSO – UMK/GR.07/2013/32340,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  <w:jc w:val="both"/>
      </w:pPr>
      <w:r w:rsidRPr="007E5ECD">
        <w:t xml:space="preserve"> krzesło konferencyjne ISSO – UMK/GR.07/2013/20449,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  <w:jc w:val="both"/>
      </w:pPr>
      <w:r w:rsidRPr="007E5ECD">
        <w:t xml:space="preserve"> biurko – UMK/GR.07/2013/8634,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  <w:jc w:val="both"/>
      </w:pPr>
      <w:r w:rsidRPr="007E5ECD">
        <w:t xml:space="preserve"> biurko – UMK/GR.07/2013/8775,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  <w:jc w:val="both"/>
      </w:pPr>
      <w:r w:rsidRPr="007E5ECD">
        <w:t xml:space="preserve"> fotel obrotowy – UMK/GR.07/2013/28608,</w:t>
      </w:r>
    </w:p>
    <w:p w:rsidR="007E5ECD" w:rsidRPr="007E5ECD" w:rsidRDefault="007E5ECD" w:rsidP="007E5ECD">
      <w:pPr>
        <w:pStyle w:val="Akapitzlist"/>
        <w:widowControl/>
        <w:numPr>
          <w:ilvl w:val="0"/>
          <w:numId w:val="3"/>
        </w:numPr>
        <w:spacing w:line="360" w:lineRule="auto"/>
        <w:jc w:val="both"/>
      </w:pPr>
      <w:r w:rsidRPr="007E5ECD">
        <w:t xml:space="preserve"> fotel obrotowy – UMK/GR.07/2013/8504.</w:t>
      </w:r>
    </w:p>
    <w:p w:rsidR="007E5ECD" w:rsidRPr="007E5ECD" w:rsidRDefault="007E5ECD" w:rsidP="007E5ECD">
      <w:pPr>
        <w:pStyle w:val="Bodytext20"/>
        <w:shd w:val="clear" w:color="auto" w:fill="auto"/>
        <w:tabs>
          <w:tab w:val="left" w:pos="751"/>
        </w:tabs>
        <w:spacing w:before="0"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sectPr w:rsidR="007E5ECD" w:rsidRPr="007E5ECD" w:rsidSect="001D4DBE">
      <w:pgSz w:w="11900" w:h="16840"/>
      <w:pgMar w:top="1061" w:right="1552" w:bottom="1061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1B" w:rsidRDefault="0014731B">
      <w:r>
        <w:separator/>
      </w:r>
    </w:p>
  </w:endnote>
  <w:endnote w:type="continuationSeparator" w:id="0">
    <w:p w:rsidR="0014731B" w:rsidRDefault="0014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1B" w:rsidRDefault="0014731B"/>
  </w:footnote>
  <w:footnote w:type="continuationSeparator" w:id="0">
    <w:p w:rsidR="0014731B" w:rsidRDefault="001473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9B"/>
    <w:multiLevelType w:val="multilevel"/>
    <w:tmpl w:val="9682705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43F68"/>
    <w:multiLevelType w:val="hybridMultilevel"/>
    <w:tmpl w:val="53123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561E"/>
    <w:multiLevelType w:val="hybridMultilevel"/>
    <w:tmpl w:val="3148FD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7B"/>
    <w:rsid w:val="0014731B"/>
    <w:rsid w:val="001D4DBE"/>
    <w:rsid w:val="002A7A00"/>
    <w:rsid w:val="00330D7B"/>
    <w:rsid w:val="00351F41"/>
    <w:rsid w:val="004677C0"/>
    <w:rsid w:val="007E5ECD"/>
    <w:rsid w:val="00D353BC"/>
    <w:rsid w:val="00E1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E7CA"/>
  <w15:docId w15:val="{24AEC5E0-F356-4F56-A294-CDCCCE55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after="200" w:line="206" w:lineRule="exact"/>
      <w:jc w:val="center"/>
      <w:outlineLvl w:val="0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line="206" w:lineRule="exact"/>
      <w:ind w:hanging="340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line="206" w:lineRule="exact"/>
    </w:pPr>
    <w:rPr>
      <w:rFonts w:ascii="Arial" w:eastAsia="Arial" w:hAnsi="Arial" w:cs="Arial"/>
      <w:sz w:val="15"/>
      <w:szCs w:val="15"/>
    </w:rPr>
  </w:style>
  <w:style w:type="paragraph" w:styleId="Akapitzlist">
    <w:name w:val="List Paragraph"/>
    <w:basedOn w:val="Normalny"/>
    <w:uiPriority w:val="34"/>
    <w:qFormat/>
    <w:rsid w:val="007E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Siwiec Gabriela</cp:lastModifiedBy>
  <cp:revision>8</cp:revision>
  <dcterms:created xsi:type="dcterms:W3CDTF">2018-11-30T07:20:00Z</dcterms:created>
  <dcterms:modified xsi:type="dcterms:W3CDTF">2018-12-20T13:03:00Z</dcterms:modified>
</cp:coreProperties>
</file>