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6F" w:rsidRPr="00F06006" w:rsidRDefault="00CB546F" w:rsidP="00F060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Warunki uczestnictwa w konkursie ofert na realizację „Programu wyrównywania dostępności opieki</w:t>
      </w:r>
      <w:r w:rsidR="00C0210E" w:rsidRPr="00F06006">
        <w:rPr>
          <w:rFonts w:ascii="Calibri" w:eastAsia="ArialNarrow" w:hAnsi="Calibri" w:cs="Times New Roman"/>
          <w:b/>
          <w:sz w:val="24"/>
          <w:szCs w:val="24"/>
        </w:rPr>
        <w:t xml:space="preserve"> zdrowotnej w miejscu nauczania</w:t>
      </w:r>
      <w:r w:rsidR="004E5C29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="00C0210E" w:rsidRPr="00F06006">
        <w:rPr>
          <w:rFonts w:ascii="Calibri" w:eastAsia="ArialNarrow" w:hAnsi="Calibri" w:cs="Times New Roman"/>
          <w:b/>
          <w:sz w:val="24"/>
          <w:szCs w:val="24"/>
        </w:rPr>
        <w:t xml:space="preserve">i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wychowania na terenie Miasta Krakowa” </w:t>
      </w:r>
      <w:r w:rsidR="00554090" w:rsidRPr="00F06006">
        <w:rPr>
          <w:rFonts w:ascii="Calibri" w:eastAsia="ArialNarrow" w:hAnsi="Calibri" w:cs="Times New Roman"/>
          <w:b/>
          <w:sz w:val="24"/>
          <w:szCs w:val="24"/>
        </w:rPr>
        <w:t>w 2018</w:t>
      </w:r>
      <w:r w:rsidR="004E5C29" w:rsidRPr="00F06006">
        <w:rPr>
          <w:rFonts w:ascii="Calibri" w:eastAsia="ArialNarrow" w:hAnsi="Calibri" w:cs="Times New Roman"/>
          <w:b/>
          <w:sz w:val="24"/>
          <w:szCs w:val="24"/>
        </w:rPr>
        <w:t xml:space="preserve"> roku</w:t>
      </w:r>
    </w:p>
    <w:p w:rsidR="004E5C29" w:rsidRPr="00F06006" w:rsidRDefault="004E5C29" w:rsidP="004E5C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I. Przedmiot konkursu.</w:t>
      </w:r>
    </w:p>
    <w:p w:rsidR="00C0210E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Przedmiotem konkursu jest udzielanie świadczeń zdrowotnych w ramach „Programu wyrównywania dostępności opieki zdrowotnej w miejscu nauczania i wychowania na terenie Miasta Krakowa”, zwanego dalej Programem, 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w</w:t>
      </w:r>
      <w:r w:rsidR="00C0210E" w:rsidRPr="00F06006">
        <w:rPr>
          <w:rFonts w:ascii="Calibri" w:eastAsia="ArialNarrow" w:hAnsi="Calibri" w:cs="Times New Roman"/>
          <w:sz w:val="24"/>
          <w:szCs w:val="24"/>
        </w:rPr>
        <w:t>:</w:t>
      </w:r>
    </w:p>
    <w:p w:rsidR="00C0210E" w:rsidRPr="00F06006" w:rsidRDefault="00C0210E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1)    Szkole Podstawowej nr 10, ul. Blachnickiego 1;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2)    Szkole Podstawowej nr 29, ul. </w:t>
      </w:r>
      <w:r w:rsidR="00D336F4">
        <w:rPr>
          <w:rFonts w:ascii="Calibri" w:eastAsia="ArialNarrow" w:hAnsi="Calibri" w:cs="Times New Roman"/>
          <w:sz w:val="24"/>
          <w:szCs w:val="24"/>
        </w:rPr>
        <w:t>Potebni 7</w:t>
      </w:r>
      <w:r w:rsidRPr="00F06006">
        <w:rPr>
          <w:rFonts w:ascii="Calibri" w:eastAsia="ArialNarrow" w:hAnsi="Calibri" w:cs="Times New Roman"/>
          <w:sz w:val="24"/>
          <w:szCs w:val="24"/>
        </w:rPr>
        <w:t>;</w:t>
      </w:r>
    </w:p>
    <w:p w:rsidR="0072315C" w:rsidRPr="00F06006" w:rsidRDefault="0072315C" w:rsidP="00D336F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3)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</w:t>
      </w:r>
      <w:r w:rsidR="00D336F4">
        <w:rPr>
          <w:rFonts w:ascii="Calibri" w:eastAsia="ArialNarrow" w:hAnsi="Calibri" w:cs="Times New Roman"/>
          <w:sz w:val="24"/>
          <w:szCs w:val="24"/>
        </w:rPr>
        <w:t xml:space="preserve"> nr 32, ul. Królowej Jadwigi 78</w:t>
      </w:r>
      <w:r w:rsidRPr="00F06006">
        <w:rPr>
          <w:rFonts w:ascii="Calibri" w:eastAsia="ArialNarrow" w:hAnsi="Calibri" w:cs="Times New Roman"/>
          <w:sz w:val="24"/>
          <w:szCs w:val="24"/>
        </w:rPr>
        <w:t>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4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48, ul. Księcia Józefa 337;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5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50, ul. Katowicka 28;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6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58, ul. Pigonia 2;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7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67, ul. Kaczorówka 4;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8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72, ul. Modrzewiowa 23;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9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74, ul. Branicka 26;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10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 xml:space="preserve">Szkole Podstawowej nr 78, ul. </w:t>
      </w:r>
      <w:proofErr w:type="spellStart"/>
      <w:r w:rsidR="0072315C" w:rsidRPr="00F06006">
        <w:rPr>
          <w:rFonts w:ascii="Calibri" w:eastAsia="ArialNarrow" w:hAnsi="Calibri" w:cs="Times New Roman"/>
          <w:sz w:val="24"/>
          <w:szCs w:val="24"/>
        </w:rPr>
        <w:t>Łuczanowicka</w:t>
      </w:r>
      <w:proofErr w:type="spellEnd"/>
      <w:r w:rsidR="0072315C" w:rsidRPr="00F06006">
        <w:rPr>
          <w:rFonts w:ascii="Calibri" w:eastAsia="ArialNarrow" w:hAnsi="Calibri" w:cs="Times New Roman"/>
          <w:sz w:val="24"/>
          <w:szCs w:val="24"/>
        </w:rPr>
        <w:t xml:space="preserve"> 2a;</w:t>
      </w:r>
    </w:p>
    <w:p w:rsidR="004D45DA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11</w:t>
      </w:r>
      <w:r w:rsidR="004D45DA">
        <w:rPr>
          <w:rFonts w:ascii="Calibri" w:eastAsia="ArialNarrow" w:hAnsi="Calibri" w:cs="Times New Roman"/>
          <w:sz w:val="24"/>
          <w:szCs w:val="24"/>
        </w:rPr>
        <w:t>)  Szkole Podstawowej nr 95, ul. Kazimierza Odnowiciela 2;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12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106, ul. Litewska 34;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13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119, ul. Czerwieńskiego 1;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14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126, os. Tysiąclecia 57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15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129, os. Na Stoku 34;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16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 xml:space="preserve">Szkole Podstawowej nr 134, ul. </w:t>
      </w:r>
      <w:proofErr w:type="spellStart"/>
      <w:r w:rsidR="0072315C" w:rsidRPr="00F06006">
        <w:rPr>
          <w:rFonts w:ascii="Calibri" w:eastAsia="ArialNarrow" w:hAnsi="Calibri" w:cs="Times New Roman"/>
          <w:sz w:val="24"/>
          <w:szCs w:val="24"/>
        </w:rPr>
        <w:t>Kłuszyńska</w:t>
      </w:r>
      <w:proofErr w:type="spellEnd"/>
      <w:r w:rsidR="0072315C" w:rsidRPr="00F06006">
        <w:rPr>
          <w:rFonts w:ascii="Calibri" w:eastAsia="ArialNarrow" w:hAnsi="Calibri" w:cs="Times New Roman"/>
          <w:sz w:val="24"/>
          <w:szCs w:val="24"/>
        </w:rPr>
        <w:t xml:space="preserve"> 46;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17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 xml:space="preserve">Szkole Podstawowej nr 141, ul. Sawy – </w:t>
      </w:r>
      <w:proofErr w:type="spellStart"/>
      <w:r w:rsidR="0072315C" w:rsidRPr="00F06006">
        <w:rPr>
          <w:rFonts w:ascii="Calibri" w:eastAsia="ArialNarrow" w:hAnsi="Calibri" w:cs="Times New Roman"/>
          <w:sz w:val="24"/>
          <w:szCs w:val="24"/>
        </w:rPr>
        <w:t>Calińskiego</w:t>
      </w:r>
      <w:proofErr w:type="spellEnd"/>
      <w:r w:rsidR="0072315C" w:rsidRPr="00F06006">
        <w:rPr>
          <w:rFonts w:ascii="Calibri" w:eastAsia="ArialNarrow" w:hAnsi="Calibri" w:cs="Times New Roman"/>
          <w:sz w:val="24"/>
          <w:szCs w:val="24"/>
        </w:rPr>
        <w:t xml:space="preserve"> 12;</w:t>
      </w:r>
    </w:p>
    <w:p w:rsidR="0072315C" w:rsidRPr="00F06006" w:rsidRDefault="00D336F4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18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142, ul. Drożyska 13;</w:t>
      </w:r>
    </w:p>
    <w:p w:rsidR="00D336F4" w:rsidRDefault="00D336F4" w:rsidP="00D336F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19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162, ul. Malborska 98;</w:t>
      </w:r>
    </w:p>
    <w:p w:rsidR="00C0210E" w:rsidRPr="00492A51" w:rsidRDefault="0072315C" w:rsidP="00D33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i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Zespole</w:t>
      </w:r>
      <w:r w:rsidR="00C0210E" w:rsidRPr="00F06006">
        <w:rPr>
          <w:rFonts w:ascii="Calibri" w:eastAsia="ArialNarrow" w:hAnsi="Calibri" w:cs="Times New Roman"/>
          <w:sz w:val="24"/>
          <w:szCs w:val="24"/>
        </w:rPr>
        <w:t xml:space="preserve"> Szkół Ogólnokształcących nr 18</w:t>
      </w:r>
      <w:r w:rsidRPr="00F06006">
        <w:rPr>
          <w:rFonts w:ascii="Calibri" w:eastAsia="ArialNarrow" w:hAnsi="Calibri" w:cs="Times New Roman"/>
          <w:sz w:val="24"/>
          <w:szCs w:val="24"/>
        </w:rPr>
        <w:t>, ul. Senatorska 35</w:t>
      </w:r>
      <w:r w:rsidR="00492A51">
        <w:rPr>
          <w:rFonts w:ascii="Calibri" w:eastAsia="ArialNarrow" w:hAnsi="Calibri" w:cs="Times New Roman"/>
          <w:sz w:val="24"/>
          <w:szCs w:val="24"/>
        </w:rPr>
        <w:t xml:space="preserve"> – </w:t>
      </w:r>
      <w:r w:rsidR="00492A51" w:rsidRPr="00492A51">
        <w:rPr>
          <w:rFonts w:ascii="Calibri" w:eastAsia="ArialNarrow" w:hAnsi="Calibri" w:cs="Times New Roman"/>
          <w:i/>
          <w:sz w:val="24"/>
          <w:szCs w:val="24"/>
        </w:rPr>
        <w:t>dotyczy szkoły podstawowej i klas gimnazjalnych;</w:t>
      </w:r>
    </w:p>
    <w:p w:rsidR="0072315C" w:rsidRPr="00F06006" w:rsidRDefault="0072315C" w:rsidP="002160AA">
      <w:pPr>
        <w:pStyle w:val="Akapitzlist"/>
        <w:numPr>
          <w:ilvl w:val="0"/>
          <w:numId w:val="2"/>
        </w:numPr>
        <w:ind w:left="426" w:hanging="426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Zespole </w:t>
      </w:r>
      <w:proofErr w:type="spellStart"/>
      <w:r w:rsidRPr="00F06006">
        <w:rPr>
          <w:rFonts w:ascii="Calibri" w:eastAsia="ArialNarrow" w:hAnsi="Calibri" w:cs="Times New Roman"/>
          <w:sz w:val="24"/>
          <w:szCs w:val="24"/>
        </w:rPr>
        <w:t>Szkolno</w:t>
      </w:r>
      <w:proofErr w:type="spellEnd"/>
      <w:r w:rsidRPr="00F06006">
        <w:rPr>
          <w:rFonts w:ascii="Calibri" w:eastAsia="ArialNarrow" w:hAnsi="Calibri" w:cs="Times New Roman"/>
          <w:sz w:val="24"/>
          <w:szCs w:val="24"/>
        </w:rPr>
        <w:t xml:space="preserve"> – Przedszkol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nym nr 9, ul. </w:t>
      </w:r>
      <w:proofErr w:type="spellStart"/>
      <w:r w:rsidR="002160AA">
        <w:rPr>
          <w:rFonts w:ascii="Calibri" w:eastAsia="ArialNarrow" w:hAnsi="Calibri" w:cs="Times New Roman"/>
          <w:sz w:val="24"/>
          <w:szCs w:val="24"/>
        </w:rPr>
        <w:t>Prawocheńskiego</w:t>
      </w:r>
      <w:proofErr w:type="spellEnd"/>
      <w:r w:rsidR="002160AA">
        <w:rPr>
          <w:rFonts w:ascii="Calibri" w:eastAsia="ArialNarrow" w:hAnsi="Calibri" w:cs="Times New Roman"/>
          <w:sz w:val="24"/>
          <w:szCs w:val="24"/>
        </w:rPr>
        <w:t xml:space="preserve"> 7  –  </w:t>
      </w:r>
      <w:r w:rsidR="002160AA" w:rsidRPr="00492A51">
        <w:rPr>
          <w:rFonts w:ascii="Calibri" w:eastAsia="ArialNarrow" w:hAnsi="Calibri" w:cs="Times New Roman"/>
          <w:i/>
          <w:sz w:val="24"/>
          <w:szCs w:val="24"/>
        </w:rPr>
        <w:t>dotyczy szkoły podstawowej</w:t>
      </w:r>
      <w:r w:rsidR="002160AA">
        <w:rPr>
          <w:rFonts w:ascii="Calibri" w:eastAsia="ArialNarrow" w:hAnsi="Calibri" w:cs="Times New Roman"/>
          <w:i/>
          <w:sz w:val="24"/>
          <w:szCs w:val="24"/>
        </w:rPr>
        <w:t>;</w:t>
      </w:r>
    </w:p>
    <w:p w:rsidR="0072315C" w:rsidRPr="00F06006" w:rsidRDefault="0072315C" w:rsidP="0072315C">
      <w:pPr>
        <w:pStyle w:val="Akapitzlist"/>
        <w:numPr>
          <w:ilvl w:val="0"/>
          <w:numId w:val="2"/>
        </w:numPr>
        <w:ind w:left="426" w:hanging="426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Zespole Szkół i Placówek Specjalnych w Krakowie przy ul. Lubomirskiego 21</w:t>
      </w:r>
      <w:r w:rsidR="00F06006">
        <w:rPr>
          <w:rFonts w:ascii="Calibri" w:eastAsia="ArialNarrow" w:hAnsi="Calibri" w:cs="Times New Roman"/>
          <w:sz w:val="24"/>
          <w:szCs w:val="24"/>
        </w:rPr>
        <w:t>,</w:t>
      </w:r>
    </w:p>
    <w:p w:rsidR="00F06006" w:rsidRPr="004D45DA" w:rsidRDefault="00CB546F" w:rsidP="004D45DA">
      <w:pPr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tak aby pomoc zdrowotna świadczona była dla uczniów </w:t>
      </w:r>
      <w:r w:rsidR="00373DDF" w:rsidRPr="00F06006">
        <w:rPr>
          <w:rFonts w:ascii="Calibri" w:eastAsia="ArialNarrow" w:hAnsi="Calibri" w:cs="Times New Roman"/>
          <w:sz w:val="24"/>
          <w:szCs w:val="24"/>
        </w:rPr>
        <w:t>ww. placówek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>do 3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dni w tygodniu 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>4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godzin</w:t>
      </w:r>
      <w:r w:rsidR="002160AA">
        <w:rPr>
          <w:rFonts w:ascii="Calibri" w:eastAsia="ArialNarrow" w:hAnsi="Calibri" w:cs="Times New Roman"/>
          <w:sz w:val="24"/>
          <w:szCs w:val="24"/>
        </w:rPr>
        <w:t>y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dziennie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 z wyłączeniem Zespołu Szkół i Placówek Specjalnych w Krakowie przy </w:t>
      </w:r>
      <w:r w:rsidR="00373DDF" w:rsidRPr="00F06006">
        <w:rPr>
          <w:rFonts w:ascii="Calibri" w:eastAsia="ArialNarrow" w:hAnsi="Calibri" w:cs="Times New Roman"/>
          <w:sz w:val="24"/>
          <w:szCs w:val="24"/>
        </w:rPr>
        <w:br/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ul. Lubomirskiego 21, w którym pomoc zdrowotna ma być świadczona do 5 dni w tygodniu </w:t>
      </w:r>
      <w:r w:rsidR="00373DDF" w:rsidRPr="00F06006">
        <w:rPr>
          <w:rFonts w:ascii="Calibri" w:eastAsia="ArialNarrow" w:hAnsi="Calibri" w:cs="Times New Roman"/>
          <w:sz w:val="24"/>
          <w:szCs w:val="24"/>
        </w:rPr>
        <w:br/>
        <w:t>5 godzin dziennie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 xml:space="preserve">.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Szczegółowy opis całości „Programu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wyrównywania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 xml:space="preserve"> dostępności opieki zdrowotnej</w:t>
      </w:r>
      <w:r w:rsidR="004E5C29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w miejscu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nauczania i wychowania na 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 xml:space="preserve">terenie Miasta Krakowa” zawiera </w:t>
      </w:r>
      <w:r w:rsidR="002160AA">
        <w:rPr>
          <w:rFonts w:ascii="Calibri" w:eastAsia="ArialNarrow" w:hAnsi="Calibri" w:cs="Times New Roman"/>
          <w:sz w:val="24"/>
          <w:szCs w:val="24"/>
        </w:rPr>
        <w:br/>
        <w:t xml:space="preserve">Załącznik nr 1 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do ogłoszenia.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</w:p>
    <w:p w:rsidR="00F06006" w:rsidRDefault="00F06006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Udzielający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zamówienia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oferuje stawkę za jedną godzinę (60 min.) udzielania świadczeń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zdrowotnych kwotę </w:t>
      </w:r>
      <w:r w:rsidR="00D336F4">
        <w:rPr>
          <w:rFonts w:ascii="Calibri" w:eastAsia="ArialNarrow" w:hAnsi="Calibri" w:cs="Times New Roman"/>
          <w:b/>
          <w:sz w:val="24"/>
          <w:szCs w:val="24"/>
        </w:rPr>
        <w:t>50</w:t>
      </w:r>
      <w:r w:rsidR="00554090" w:rsidRPr="00F06006">
        <w:rPr>
          <w:rFonts w:ascii="Calibri" w:eastAsia="ArialNarrow" w:hAnsi="Calibri" w:cs="Times New Roman"/>
          <w:b/>
          <w:sz w:val="24"/>
          <w:szCs w:val="24"/>
        </w:rPr>
        <w:t xml:space="preserve"> zł brutto (pięć</w:t>
      </w:r>
      <w:r w:rsidR="00D336F4">
        <w:rPr>
          <w:rFonts w:ascii="Calibri" w:eastAsia="ArialNarrow" w:hAnsi="Calibri" w:cs="Times New Roman"/>
          <w:b/>
          <w:sz w:val="24"/>
          <w:szCs w:val="24"/>
        </w:rPr>
        <w:t>dziesiąt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złotych brutto).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Realizowane świadczenia będą pł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atne ze środków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publicznych w okresach miesięcznych za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faktycznie przepracowaną liczbę godzin</w:t>
      </w:r>
      <w:r w:rsidR="00A3188A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i gotowość do udzielania świadczeń na terenie szkoły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na podstawie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poniższego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algorytmu tj.: stawka za jedną godzinę płatną ze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środków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publicznych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x </w:t>
      </w:r>
      <w:r w:rsidR="00A3188A" w:rsidRPr="00F06006">
        <w:rPr>
          <w:rFonts w:ascii="Calibri" w:eastAsia="ArialNarrow" w:hAnsi="Calibri" w:cs="Times New Roman"/>
          <w:b/>
          <w:sz w:val="24"/>
          <w:szCs w:val="24"/>
        </w:rPr>
        <w:t xml:space="preserve">łączna ilość godzin </w:t>
      </w:r>
      <w:r w:rsidR="00A3188A" w:rsidRPr="00F06006">
        <w:rPr>
          <w:rFonts w:ascii="Calibri" w:eastAsia="ArialNarrow" w:hAnsi="Calibri" w:cs="Times New Roman"/>
          <w:b/>
          <w:sz w:val="24"/>
          <w:szCs w:val="24"/>
        </w:rPr>
        <w:lastRenderedPageBreak/>
        <w:t xml:space="preserve">miesięcznie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w danej szkole, w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której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/-</w:t>
      </w:r>
      <w:proofErr w:type="spellStart"/>
      <w:r w:rsidRPr="00F06006">
        <w:rPr>
          <w:rFonts w:ascii="Calibri" w:eastAsia="ArialNarrow" w:hAnsi="Calibri" w:cs="Times New Roman"/>
          <w:b/>
          <w:sz w:val="24"/>
          <w:szCs w:val="24"/>
        </w:rPr>
        <w:t>ych</w:t>
      </w:r>
      <w:proofErr w:type="spellEnd"/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realizowany będzie Program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= łączny koszt Programu płatny ze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środków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publicznych).</w:t>
      </w:r>
    </w:p>
    <w:p w:rsidR="004E5C29" w:rsidRPr="00F06006" w:rsidRDefault="004E5C29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II. Populacja objęta konkursem.</w:t>
      </w:r>
    </w:p>
    <w:p w:rsidR="005704BB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Programem powinni zostać objęci wszyscy uczniowie uczęszczający do</w:t>
      </w:r>
      <w:r w:rsidR="00533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D336F4">
        <w:rPr>
          <w:rFonts w:ascii="Calibri" w:eastAsia="ArialNarrow" w:hAnsi="Calibri" w:cs="Times New Roman"/>
          <w:sz w:val="24"/>
          <w:szCs w:val="24"/>
        </w:rPr>
        <w:t>22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 szkół i placówek wykazanych w pkt I. Przedmiot konkursu niniejszego dokumentu.</w:t>
      </w:r>
    </w:p>
    <w:p w:rsidR="00CE6987" w:rsidRPr="00F06006" w:rsidRDefault="005704B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III. Przewidywany termin realizacji świadczeń.</w:t>
      </w:r>
    </w:p>
    <w:p w:rsidR="009C4A34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Przewidywany termin rozpoczęcia udzielania świadczeń zdrowotnych w ramach Programu, na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podstawie zawartych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umów</w:t>
      </w:r>
      <w:r w:rsidRPr="00F06006">
        <w:rPr>
          <w:rFonts w:ascii="Calibri" w:eastAsia="ArialNarrow" w:hAnsi="Calibri" w:cs="Times New Roman"/>
          <w:sz w:val="24"/>
          <w:szCs w:val="24"/>
        </w:rPr>
        <w:t>, nastąpi nie wcześniej ni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ż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dnia </w:t>
      </w:r>
      <w:r w:rsidR="00D336F4">
        <w:rPr>
          <w:rFonts w:ascii="Calibri" w:eastAsia="ArialNarrow" w:hAnsi="Calibri" w:cs="Times New Roman"/>
          <w:sz w:val="24"/>
          <w:szCs w:val="24"/>
        </w:rPr>
        <w:t>1 października</w:t>
      </w:r>
      <w:r w:rsidR="00B46460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201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8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 r.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,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D336F4">
        <w:rPr>
          <w:rFonts w:ascii="Calibri" w:eastAsia="ArialNarrow" w:hAnsi="Calibri" w:cs="Times New Roman"/>
          <w:sz w:val="24"/>
          <w:szCs w:val="24"/>
        </w:rPr>
        <w:br/>
      </w:r>
      <w:r w:rsidRPr="00F06006">
        <w:rPr>
          <w:rFonts w:ascii="Calibri" w:eastAsia="ArialNarrow" w:hAnsi="Calibri" w:cs="Times New Roman"/>
          <w:sz w:val="24"/>
          <w:szCs w:val="24"/>
        </w:rPr>
        <w:t>a zakończenia nie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później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ni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ż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337FC" w:rsidRPr="00F06006">
        <w:rPr>
          <w:rFonts w:ascii="Calibri" w:eastAsia="ArialNarrow" w:hAnsi="Calibri" w:cs="Times New Roman"/>
          <w:sz w:val="24"/>
          <w:szCs w:val="24"/>
        </w:rPr>
        <w:t>21 grudnia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201</w:t>
      </w:r>
      <w:r w:rsidR="005337FC" w:rsidRPr="00F06006">
        <w:rPr>
          <w:rFonts w:ascii="Calibri" w:eastAsia="ArialNarrow" w:hAnsi="Calibri" w:cs="Times New Roman"/>
          <w:sz w:val="24"/>
          <w:szCs w:val="24"/>
        </w:rPr>
        <w:t>8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r.</w:t>
      </w:r>
    </w:p>
    <w:p w:rsidR="00B46460" w:rsidRPr="00F06006" w:rsidRDefault="00B4646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IV. Warunki wymagane od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uczestników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konkursu.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1. Świadczenia zdrowotne u</w:t>
      </w:r>
      <w:r w:rsidR="00FB0EF5" w:rsidRPr="00F06006">
        <w:rPr>
          <w:rFonts w:ascii="Calibri" w:eastAsia="ArialNarrow" w:hAnsi="Calibri" w:cs="Times New Roman"/>
          <w:sz w:val="24"/>
          <w:szCs w:val="24"/>
        </w:rPr>
        <w:t>dzielane będą uczniom wskazanych placówek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CB546F" w:rsidRPr="00F06006" w:rsidRDefault="008A6FF1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2. G</w:t>
      </w:r>
      <w:r w:rsidRPr="008A6FF1">
        <w:rPr>
          <w:rFonts w:ascii="Calibri" w:eastAsia="ArialNarrow" w:hAnsi="Calibri" w:cs="Times New Roman"/>
          <w:sz w:val="24"/>
          <w:szCs w:val="24"/>
        </w:rPr>
        <w:t>abinet profilaktyki zdrowotnej i pomocy przedlekarskiej w szkole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pow</w:t>
      </w:r>
      <w:r w:rsidR="00A73854">
        <w:rPr>
          <w:rFonts w:ascii="Calibri" w:eastAsia="ArialNarrow" w:hAnsi="Calibri" w:cs="Times New Roman"/>
          <w:sz w:val="24"/>
          <w:szCs w:val="24"/>
        </w:rPr>
        <w:t>inien</w:t>
      </w:r>
      <w:r w:rsidR="00A53C70" w:rsidRPr="00F06006">
        <w:rPr>
          <w:rFonts w:ascii="Calibri" w:eastAsia="ArialNarrow" w:hAnsi="Calibri" w:cs="Times New Roman"/>
          <w:sz w:val="24"/>
          <w:szCs w:val="24"/>
        </w:rPr>
        <w:t xml:space="preserve"> spełniać warunki określone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w przepisach –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zale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ż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nie od posiadanej decyzji Państwowej Inspekcji Sanitarnej.</w:t>
      </w:r>
    </w:p>
    <w:p w:rsidR="00CB546F" w:rsidRPr="00F06006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3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. Świadczenia zdrowotne mogą być udzielane tylko przez pielęgniarki szkolne posiadające prawo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wykonywania zawodu oraz posiadaj</w:t>
      </w:r>
      <w:r w:rsidR="00FB0EF5" w:rsidRPr="00F06006">
        <w:rPr>
          <w:rFonts w:ascii="Calibri" w:eastAsia="ArialNarrow" w:hAnsi="Calibri" w:cs="Times New Roman"/>
          <w:sz w:val="24"/>
          <w:szCs w:val="24"/>
        </w:rPr>
        <w:t>ące kwalifikacje określone w § 3</w:t>
      </w:r>
      <w:r w:rsidR="00617D3D" w:rsidRPr="00F06006">
        <w:rPr>
          <w:rFonts w:ascii="Calibri" w:eastAsia="ArialNarrow" w:hAnsi="Calibri" w:cs="Times New Roman"/>
          <w:sz w:val="24"/>
          <w:szCs w:val="24"/>
        </w:rPr>
        <w:t xml:space="preserve"> pkt </w:t>
      </w:r>
      <w:r w:rsidR="00FB0EF5" w:rsidRPr="00F06006">
        <w:rPr>
          <w:rFonts w:ascii="Calibri" w:eastAsia="ArialNarrow" w:hAnsi="Calibri" w:cs="Times New Roman"/>
          <w:sz w:val="24"/>
          <w:szCs w:val="24"/>
        </w:rPr>
        <w:t xml:space="preserve">3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Rozporządzenia Ministra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Zdrowia z dnia 28 sierpnia 2009 r. w sprawie organizacji profilaktycznej opieki zdrowotnej nad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dziećmi i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młodzieżą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CB546F" w:rsidRPr="00F06006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4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. Zatrudnienie pielęgniarek/higienistek szkolnych w liczbie niezbędnej do realizacji Programu.</w:t>
      </w:r>
    </w:p>
    <w:p w:rsidR="00CB546F" w:rsidRPr="00F06006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5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. Program powinien być realizowany w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sposób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zapewniający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możliwie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szeroką dostępność do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świadczeń zdrowotnych dla potencjalnych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uczestników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Programu (dni i godziny udzielania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świadczeń zdrowotnych),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niezakłócający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2E35A6" w:rsidRPr="00F06006">
        <w:rPr>
          <w:rFonts w:ascii="Calibri" w:eastAsia="ArialNarrow" w:hAnsi="Calibri" w:cs="Times New Roman"/>
          <w:sz w:val="24"/>
          <w:szCs w:val="24"/>
        </w:rPr>
        <w:t>prawidłowej działalności szkoły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CB546F" w:rsidRPr="00F06006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6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. Oferty niespełniające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warunków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, o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których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mowa w ust. 1-5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będą odrzucane przez Komisję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Konkursową z przyczyn formalnych.</w:t>
      </w:r>
    </w:p>
    <w:p w:rsidR="000635EB" w:rsidRPr="00F06006" w:rsidRDefault="000635E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V. Wykluczenie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oferentów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.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Z ubiegania się o udzielenie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zamówienia</w:t>
      </w:r>
      <w:r w:rsidR="00A73854">
        <w:rPr>
          <w:rFonts w:ascii="Calibri" w:eastAsia="ArialNarrow" w:hAnsi="Calibri" w:cs="Times New Roman"/>
          <w:sz w:val="24"/>
          <w:szCs w:val="24"/>
        </w:rPr>
        <w:t xml:space="preserve"> wyklucza się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oferentów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którzy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nie spełniają wszystkich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warunków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wymaganych od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uczestników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konkursu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których</w:t>
      </w:r>
      <w:r w:rsidR="00540CE5">
        <w:rPr>
          <w:rFonts w:ascii="Calibri" w:eastAsia="ArialNarrow" w:hAnsi="Calibri" w:cs="Times New Roman"/>
          <w:sz w:val="24"/>
          <w:szCs w:val="24"/>
        </w:rPr>
        <w:t xml:space="preserve"> mowa w pkt IV oraz oferentów mających </w:t>
      </w:r>
      <w:r w:rsidR="00540CE5" w:rsidRPr="00540CE5">
        <w:rPr>
          <w:rFonts w:ascii="Calibri" w:eastAsia="ArialNarrow" w:hAnsi="Calibri" w:cs="Times New Roman"/>
          <w:sz w:val="24"/>
          <w:szCs w:val="24"/>
        </w:rPr>
        <w:t xml:space="preserve"> zaległości z tytułu należności publicznoprawnych względem Gminy Miejskiej Kraków, urzędu skarbowego i Zakładu Ubezpieczeń Społecznych;</w:t>
      </w:r>
    </w:p>
    <w:p w:rsidR="000635EB" w:rsidRPr="00F06006" w:rsidRDefault="000635E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VI. Zawartość </w:t>
      </w:r>
      <w:r w:rsidR="005F121B" w:rsidRPr="00F06006">
        <w:rPr>
          <w:rFonts w:ascii="Calibri" w:eastAsia="ArialNarrow" w:hAnsi="Calibri" w:cs="Times New Roman"/>
          <w:b/>
          <w:sz w:val="24"/>
          <w:szCs w:val="24"/>
        </w:rPr>
        <w:t>dokumentów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konkursowych.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Dokumenty w postępowaniu konkursowym dostępne dla potencjalnych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oferentów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stanowią: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1. Niniejsze Warunki;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2. Opis „Programu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wyrównywania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dostępności opieki zdrowotnej w miejscu nauczania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 </w:t>
      </w:r>
      <w:r w:rsidR="002160AA">
        <w:rPr>
          <w:rFonts w:ascii="Calibri" w:eastAsia="ArialNarrow" w:hAnsi="Calibri" w:cs="Times New Roman"/>
          <w:sz w:val="24"/>
          <w:szCs w:val="24"/>
        </w:rPr>
        <w:br/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i wychowania na terenie Miasta Krakowa”, stanowiący </w:t>
      </w:r>
      <w:r w:rsidRPr="002160AA">
        <w:rPr>
          <w:rFonts w:ascii="Calibri" w:eastAsia="ArialNarrow" w:hAnsi="Calibri" w:cs="Times New Roman"/>
          <w:sz w:val="24"/>
          <w:szCs w:val="24"/>
        </w:rPr>
        <w:t>Załącznik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 nr 1</w:t>
      </w:r>
      <w:r w:rsidRPr="002160AA">
        <w:rPr>
          <w:rFonts w:ascii="Calibri" w:eastAsia="ArialNarrow" w:hAnsi="Calibri" w:cs="Times New Roman"/>
          <w:sz w:val="24"/>
          <w:szCs w:val="24"/>
        </w:rPr>
        <w:t xml:space="preserve"> 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do niniejszych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Warunków</w:t>
      </w:r>
      <w:r w:rsidRPr="00F06006">
        <w:rPr>
          <w:rFonts w:ascii="Calibri" w:eastAsia="ArialNarrow" w:hAnsi="Calibri" w:cs="Times New Roman"/>
          <w:sz w:val="24"/>
          <w:szCs w:val="24"/>
        </w:rPr>
        <w:t>;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3.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Wzór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umowy o udzielenie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zamówienia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na realizację miejskiego programu zdrowotnego</w:t>
      </w:r>
    </w:p>
    <w:p w:rsidR="00554090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z harmonogramem i kosztorysem realizacji Programu 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wraz z załącznikami 1 i 2</w:t>
      </w:r>
      <w:r w:rsidR="00D33E4F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F06006" w:rsidRDefault="00F06006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F06006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VII. Dokumenty składające się na ofertę.</w:t>
      </w:r>
    </w:p>
    <w:p w:rsidR="00F06006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1. Harmonogram i kosztorys realizacji „Programu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wyrównywania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dostępności opieki zdrowotnej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w miejscu nauczania i wychowania na </w:t>
      </w:r>
      <w:r w:rsidR="00617D3D" w:rsidRPr="00F06006">
        <w:rPr>
          <w:rFonts w:ascii="Calibri" w:eastAsia="ArialNarrow" w:hAnsi="Calibri" w:cs="Times New Roman"/>
          <w:sz w:val="24"/>
          <w:szCs w:val="24"/>
        </w:rPr>
        <w:t>terenie Miasta Krakowa” zgodnie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z</w:t>
      </w:r>
      <w:r w:rsidR="00617D3D" w:rsidRPr="00F06006">
        <w:rPr>
          <w:rFonts w:ascii="Calibri" w:eastAsia="ArialNarrow" w:hAnsi="Calibri" w:cs="Times New Roman"/>
          <w:sz w:val="24"/>
          <w:szCs w:val="24"/>
        </w:rPr>
        <w:t>e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wzorem stanowiącym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Załącznik nr </w:t>
      </w:r>
      <w:r w:rsidR="00B12567" w:rsidRPr="00F06006">
        <w:rPr>
          <w:rFonts w:ascii="Calibri" w:eastAsia="ArialNarrow" w:hAnsi="Calibri" w:cs="Times New Roman"/>
          <w:sz w:val="24"/>
          <w:szCs w:val="24"/>
        </w:rPr>
        <w:t>1</w:t>
      </w:r>
      <w:r w:rsidR="00D33E4F" w:rsidRPr="00F06006">
        <w:rPr>
          <w:rFonts w:ascii="Calibri" w:eastAsia="ArialNarrow" w:hAnsi="Calibri" w:cs="Times New Roman"/>
          <w:sz w:val="24"/>
          <w:szCs w:val="24"/>
        </w:rPr>
        <w:t xml:space="preserve"> i  nr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D33E4F" w:rsidRPr="00F06006">
        <w:rPr>
          <w:rFonts w:ascii="Calibri" w:eastAsia="ArialNarrow" w:hAnsi="Calibri" w:cs="Times New Roman"/>
          <w:sz w:val="24"/>
          <w:szCs w:val="24"/>
        </w:rPr>
        <w:t xml:space="preserve">2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do </w:t>
      </w:r>
      <w:r w:rsidR="00F06006">
        <w:rPr>
          <w:rFonts w:ascii="Calibri" w:eastAsia="ArialNarrow" w:hAnsi="Calibri" w:cs="Times New Roman"/>
          <w:sz w:val="24"/>
          <w:szCs w:val="24"/>
        </w:rPr>
        <w:t>wzoru umowy.</w:t>
      </w:r>
    </w:p>
    <w:p w:rsidR="00F06006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2. Oferta i wymagane oświadczenia są przedstawiane wyłącznie w formie pisemnej. Wszystkie strony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oferty powinny być ponumerowane.</w:t>
      </w:r>
    </w:p>
    <w:p w:rsidR="00CB546F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lastRenderedPageBreak/>
        <w:t xml:space="preserve">3. Wymagane dokumenty powinny być przedstawiane w formie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oryginałów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bądź kserokopii. Ka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ż</w:t>
      </w:r>
      <w:r w:rsidRPr="00F06006">
        <w:rPr>
          <w:rFonts w:ascii="Calibri" w:eastAsia="ArialNarrow" w:hAnsi="Calibri" w:cs="Times New Roman"/>
          <w:sz w:val="24"/>
          <w:szCs w:val="24"/>
        </w:rPr>
        <w:t>dy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dokument będący kserokopią powinien być potwierdzony za zgodność z oryginałem przez osobę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upoważnioną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do reprezentowania oferenta, wskazaną imiennie w Krajowym Rejestrze Sądowym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lub rejestrze indywidualnych praktyk i ewidencji działalnoś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ci </w:t>
      </w:r>
      <w:r w:rsidRPr="00F06006">
        <w:rPr>
          <w:rFonts w:ascii="Calibri" w:eastAsia="ArialNarrow" w:hAnsi="Calibri" w:cs="Times New Roman"/>
          <w:sz w:val="24"/>
          <w:szCs w:val="24"/>
        </w:rPr>
        <w:t>gospodarczej; takie poświadczenie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powinno być opatrzone w datę i pieczątkę imienną.</w:t>
      </w:r>
    </w:p>
    <w:p w:rsidR="00F06006" w:rsidRPr="00F06006" w:rsidRDefault="00F06006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4. Oferta na realizację Programu powinna zawierać (kolejne, ponumerowane załączniki):</w:t>
      </w:r>
    </w:p>
    <w:p w:rsidR="00CB546F" w:rsidRPr="00F06006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color w:val="FF0000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1) dokumenty potwierdzające kwalifikacje personelu medycznego realizującego Program;</w:t>
      </w:r>
    </w:p>
    <w:p w:rsidR="00CB546F" w:rsidRPr="00F06006" w:rsidRDefault="000A12E6" w:rsidP="00C32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2)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pozytywną opinię Państwowej Inspekcji Sanitarnej potwierdzającą,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ż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e pomieszczenia,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br/>
      </w:r>
      <w:r w:rsidR="00CB546F" w:rsidRPr="00F06006">
        <w:rPr>
          <w:rFonts w:ascii="Calibri" w:eastAsia="ArialNarrow" w:hAnsi="Calibri" w:cs="Times New Roman"/>
          <w:sz w:val="24"/>
          <w:szCs w:val="24"/>
        </w:rPr>
        <w:t>w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których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realizowany będzie Program są dopuszczone pod względem sanitarnym.</w:t>
      </w:r>
    </w:p>
    <w:p w:rsidR="00CB546F" w:rsidRPr="00F06006" w:rsidRDefault="00C32EF7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3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) zaświadczenie o nr NIP;</w:t>
      </w:r>
    </w:p>
    <w:p w:rsidR="00CB546F" w:rsidRPr="00F06006" w:rsidRDefault="00C32EF7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4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) zaświadczenie o nr REGON;</w:t>
      </w:r>
    </w:p>
    <w:p w:rsidR="00CB546F" w:rsidRPr="00F06006" w:rsidRDefault="00C32EF7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5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) oświadczenie o sposobie rozliczenia (podmiot jest / nie jest podatnikiem podatku VAT);</w:t>
      </w:r>
    </w:p>
    <w:p w:rsidR="00CB546F" w:rsidRPr="00F06006" w:rsidRDefault="00C32EF7" w:rsidP="00075A2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 xml:space="preserve">6)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oświadczenie o zapoznaniu się z treścią ogłoszenia konkursowego oraz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dokumentów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konkursowych i przyjęciu ich bez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zastrzeżeń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;</w:t>
      </w:r>
    </w:p>
    <w:p w:rsidR="00CB546F" w:rsidRPr="00F06006" w:rsidRDefault="00C32EF7" w:rsidP="00C32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 xml:space="preserve">7)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oświadczenie potwierdzające,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że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w stosunku do podmiotu składającego ofertę nie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 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stwierdzono niezgodnego z przeznaczeniem wykorzystania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środków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publicznych;</w:t>
      </w:r>
    </w:p>
    <w:p w:rsidR="00CB546F" w:rsidRPr="00F06006" w:rsidRDefault="00C32EF7" w:rsidP="00C32EF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8)</w:t>
      </w:r>
      <w:r w:rsidR="000A12E6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oświadczenie osoby uprawnionej do reprezentowania podmiotu składającego ofertę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br/>
      </w:r>
      <w:r w:rsidR="00CB546F" w:rsidRPr="00F06006">
        <w:rPr>
          <w:rFonts w:ascii="Calibri" w:eastAsia="ArialNarrow" w:hAnsi="Calibri" w:cs="Times New Roman"/>
          <w:sz w:val="24"/>
          <w:szCs w:val="24"/>
        </w:rPr>
        <w:t>o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niekaralności zakazem pełnienia funkcji związanych z dysponowaniem środkami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publicznymi oraz niekaralności za umyślne przestępstwo lub umyślne przestępstwo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skarbowe;</w:t>
      </w:r>
    </w:p>
    <w:p w:rsidR="00CB546F" w:rsidRPr="00F06006" w:rsidRDefault="00C32EF7" w:rsidP="00A738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9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) certyfikat jakości udzielanych świadczeń medycznych (w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szczególności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w zakresie norm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ISO i/lub akredytacji CMJ) – jeśli oferent posiada;</w:t>
      </w:r>
    </w:p>
    <w:p w:rsidR="007E6232" w:rsidRPr="00F06006" w:rsidRDefault="00C32EF7" w:rsidP="00075A27">
      <w:pPr>
        <w:spacing w:after="0" w:line="240" w:lineRule="auto"/>
        <w:ind w:left="284" w:hanging="426"/>
        <w:jc w:val="both"/>
        <w:rPr>
          <w:rFonts w:ascii="Calibri" w:hAnsi="Calibri" w:cs="Times New Roman"/>
          <w:bCs/>
          <w:iCs/>
          <w:sz w:val="24"/>
          <w:szCs w:val="24"/>
        </w:rPr>
      </w:pPr>
      <w:r>
        <w:rPr>
          <w:rFonts w:ascii="Calibri" w:hAnsi="Calibri" w:cs="Times New Roman"/>
          <w:bCs/>
          <w:iCs/>
          <w:sz w:val="24"/>
          <w:szCs w:val="24"/>
        </w:rPr>
        <w:t>10</w:t>
      </w:r>
      <w:r w:rsidR="007E6232" w:rsidRPr="00F06006">
        <w:rPr>
          <w:rFonts w:ascii="Calibri" w:hAnsi="Calibri" w:cs="Times New Roman"/>
          <w:bCs/>
          <w:iCs/>
          <w:sz w:val="24"/>
          <w:szCs w:val="24"/>
        </w:rPr>
        <w:t>) oświadczenie, że  w przypadku przyjęcia niniejszej oferty wskazany w ofercie personel medyczny do realizacji Programu, finansowanego z budżetu Miasta Krakowa będzie wykonywał Program poza harmonogramem pracy, wynikającym z umowy finansowanej</w:t>
      </w:r>
      <w:r w:rsidR="003857FA" w:rsidRPr="00F06006">
        <w:rPr>
          <w:rFonts w:ascii="Calibri" w:hAnsi="Calibri" w:cs="Times New Roman"/>
          <w:bCs/>
          <w:iCs/>
          <w:sz w:val="24"/>
          <w:szCs w:val="24"/>
        </w:rPr>
        <w:t xml:space="preserve"> </w:t>
      </w:r>
      <w:r w:rsidR="003857FA" w:rsidRPr="00F06006">
        <w:rPr>
          <w:rFonts w:ascii="Calibri" w:hAnsi="Calibri" w:cs="Times New Roman"/>
          <w:bCs/>
          <w:iCs/>
          <w:sz w:val="24"/>
          <w:szCs w:val="24"/>
        </w:rPr>
        <w:br/>
      </w:r>
      <w:r w:rsidR="007E6232" w:rsidRPr="00F06006">
        <w:rPr>
          <w:rFonts w:ascii="Calibri" w:hAnsi="Calibri" w:cs="Times New Roman"/>
          <w:bCs/>
          <w:iCs/>
          <w:sz w:val="24"/>
          <w:szCs w:val="24"/>
        </w:rPr>
        <w:t>z  innych środków publicznych,  w szczególności w ra</w:t>
      </w:r>
      <w:r w:rsidR="003857FA" w:rsidRPr="00F06006">
        <w:rPr>
          <w:rFonts w:ascii="Calibri" w:hAnsi="Calibri" w:cs="Times New Roman"/>
          <w:bCs/>
          <w:iCs/>
          <w:sz w:val="24"/>
          <w:szCs w:val="24"/>
        </w:rPr>
        <w:t xml:space="preserve">mach powszechnego ubezpieczenia </w:t>
      </w:r>
      <w:r w:rsidR="007E6232" w:rsidRPr="00F06006">
        <w:rPr>
          <w:rFonts w:ascii="Calibri" w:hAnsi="Calibri" w:cs="Times New Roman"/>
          <w:bCs/>
          <w:iCs/>
          <w:sz w:val="24"/>
          <w:szCs w:val="24"/>
        </w:rPr>
        <w:t>zdrowotnego;</w:t>
      </w:r>
    </w:p>
    <w:p w:rsidR="00CB546F" w:rsidRPr="00F06006" w:rsidRDefault="00C32EF7" w:rsidP="00C32EF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11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) dokumenty potwierdzające nazwę i wiek oraz dopuszczenie do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użytku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aparatury i sprzętu</w:t>
      </w:r>
    </w:p>
    <w:p w:rsidR="00540CE5" w:rsidRDefault="00075A27" w:rsidP="00540CE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 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medycznego (jeśli są wymaga</w:t>
      </w:r>
      <w:r w:rsidR="00C07B0F" w:rsidRPr="00F06006">
        <w:rPr>
          <w:rFonts w:ascii="Calibri" w:eastAsia="ArialNarrow" w:hAnsi="Calibri" w:cs="Times New Roman"/>
          <w:sz w:val="24"/>
          <w:szCs w:val="24"/>
        </w:rPr>
        <w:t>ne);</w:t>
      </w:r>
    </w:p>
    <w:p w:rsidR="00540CE5" w:rsidRPr="00540CE5" w:rsidRDefault="00540CE5" w:rsidP="00D336F4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" w:eastAsia="ArialNarrow" w:hAnsi="Calibri" w:cs="Times New Roman"/>
          <w:sz w:val="24"/>
          <w:szCs w:val="24"/>
          <w:u w:val="single"/>
        </w:rPr>
      </w:pPr>
      <w:r>
        <w:rPr>
          <w:rFonts w:ascii="Calibri" w:eastAsia="ArialNarrow" w:hAnsi="Calibri" w:cs="Times New Roman"/>
          <w:sz w:val="24"/>
          <w:szCs w:val="24"/>
        </w:rPr>
        <w:t xml:space="preserve">12) </w:t>
      </w:r>
      <w:r w:rsidRPr="00540CE5">
        <w:rPr>
          <w:rFonts w:ascii="Calibri" w:eastAsia="ArialNarrow" w:hAnsi="Calibri" w:cs="Times New Roman"/>
          <w:sz w:val="24"/>
          <w:szCs w:val="24"/>
        </w:rPr>
        <w:tab/>
      </w:r>
      <w:r w:rsidRPr="00540CE5">
        <w:rPr>
          <w:rFonts w:ascii="Calibri" w:eastAsia="ArialNarrow" w:hAnsi="Calibri" w:cs="Times New Roman"/>
          <w:sz w:val="24"/>
          <w:szCs w:val="24"/>
          <w:u w:val="single"/>
        </w:rPr>
        <w:t>oświadczenie oferenta o nie posiadaniu zaległości z tytułu należności publicznoprawnych względem Gminy Miejskiej Kraków, urzędu skarbowego i Zakładu Ubezpieczeń Społecznych;</w:t>
      </w:r>
    </w:p>
    <w:p w:rsidR="004D45DA" w:rsidRDefault="004D45DA" w:rsidP="00C07B0F">
      <w:pPr>
        <w:spacing w:after="0" w:line="240" w:lineRule="auto"/>
        <w:rPr>
          <w:rFonts w:ascii="Calibri" w:eastAsia="ArialNarrow" w:hAnsi="Calibri" w:cs="Times New Roman"/>
          <w:b/>
          <w:sz w:val="24"/>
          <w:szCs w:val="24"/>
        </w:rPr>
      </w:pPr>
    </w:p>
    <w:p w:rsidR="00C07B0F" w:rsidRPr="00F06006" w:rsidRDefault="00CB546F" w:rsidP="00C07B0F">
      <w:pPr>
        <w:spacing w:after="0" w:line="240" w:lineRule="auto"/>
        <w:rPr>
          <w:rFonts w:ascii="Calibri" w:hAnsi="Calibri"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VIII. Informacje dodatkowe.</w:t>
      </w:r>
    </w:p>
    <w:p w:rsidR="00F06006" w:rsidRPr="006D5EA5" w:rsidRDefault="00CB546F" w:rsidP="00C07B0F">
      <w:pPr>
        <w:spacing w:after="0" w:line="240" w:lineRule="auto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1. Komisja Konkursowa, po przyjęciu danej oferty, zastrzega sobie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możliwość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przyznania </w:t>
      </w:r>
      <w:r w:rsidRPr="00F06006">
        <w:rPr>
          <w:rFonts w:ascii="Calibri" w:eastAsia="ArialNarrow" w:hAnsi="Calibri" w:cs="Times New Roman"/>
          <w:sz w:val="24"/>
          <w:szCs w:val="24"/>
        </w:rPr>
        <w:t>oferentowi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kwoty mniejszej ni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ż </w:t>
      </w:r>
      <w:r w:rsidRPr="00F06006">
        <w:rPr>
          <w:rFonts w:ascii="Calibri" w:eastAsia="ArialNarrow" w:hAnsi="Calibri" w:cs="Times New Roman"/>
          <w:sz w:val="24"/>
          <w:szCs w:val="24"/>
        </w:rPr>
        <w:t>wskazana w ofercie.</w:t>
      </w:r>
    </w:p>
    <w:p w:rsidR="00CB546F" w:rsidRPr="00F06006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2. Wszystkie koszty przygotowania oferty ponosi oferent.</w:t>
      </w:r>
    </w:p>
    <w:p w:rsidR="00CB546F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3. Udzielający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zamówienia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zastrzega sobie prawo do przesunięcia terminu składania ofert bądź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odwołania konkursu bez podania przyczyn.</w:t>
      </w:r>
    </w:p>
    <w:p w:rsidR="00F06006" w:rsidRPr="00F06006" w:rsidRDefault="00F06006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0635EB" w:rsidRPr="00F06006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4. Osobami uprawnionymi do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kontaktów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z oferentami są Pani 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Agnieszka Mysińska </w:t>
      </w:r>
      <w:r w:rsidRPr="00F06006">
        <w:rPr>
          <w:rFonts w:ascii="Calibri" w:eastAsia="ArialNarrow" w:hAnsi="Calibri" w:cs="Times New Roman"/>
          <w:sz w:val="24"/>
          <w:szCs w:val="24"/>
        </w:rPr>
        <w:t>i Pani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Maria Piętak - Frączek</w:t>
      </w:r>
      <w:r w:rsidRPr="00F06006">
        <w:rPr>
          <w:rFonts w:ascii="Calibri" w:eastAsia="ArialNarrow" w:hAnsi="Calibri" w:cs="Times New Roman"/>
          <w:sz w:val="24"/>
          <w:szCs w:val="24"/>
        </w:rPr>
        <w:t>– pracownicy Referatu Zdrowia Biura ds. Ochrony Zdrowia Urzędu Miasta Krakowa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(tel.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>12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/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616 9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9 99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lub 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>12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/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 xml:space="preserve"> 616 </w:t>
      </w:r>
      <w:r w:rsidRPr="00F06006">
        <w:rPr>
          <w:rFonts w:ascii="Calibri" w:eastAsia="ArialNarrow" w:hAnsi="Calibri" w:cs="Times New Roman"/>
          <w:sz w:val="24"/>
          <w:szCs w:val="24"/>
        </w:rPr>
        <w:t>94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92</w:t>
      </w:r>
      <w:r w:rsidRPr="00F06006">
        <w:rPr>
          <w:rFonts w:ascii="Calibri" w:eastAsia="ArialNarrow" w:hAnsi="Calibri" w:cs="Times New Roman"/>
          <w:sz w:val="24"/>
          <w:szCs w:val="24"/>
        </w:rPr>
        <w:t>)</w:t>
      </w:r>
      <w:r w:rsidR="00D33E4F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D33E4F" w:rsidRPr="00F06006" w:rsidRDefault="00D33E4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IX. </w:t>
      </w:r>
      <w:r w:rsidR="005F121B" w:rsidRPr="00F06006">
        <w:rPr>
          <w:rFonts w:ascii="Calibri" w:eastAsia="ArialNarrow" w:hAnsi="Calibri" w:cs="Times New Roman"/>
          <w:b/>
          <w:sz w:val="24"/>
          <w:szCs w:val="24"/>
        </w:rPr>
        <w:t>Sposób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i termin składania ofert.</w:t>
      </w:r>
    </w:p>
    <w:p w:rsidR="00CB546F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8"/>
          <w:szCs w:val="28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Oferty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należy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składać w szczelnie zaklejonej kopercie wraz z oznaczeniem danych oferenta (nazwa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i siedziba) z dopiskiem „Oferta na konkurs ofert 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>uzupełniającego „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Programu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wyrównywania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dostępności opieki zdrowotnej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w miejscu nauczania i wychowania na terenie </w:t>
      </w:r>
      <w:r w:rsidRPr="00F06006">
        <w:rPr>
          <w:rFonts w:ascii="Calibri" w:eastAsia="ArialNarrow" w:hAnsi="Calibri" w:cs="Times New Roman"/>
          <w:sz w:val="24"/>
          <w:szCs w:val="24"/>
        </w:rPr>
        <w:lastRenderedPageBreak/>
        <w:t>Miasta Krakowa”, w sekretariacie Biura ds. Ochrony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Zdrowia Urzędu Miasta Krakowa,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Kraków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, ul. Bolesława Czerwieńskiego 16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pokój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 xml:space="preserve"> nr 213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 ( II piętro)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w terminie </w:t>
      </w:r>
      <w:r w:rsidRPr="00F06006">
        <w:rPr>
          <w:rFonts w:ascii="Calibri" w:eastAsia="ArialNarrow" w:hAnsi="Calibri" w:cs="Times New Roman"/>
          <w:b/>
          <w:sz w:val="28"/>
          <w:szCs w:val="28"/>
        </w:rPr>
        <w:t>do</w:t>
      </w:r>
      <w:r w:rsidR="005F121B" w:rsidRPr="00F06006">
        <w:rPr>
          <w:rFonts w:ascii="Calibri" w:eastAsia="ArialNarrow" w:hAnsi="Calibri" w:cs="Times New Roman"/>
          <w:b/>
          <w:sz w:val="28"/>
          <w:szCs w:val="28"/>
        </w:rPr>
        <w:t xml:space="preserve"> </w:t>
      </w:r>
      <w:r w:rsidRPr="00F06006">
        <w:rPr>
          <w:rFonts w:ascii="Calibri" w:eastAsia="ArialNarrow" w:hAnsi="Calibri" w:cs="Times New Roman"/>
          <w:b/>
          <w:sz w:val="28"/>
          <w:szCs w:val="28"/>
        </w:rPr>
        <w:t xml:space="preserve">dnia </w:t>
      </w:r>
      <w:r w:rsidR="00D336F4">
        <w:rPr>
          <w:rFonts w:ascii="Calibri" w:eastAsia="ArialNarrow" w:hAnsi="Calibri" w:cs="Times New Roman"/>
          <w:b/>
          <w:sz w:val="28"/>
          <w:szCs w:val="28"/>
        </w:rPr>
        <w:t>25 września</w:t>
      </w:r>
      <w:bookmarkStart w:id="0" w:name="_GoBack"/>
      <w:bookmarkEnd w:id="0"/>
      <w:r w:rsidR="009F3EEB" w:rsidRPr="00F06006">
        <w:rPr>
          <w:rFonts w:ascii="Calibri" w:eastAsia="ArialNarrow" w:hAnsi="Calibri" w:cs="Times New Roman"/>
          <w:b/>
          <w:sz w:val="28"/>
          <w:szCs w:val="28"/>
        </w:rPr>
        <w:t xml:space="preserve"> </w:t>
      </w:r>
      <w:r w:rsidR="005F121B" w:rsidRPr="00F06006">
        <w:rPr>
          <w:rFonts w:ascii="Calibri" w:eastAsia="ArialNarrow" w:hAnsi="Calibri" w:cs="Times New Roman"/>
          <w:b/>
          <w:sz w:val="28"/>
          <w:szCs w:val="28"/>
        </w:rPr>
        <w:t>201</w:t>
      </w:r>
      <w:r w:rsidR="00D33E4F" w:rsidRPr="00F06006">
        <w:rPr>
          <w:rFonts w:ascii="Calibri" w:eastAsia="ArialNarrow" w:hAnsi="Calibri" w:cs="Times New Roman"/>
          <w:b/>
          <w:sz w:val="28"/>
          <w:szCs w:val="28"/>
        </w:rPr>
        <w:t>8</w:t>
      </w:r>
      <w:r w:rsidR="005F121B" w:rsidRPr="00F06006">
        <w:rPr>
          <w:rFonts w:ascii="Calibri" w:eastAsia="ArialNarrow" w:hAnsi="Calibri" w:cs="Times New Roman"/>
          <w:b/>
          <w:sz w:val="28"/>
          <w:szCs w:val="28"/>
        </w:rPr>
        <w:t xml:space="preserve"> r. do godz. 15.</w:t>
      </w:r>
      <w:r w:rsidR="0064608D" w:rsidRPr="00F06006">
        <w:rPr>
          <w:rFonts w:ascii="Calibri" w:eastAsia="ArialNarrow" w:hAnsi="Calibri" w:cs="Times New Roman"/>
          <w:b/>
          <w:sz w:val="28"/>
          <w:szCs w:val="28"/>
        </w:rPr>
        <w:t>30</w:t>
      </w:r>
      <w:r w:rsidRPr="00F06006">
        <w:rPr>
          <w:rFonts w:ascii="Calibri" w:eastAsia="ArialNarrow" w:hAnsi="Calibri" w:cs="Times New Roman"/>
          <w:b/>
          <w:sz w:val="28"/>
          <w:szCs w:val="28"/>
        </w:rPr>
        <w:t>.</w:t>
      </w:r>
    </w:p>
    <w:p w:rsidR="00F06006" w:rsidRPr="00F06006" w:rsidRDefault="00F06006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8"/>
          <w:szCs w:val="28"/>
        </w:rPr>
      </w:pPr>
    </w:p>
    <w:p w:rsidR="008D3CC0" w:rsidRPr="00F06006" w:rsidRDefault="00CB546F" w:rsidP="003A341A">
      <w:pPr>
        <w:jc w:val="both"/>
        <w:rPr>
          <w:rFonts w:ascii="Calibri" w:hAnsi="Calibri" w:cs="Times New Roman"/>
          <w:sz w:val="24"/>
          <w:szCs w:val="24"/>
          <w:u w:val="single"/>
        </w:rPr>
      </w:pPr>
      <w:r w:rsidRPr="00F06006">
        <w:rPr>
          <w:rFonts w:ascii="Calibri" w:eastAsia="ArialNarrow" w:hAnsi="Calibri" w:cs="Times New Roman"/>
          <w:sz w:val="24"/>
          <w:szCs w:val="24"/>
          <w:u w:val="single"/>
        </w:rPr>
        <w:t xml:space="preserve">Oferty </w:t>
      </w:r>
      <w:r w:rsidR="005F121B" w:rsidRPr="00F06006">
        <w:rPr>
          <w:rFonts w:ascii="Calibri" w:eastAsia="ArialNarrow" w:hAnsi="Calibri" w:cs="Times New Roman"/>
          <w:sz w:val="24"/>
          <w:szCs w:val="24"/>
          <w:u w:val="single"/>
        </w:rPr>
        <w:t>złożone</w:t>
      </w:r>
      <w:r w:rsidRPr="00F06006">
        <w:rPr>
          <w:rFonts w:ascii="Calibri" w:eastAsia="ArialNarrow" w:hAnsi="Calibri" w:cs="Times New Roman"/>
          <w:sz w:val="24"/>
          <w:szCs w:val="24"/>
          <w:u w:val="single"/>
        </w:rPr>
        <w:t xml:space="preserve"> po tym terminie nie będą rozpatrywane.</w:t>
      </w:r>
    </w:p>
    <w:sectPr w:rsidR="008D3CC0" w:rsidRPr="00F06006" w:rsidSect="00C07B0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6E" w:rsidRDefault="00F0316E" w:rsidP="000635EB">
      <w:pPr>
        <w:spacing w:after="0" w:line="240" w:lineRule="auto"/>
      </w:pPr>
      <w:r>
        <w:separator/>
      </w:r>
    </w:p>
  </w:endnote>
  <w:endnote w:type="continuationSeparator" w:id="0">
    <w:p w:rsidR="00F0316E" w:rsidRDefault="00F0316E" w:rsidP="0006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43482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635EB" w:rsidRDefault="000635E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635EB">
          <w:rPr>
            <w:rFonts w:asciiTheme="majorHAnsi" w:hAnsiTheme="majorHAnsi"/>
            <w:sz w:val="18"/>
            <w:szCs w:val="18"/>
          </w:rPr>
          <w:t xml:space="preserve">str. </w:t>
        </w:r>
        <w:r w:rsidR="0087737E" w:rsidRPr="000635EB">
          <w:rPr>
            <w:sz w:val="18"/>
            <w:szCs w:val="18"/>
          </w:rPr>
          <w:fldChar w:fldCharType="begin"/>
        </w:r>
        <w:r w:rsidRPr="000635EB">
          <w:rPr>
            <w:sz w:val="18"/>
            <w:szCs w:val="18"/>
          </w:rPr>
          <w:instrText xml:space="preserve"> PAGE    \* MERGEFORMAT </w:instrText>
        </w:r>
        <w:r w:rsidR="0087737E" w:rsidRPr="000635EB">
          <w:rPr>
            <w:sz w:val="18"/>
            <w:szCs w:val="18"/>
          </w:rPr>
          <w:fldChar w:fldCharType="separate"/>
        </w:r>
        <w:r w:rsidR="00D336F4" w:rsidRPr="00D336F4">
          <w:rPr>
            <w:rFonts w:asciiTheme="majorHAnsi" w:hAnsiTheme="majorHAnsi"/>
            <w:noProof/>
            <w:sz w:val="18"/>
            <w:szCs w:val="18"/>
          </w:rPr>
          <w:t>4</w:t>
        </w:r>
        <w:r w:rsidR="0087737E" w:rsidRPr="000635EB">
          <w:rPr>
            <w:sz w:val="18"/>
            <w:szCs w:val="18"/>
          </w:rPr>
          <w:fldChar w:fldCharType="end"/>
        </w:r>
      </w:p>
    </w:sdtContent>
  </w:sdt>
  <w:p w:rsidR="000635EB" w:rsidRDefault="00063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6E" w:rsidRDefault="00F0316E" w:rsidP="000635EB">
      <w:pPr>
        <w:spacing w:after="0" w:line="240" w:lineRule="auto"/>
      </w:pPr>
      <w:r>
        <w:separator/>
      </w:r>
    </w:p>
  </w:footnote>
  <w:footnote w:type="continuationSeparator" w:id="0">
    <w:p w:rsidR="00F0316E" w:rsidRDefault="00F0316E" w:rsidP="0006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D6C"/>
    <w:multiLevelType w:val="hybridMultilevel"/>
    <w:tmpl w:val="2452B2BA"/>
    <w:lvl w:ilvl="0" w:tplc="A0C63936">
      <w:start w:val="20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7A5D0E"/>
    <w:multiLevelType w:val="hybridMultilevel"/>
    <w:tmpl w:val="25EAE6C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DDD22B3"/>
    <w:multiLevelType w:val="hybridMultilevel"/>
    <w:tmpl w:val="EE8C2C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6F"/>
    <w:rsid w:val="000635EB"/>
    <w:rsid w:val="00075A27"/>
    <w:rsid w:val="00076006"/>
    <w:rsid w:val="0008451D"/>
    <w:rsid w:val="000A12E6"/>
    <w:rsid w:val="000D28A7"/>
    <w:rsid w:val="00124273"/>
    <w:rsid w:val="001B3543"/>
    <w:rsid w:val="001F67FC"/>
    <w:rsid w:val="002160AA"/>
    <w:rsid w:val="002E35A6"/>
    <w:rsid w:val="00373DDF"/>
    <w:rsid w:val="003857FA"/>
    <w:rsid w:val="003A341A"/>
    <w:rsid w:val="0044477E"/>
    <w:rsid w:val="00444B85"/>
    <w:rsid w:val="004869EA"/>
    <w:rsid w:val="00492A51"/>
    <w:rsid w:val="004C65A5"/>
    <w:rsid w:val="004D45DA"/>
    <w:rsid w:val="004E5C29"/>
    <w:rsid w:val="0052683F"/>
    <w:rsid w:val="005337FC"/>
    <w:rsid w:val="00540CE5"/>
    <w:rsid w:val="00552624"/>
    <w:rsid w:val="00554090"/>
    <w:rsid w:val="005704BB"/>
    <w:rsid w:val="005956AB"/>
    <w:rsid w:val="005F121B"/>
    <w:rsid w:val="00617D3D"/>
    <w:rsid w:val="006300C6"/>
    <w:rsid w:val="00635D68"/>
    <w:rsid w:val="0064608D"/>
    <w:rsid w:val="006949FD"/>
    <w:rsid w:val="00696A47"/>
    <w:rsid w:val="006B392E"/>
    <w:rsid w:val="006D5EA5"/>
    <w:rsid w:val="0072315C"/>
    <w:rsid w:val="00751438"/>
    <w:rsid w:val="007B4939"/>
    <w:rsid w:val="007E6232"/>
    <w:rsid w:val="00817C1E"/>
    <w:rsid w:val="0087737E"/>
    <w:rsid w:val="008A6FF1"/>
    <w:rsid w:val="008D3CC0"/>
    <w:rsid w:val="0092787D"/>
    <w:rsid w:val="009C4A34"/>
    <w:rsid w:val="009D62BA"/>
    <w:rsid w:val="009F3EEB"/>
    <w:rsid w:val="00A24904"/>
    <w:rsid w:val="00A3188A"/>
    <w:rsid w:val="00A53C70"/>
    <w:rsid w:val="00A73854"/>
    <w:rsid w:val="00AB65ED"/>
    <w:rsid w:val="00AF372A"/>
    <w:rsid w:val="00B12567"/>
    <w:rsid w:val="00B125BA"/>
    <w:rsid w:val="00B46460"/>
    <w:rsid w:val="00B53BAB"/>
    <w:rsid w:val="00B5483D"/>
    <w:rsid w:val="00C0210E"/>
    <w:rsid w:val="00C07B0F"/>
    <w:rsid w:val="00C32EF7"/>
    <w:rsid w:val="00C72CB6"/>
    <w:rsid w:val="00C8026D"/>
    <w:rsid w:val="00C8743C"/>
    <w:rsid w:val="00CB546F"/>
    <w:rsid w:val="00CD7AFE"/>
    <w:rsid w:val="00CE6987"/>
    <w:rsid w:val="00D208FE"/>
    <w:rsid w:val="00D336F4"/>
    <w:rsid w:val="00D33E4F"/>
    <w:rsid w:val="00DC4FFB"/>
    <w:rsid w:val="00DD1CC4"/>
    <w:rsid w:val="00E07D0F"/>
    <w:rsid w:val="00E46791"/>
    <w:rsid w:val="00EA7D66"/>
    <w:rsid w:val="00EE3A2B"/>
    <w:rsid w:val="00F00C22"/>
    <w:rsid w:val="00F0316E"/>
    <w:rsid w:val="00F06006"/>
    <w:rsid w:val="00F17AB7"/>
    <w:rsid w:val="00F77467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7B36"/>
  <w15:docId w15:val="{9B220BA8-A71B-433A-B306-3B0B213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EB"/>
  </w:style>
  <w:style w:type="paragraph" w:styleId="Stopka">
    <w:name w:val="footer"/>
    <w:basedOn w:val="Normalny"/>
    <w:link w:val="StopkaZnak"/>
    <w:uiPriority w:val="99"/>
    <w:unhideWhenUsed/>
    <w:rsid w:val="0006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5EB"/>
  </w:style>
  <w:style w:type="paragraph" w:styleId="Akapitzlist">
    <w:name w:val="List Paragraph"/>
    <w:basedOn w:val="Normalny"/>
    <w:uiPriority w:val="34"/>
    <w:qFormat/>
    <w:rsid w:val="0072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chronowskaa1</dc:creator>
  <cp:lastModifiedBy>Mysińska Agnieszka</cp:lastModifiedBy>
  <cp:revision>7</cp:revision>
  <cp:lastPrinted>2017-03-17T07:43:00Z</cp:lastPrinted>
  <dcterms:created xsi:type="dcterms:W3CDTF">2018-08-10T12:33:00Z</dcterms:created>
  <dcterms:modified xsi:type="dcterms:W3CDTF">2018-09-07T09:55:00Z</dcterms:modified>
</cp:coreProperties>
</file>