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52" w:rsidRDefault="00D67652" w:rsidP="00D67652">
      <w:pPr>
        <w:pStyle w:val="Nagwek1"/>
        <w:ind w:left="-5"/>
      </w:pPr>
      <w:bookmarkStart w:id="0" w:name="_GoBack"/>
      <w:bookmarkEnd w:id="0"/>
      <w:r>
        <w:t xml:space="preserve">Grupa </w:t>
      </w:r>
      <w:r w:rsidR="00E75346">
        <w:t>3</w:t>
      </w:r>
      <w:r>
        <w:t>.</w:t>
      </w:r>
    </w:p>
    <w:p w:rsidR="00D67652" w:rsidRDefault="00D67652" w:rsidP="00D67652">
      <w:pPr>
        <w:rPr>
          <w:lang w:eastAsia="pl-PL"/>
        </w:rPr>
      </w:pPr>
    </w:p>
    <w:p w:rsidR="00D67652" w:rsidRPr="00D67652" w:rsidRDefault="00D67652" w:rsidP="00D67652">
      <w:pPr>
        <w:pStyle w:val="Nagwek1"/>
        <w:ind w:left="-5"/>
      </w:pPr>
      <w:r w:rsidRPr="00D67652">
        <w:t xml:space="preserve">Czytnik </w:t>
      </w:r>
      <w:r>
        <w:t>kodów kreskowych</w:t>
      </w:r>
      <w:r w:rsidRPr="00D67652">
        <w:t xml:space="preserve"> LS2208 USB  + przedłużacz USB  Premium 3m sztuk 15</w:t>
      </w:r>
    </w:p>
    <w:p w:rsidR="00D67652" w:rsidRDefault="00D67652" w:rsidP="00D67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Proponowany sprzęt: </w:t>
      </w:r>
    </w:p>
    <w:p w:rsidR="00D67652" w:rsidRDefault="00D67652" w:rsidP="00D67652">
      <w:pPr>
        <w:ind w:left="-5"/>
      </w:pPr>
      <w:r>
        <w:t>Nazwa producenta:………………………………. Model:……………………………………………</w:t>
      </w:r>
    </w:p>
    <w:tbl>
      <w:tblPr>
        <w:tblStyle w:val="TableGrid"/>
        <w:tblW w:w="9717" w:type="dxa"/>
        <w:tblInd w:w="-708" w:type="dxa"/>
        <w:tblCellMar>
          <w:top w:w="45" w:type="dxa"/>
          <w:left w:w="50" w:type="dxa"/>
          <w:right w:w="86" w:type="dxa"/>
        </w:tblCellMar>
        <w:tblLook w:val="04A0" w:firstRow="1" w:lastRow="0" w:firstColumn="1" w:lastColumn="0" w:noHBand="0" w:noVBand="1"/>
      </w:tblPr>
      <w:tblGrid>
        <w:gridCol w:w="1810"/>
        <w:gridCol w:w="5067"/>
        <w:gridCol w:w="2840"/>
      </w:tblGrid>
      <w:tr w:rsidR="00D67652" w:rsidTr="003D5BE8">
        <w:trPr>
          <w:trHeight w:val="254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652" w:rsidRDefault="00D67652" w:rsidP="003D5BE8">
            <w:pPr>
              <w:spacing w:after="0" w:line="259" w:lineRule="auto"/>
              <w:ind w:left="62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652" w:rsidRDefault="00D67652" w:rsidP="003D5BE8">
            <w:pPr>
              <w:spacing w:after="0" w:line="259" w:lineRule="auto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652" w:rsidRDefault="00D67652" w:rsidP="003D5BE8">
            <w:pPr>
              <w:spacing w:after="0" w:line="259" w:lineRule="auto"/>
              <w:ind w:left="9"/>
              <w:jc w:val="center"/>
            </w:pPr>
            <w:r>
              <w:rPr>
                <w:color w:val="000000"/>
                <w:sz w:val="20"/>
              </w:rPr>
              <w:t xml:space="preserve">TAK/NIE </w:t>
            </w:r>
          </w:p>
        </w:tc>
      </w:tr>
      <w:tr w:rsidR="00D67652" w:rsidTr="003D5BE8">
        <w:trPr>
          <w:trHeight w:val="220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7652" w:rsidRDefault="006D735A" w:rsidP="003D5BE8">
            <w:pPr>
              <w:spacing w:after="0" w:line="259" w:lineRule="auto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Czytnik kodów kreskowych</w:t>
            </w:r>
          </w:p>
        </w:tc>
        <w:tc>
          <w:tcPr>
            <w:tcW w:w="7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652" w:rsidRDefault="006D735A" w:rsidP="003D5BE8">
            <w:pPr>
              <w:spacing w:after="0" w:line="259" w:lineRule="auto"/>
            </w:pPr>
            <w:r>
              <w:rPr>
                <w:color w:val="000000"/>
                <w:sz w:val="20"/>
              </w:rPr>
              <w:t>Specyfikacja poniżej:</w:t>
            </w:r>
          </w:p>
        </w:tc>
      </w:tr>
      <w:tr w:rsidR="00D67652" w:rsidTr="003D5BE8">
        <w:trPr>
          <w:trHeight w:val="1458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7652" w:rsidRDefault="006D735A" w:rsidP="003D5BE8">
            <w:pPr>
              <w:spacing w:after="0" w:line="259" w:lineRule="auto"/>
              <w:ind w:left="12"/>
              <w:jc w:val="center"/>
            </w:pPr>
            <w:r>
              <w:rPr>
                <w:rFonts w:ascii="CIDFont+F1" w:hAnsi="CIDFont+F1" w:cs="CIDFont+F1"/>
                <w:sz w:val="16"/>
                <w:szCs w:val="16"/>
              </w:rPr>
              <w:t>Informacje podstawowe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Rodzaj czytnika Ręczny (przenośny)</w:t>
            </w:r>
          </w:p>
          <w:p w:rsidR="00D67652" w:rsidRDefault="00D67652" w:rsidP="003D5BE8">
            <w:pPr>
              <w:spacing w:after="0" w:line="259" w:lineRule="auto"/>
            </w:pP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7652" w:rsidRDefault="00D67652" w:rsidP="003D5BE8">
            <w:pPr>
              <w:spacing w:after="0" w:line="259" w:lineRule="auto"/>
              <w:jc w:val="center"/>
            </w:pPr>
          </w:p>
        </w:tc>
      </w:tr>
      <w:tr w:rsidR="00D67652" w:rsidTr="003D5BE8">
        <w:trPr>
          <w:trHeight w:val="742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7652" w:rsidRDefault="006D735A" w:rsidP="003D5BE8">
            <w:pPr>
              <w:spacing w:after="0" w:line="259" w:lineRule="auto"/>
              <w:jc w:val="center"/>
            </w:pPr>
            <w:r>
              <w:rPr>
                <w:rFonts w:ascii="CIDFont+F1" w:hAnsi="CIDFont+F1" w:cs="CIDFont+F1"/>
                <w:sz w:val="16"/>
                <w:szCs w:val="16"/>
              </w:rPr>
              <w:t>Skaner bezprzewodowy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652" w:rsidRDefault="006D735A" w:rsidP="003D5BE8">
            <w:pPr>
              <w:spacing w:after="0" w:line="259" w:lineRule="auto"/>
            </w:pPr>
            <w:r>
              <w:rPr>
                <w:rFonts w:ascii="CIDFont+F1" w:hAnsi="CIDFont+F1" w:cs="CIDFont+F1"/>
                <w:sz w:val="16"/>
                <w:szCs w:val="16"/>
              </w:rPr>
              <w:t>Nie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7652" w:rsidRDefault="00D67652" w:rsidP="003D5BE8">
            <w:pPr>
              <w:spacing w:after="0" w:line="259" w:lineRule="auto"/>
              <w:jc w:val="center"/>
            </w:pPr>
          </w:p>
        </w:tc>
      </w:tr>
      <w:tr w:rsidR="00D67652" w:rsidTr="003D5BE8">
        <w:trPr>
          <w:trHeight w:val="499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7652" w:rsidRDefault="006D735A" w:rsidP="003D5BE8">
            <w:pPr>
              <w:spacing w:after="0" w:line="259" w:lineRule="auto"/>
              <w:ind w:left="15"/>
              <w:jc w:val="center"/>
            </w:pPr>
            <w:r>
              <w:rPr>
                <w:rFonts w:ascii="CIDFont+F1" w:hAnsi="CIDFont+F1" w:cs="CIDFont+F1"/>
                <w:sz w:val="16"/>
                <w:szCs w:val="16"/>
              </w:rPr>
              <w:t>Technologia odczytu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652" w:rsidRDefault="006D735A" w:rsidP="003D5BE8">
            <w:pPr>
              <w:spacing w:after="0" w:line="259" w:lineRule="auto"/>
            </w:pPr>
            <w:proofErr w:type="spellStart"/>
            <w:r>
              <w:rPr>
                <w:rFonts w:ascii="CIDFont+F1" w:hAnsi="CIDFont+F1" w:cs="CIDFont+F1"/>
                <w:sz w:val="16"/>
                <w:szCs w:val="16"/>
              </w:rPr>
              <w:t>Linear</w:t>
            </w:r>
            <w:proofErr w:type="spellEnd"/>
            <w:r>
              <w:rPr>
                <w:rFonts w:ascii="CIDFont+F1" w:hAnsi="CIDFont+F1" w:cs="CIDFont+F1"/>
                <w:sz w:val="16"/>
                <w:szCs w:val="16"/>
              </w:rPr>
              <w:t xml:space="preserve"> IMAGER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7652" w:rsidRDefault="00D67652" w:rsidP="003D5BE8">
            <w:pPr>
              <w:spacing w:after="0" w:line="259" w:lineRule="auto"/>
              <w:jc w:val="center"/>
            </w:pPr>
          </w:p>
        </w:tc>
      </w:tr>
      <w:tr w:rsidR="006D735A" w:rsidTr="003D5BE8">
        <w:trPr>
          <w:trHeight w:val="499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Obsługiwane kody kreskowe</w:t>
            </w:r>
          </w:p>
          <w:p w:rsidR="006D735A" w:rsidRDefault="006D735A" w:rsidP="003D5BE8">
            <w:pPr>
              <w:spacing w:after="0" w:line="259" w:lineRule="auto"/>
              <w:ind w:left="15"/>
              <w:jc w:val="center"/>
              <w:rPr>
                <w:rFonts w:ascii="CIDFont+F1" w:hAnsi="CIDFont+F1" w:cs="CIDFont+F1"/>
                <w:sz w:val="16"/>
                <w:szCs w:val="16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1D</w:t>
            </w:r>
          </w:p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proofErr w:type="spellStart"/>
            <w:r>
              <w:rPr>
                <w:rFonts w:ascii="CIDFont+F1" w:hAnsi="CIDFont+F1" w:cs="CIDFont+F1"/>
                <w:sz w:val="16"/>
                <w:szCs w:val="16"/>
              </w:rPr>
              <w:t>Postal</w:t>
            </w:r>
            <w:proofErr w:type="spellEnd"/>
          </w:p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 xml:space="preserve">GS1 </w:t>
            </w:r>
            <w:proofErr w:type="spellStart"/>
            <w:r>
              <w:rPr>
                <w:rFonts w:ascii="CIDFont+F1" w:hAnsi="CIDFont+F1" w:cs="CIDFont+F1"/>
                <w:sz w:val="16"/>
                <w:szCs w:val="16"/>
              </w:rPr>
              <w:t>DataBar</w:t>
            </w:r>
            <w:proofErr w:type="spellEnd"/>
          </w:p>
          <w:p w:rsidR="006D735A" w:rsidRDefault="006D735A" w:rsidP="003D5BE8">
            <w:pPr>
              <w:spacing w:after="0" w:line="259" w:lineRule="auto"/>
              <w:rPr>
                <w:rFonts w:ascii="CIDFont+F1" w:hAnsi="CIDFont+F1" w:cs="CIDFont+F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735A" w:rsidRDefault="006D735A" w:rsidP="003D5BE8">
            <w:pPr>
              <w:spacing w:after="0" w:line="259" w:lineRule="auto"/>
              <w:jc w:val="center"/>
            </w:pPr>
          </w:p>
        </w:tc>
      </w:tr>
      <w:tr w:rsidR="006D735A" w:rsidTr="003D5BE8">
        <w:trPr>
          <w:trHeight w:val="499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Źródło światła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 xml:space="preserve">Dioda laserowa (650 </w:t>
            </w:r>
            <w:proofErr w:type="spellStart"/>
            <w:r>
              <w:rPr>
                <w:rFonts w:ascii="CIDFont+F1" w:hAnsi="CIDFont+F1" w:cs="CIDFont+F1"/>
                <w:sz w:val="16"/>
                <w:szCs w:val="16"/>
              </w:rPr>
              <w:t>nm</w:t>
            </w:r>
            <w:proofErr w:type="spellEnd"/>
            <w:r>
              <w:rPr>
                <w:rFonts w:ascii="CIDFont+F1" w:hAnsi="CIDFont+F1" w:cs="CIDFont+F1"/>
                <w:sz w:val="16"/>
                <w:szCs w:val="16"/>
              </w:rPr>
              <w:t>)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735A" w:rsidRDefault="006D735A" w:rsidP="003D5BE8">
            <w:pPr>
              <w:spacing w:after="0" w:line="259" w:lineRule="auto"/>
              <w:jc w:val="center"/>
            </w:pPr>
          </w:p>
        </w:tc>
      </w:tr>
      <w:tr w:rsidR="006D735A" w:rsidTr="003D5BE8">
        <w:trPr>
          <w:trHeight w:val="499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Porty I/O</w:t>
            </w:r>
          </w:p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USB</w:t>
            </w:r>
          </w:p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1x serial (RS232)</w:t>
            </w:r>
          </w:p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735A" w:rsidRDefault="006D735A" w:rsidP="003D5BE8">
            <w:pPr>
              <w:spacing w:after="0" w:line="259" w:lineRule="auto"/>
              <w:jc w:val="center"/>
            </w:pPr>
          </w:p>
        </w:tc>
      </w:tr>
      <w:tr w:rsidR="006D735A" w:rsidTr="003D5BE8">
        <w:trPr>
          <w:trHeight w:val="499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Szybkość skanowania (skan/sek.)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100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735A" w:rsidRDefault="006D735A" w:rsidP="003D5BE8">
            <w:pPr>
              <w:spacing w:after="0" w:line="259" w:lineRule="auto"/>
              <w:jc w:val="center"/>
            </w:pPr>
          </w:p>
        </w:tc>
      </w:tr>
      <w:tr w:rsidR="006D735A" w:rsidTr="003D5BE8">
        <w:trPr>
          <w:trHeight w:val="499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Kontrast kodu kreskowego (minimalny)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20 %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735A" w:rsidRDefault="006D735A" w:rsidP="003D5BE8">
            <w:pPr>
              <w:spacing w:after="0" w:line="259" w:lineRule="auto"/>
              <w:jc w:val="center"/>
            </w:pPr>
          </w:p>
        </w:tc>
      </w:tr>
      <w:tr w:rsidR="006D735A" w:rsidTr="003D5BE8">
        <w:trPr>
          <w:trHeight w:val="499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Norma IP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IP30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735A" w:rsidRDefault="006D735A" w:rsidP="003D5BE8">
            <w:pPr>
              <w:spacing w:after="0" w:line="259" w:lineRule="auto"/>
              <w:jc w:val="center"/>
            </w:pPr>
          </w:p>
        </w:tc>
      </w:tr>
      <w:tr w:rsidR="006D735A" w:rsidTr="003D5BE8">
        <w:trPr>
          <w:trHeight w:val="499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Odporność na upadek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1,5 metr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735A" w:rsidRDefault="006D735A" w:rsidP="003D5BE8">
            <w:pPr>
              <w:spacing w:after="0" w:line="259" w:lineRule="auto"/>
              <w:jc w:val="center"/>
            </w:pPr>
          </w:p>
        </w:tc>
      </w:tr>
      <w:tr w:rsidR="006D735A" w:rsidTr="003D5BE8">
        <w:trPr>
          <w:trHeight w:val="499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Zakres temperatury pracy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0 - 50 stopni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735A" w:rsidRDefault="006D735A" w:rsidP="003D5BE8">
            <w:pPr>
              <w:spacing w:after="0" w:line="259" w:lineRule="auto"/>
              <w:jc w:val="center"/>
            </w:pPr>
          </w:p>
        </w:tc>
      </w:tr>
      <w:tr w:rsidR="006D735A" w:rsidTr="003D5BE8">
        <w:trPr>
          <w:trHeight w:val="499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W zestawie/wymiary/waga</w:t>
            </w:r>
          </w:p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Podstawka</w:t>
            </w:r>
          </w:p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Kabel USB</w:t>
            </w:r>
          </w:p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Kolor Czarny</w:t>
            </w:r>
          </w:p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Szerokość 84 mm</w:t>
            </w:r>
          </w:p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Wysokość 63 mm</w:t>
            </w:r>
          </w:p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Głębokość 152 mm</w:t>
            </w:r>
          </w:p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Masa netto 150 g</w:t>
            </w:r>
          </w:p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735A" w:rsidRDefault="006D735A" w:rsidP="003D5BE8">
            <w:pPr>
              <w:spacing w:after="0" w:line="259" w:lineRule="auto"/>
              <w:jc w:val="center"/>
            </w:pPr>
          </w:p>
        </w:tc>
      </w:tr>
      <w:tr w:rsidR="006D735A" w:rsidTr="003D5BE8">
        <w:trPr>
          <w:trHeight w:val="499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Dodatkowe informacje</w:t>
            </w:r>
          </w:p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Sygnalizacja odczytu: świetlna, dźwiękowa</w:t>
            </w:r>
          </w:p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Obsługa złącza klawiatury</w:t>
            </w:r>
          </w:p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 xml:space="preserve">Standardowa głębia odczytu (dla kodów 13 </w:t>
            </w:r>
            <w:proofErr w:type="spellStart"/>
            <w:r>
              <w:rPr>
                <w:rFonts w:ascii="CIDFont+F1" w:hAnsi="CIDFont+F1" w:cs="CIDFont+F1"/>
                <w:sz w:val="16"/>
                <w:szCs w:val="16"/>
              </w:rPr>
              <w:t>mils</w:t>
            </w:r>
            <w:proofErr w:type="spellEnd"/>
            <w:r>
              <w:rPr>
                <w:rFonts w:ascii="CIDFont+F1" w:hAnsi="CIDFont+F1" w:cs="CIDFont+F1"/>
                <w:sz w:val="16"/>
                <w:szCs w:val="16"/>
              </w:rPr>
              <w:t>):</w:t>
            </w:r>
          </w:p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0 do 430 mm</w:t>
            </w:r>
          </w:p>
          <w:p w:rsidR="006D735A" w:rsidRDefault="006D735A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 xml:space="preserve">Dodatkowo 15 sztuk kabla – przedłużacz USB </w:t>
            </w:r>
            <w:proofErr w:type="spellStart"/>
            <w:r>
              <w:rPr>
                <w:rFonts w:ascii="CIDFont+F1" w:hAnsi="CIDFont+F1" w:cs="CIDFont+F1"/>
                <w:sz w:val="16"/>
                <w:szCs w:val="16"/>
              </w:rPr>
              <w:t>premium</w:t>
            </w:r>
            <w:proofErr w:type="spellEnd"/>
            <w:r>
              <w:rPr>
                <w:rFonts w:ascii="CIDFont+F1" w:hAnsi="CIDFont+F1" w:cs="CIDFont+F1"/>
                <w:sz w:val="16"/>
                <w:szCs w:val="16"/>
              </w:rPr>
              <w:t xml:space="preserve"> 3 metry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735A" w:rsidRDefault="006D735A" w:rsidP="003D5BE8">
            <w:pPr>
              <w:spacing w:after="0" w:line="259" w:lineRule="auto"/>
              <w:jc w:val="center"/>
            </w:pPr>
          </w:p>
        </w:tc>
      </w:tr>
      <w:tr w:rsidR="002D27E9" w:rsidTr="003D5BE8">
        <w:trPr>
          <w:trHeight w:val="499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27E9" w:rsidRDefault="002D27E9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lastRenderedPageBreak/>
              <w:t>Gwarancja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7E9" w:rsidRDefault="002D27E9" w:rsidP="006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12 miesięcy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27E9" w:rsidRDefault="002D27E9" w:rsidP="003D5BE8">
            <w:pPr>
              <w:spacing w:after="0" w:line="259" w:lineRule="auto"/>
              <w:jc w:val="center"/>
            </w:pPr>
          </w:p>
        </w:tc>
      </w:tr>
    </w:tbl>
    <w:p w:rsidR="00544713" w:rsidRDefault="00544713"/>
    <w:sectPr w:rsidR="00544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52"/>
    <w:rsid w:val="00246E06"/>
    <w:rsid w:val="00274F5A"/>
    <w:rsid w:val="002D27E9"/>
    <w:rsid w:val="003458AD"/>
    <w:rsid w:val="004407D1"/>
    <w:rsid w:val="004E2AF7"/>
    <w:rsid w:val="00544713"/>
    <w:rsid w:val="005B6A7D"/>
    <w:rsid w:val="006D735A"/>
    <w:rsid w:val="00772046"/>
    <w:rsid w:val="008533CB"/>
    <w:rsid w:val="00AA6527"/>
    <w:rsid w:val="00B5092E"/>
    <w:rsid w:val="00D67652"/>
    <w:rsid w:val="00E669C9"/>
    <w:rsid w:val="00E7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A0F6A-CA8D-4683-9933-E52C3E92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67652"/>
    <w:pPr>
      <w:spacing w:after="200" w:line="276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D67652"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b/>
      <w:color w:val="FF0000"/>
      <w:sz w:val="28"/>
      <w:u w:val="single" w:color="FF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7652"/>
    <w:rPr>
      <w:rFonts w:ascii="Calibri" w:eastAsia="Calibri" w:hAnsi="Calibri" w:cs="Calibri"/>
      <w:b/>
      <w:color w:val="FF0000"/>
      <w:sz w:val="28"/>
      <w:u w:val="single" w:color="FF0000"/>
      <w:lang w:eastAsia="pl-PL"/>
    </w:rPr>
  </w:style>
  <w:style w:type="table" w:customStyle="1" w:styleId="TableGrid">
    <w:name w:val="TableGrid"/>
    <w:rsid w:val="00D676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676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zp</cp:lastModifiedBy>
  <cp:revision>2</cp:revision>
  <dcterms:created xsi:type="dcterms:W3CDTF">2018-03-15T09:40:00Z</dcterms:created>
  <dcterms:modified xsi:type="dcterms:W3CDTF">2018-03-15T09:40:00Z</dcterms:modified>
</cp:coreProperties>
</file>