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Umowa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zawarta w dniu ................................ roku między: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pomiędzy Gminą Miejską Kraków z siedzibą w Krakowie, pl. Wszystkich Świętych 3-4, zwaną dalej „Gminą”, którą reprezentuje: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-  Paweł Stańczyk – Sekretarz Miasta Krakowa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- Michał Marszałek – Dyrektora Biura ds. Ochrony Zdrowia Urzędu  Miasta Krakowa działających na podstawie pełnomocnictwa nr ………</w:t>
      </w:r>
      <w:r>
        <w:rPr>
          <w:rFonts w:ascii="Times New Roman" w:hAnsi="Times New Roman" w:cs="Times New Roman"/>
          <w:sz w:val="24"/>
          <w:szCs w:val="24"/>
        </w:rPr>
        <w:t xml:space="preserve">…….. Prezydenta Miasta Krakowa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z dnia ………………………….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a…………………………………………………………………………………………….………………………………………………………………………………………………………... …………………,  NIP ………………., REGON …………………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- wpisanym do rejestru żłobków i klubów dziecięcych prowadzonego przez Prezydenta Miasta Krakowa pod nr: ………………………………………………………………………...</w:t>
      </w:r>
    </w:p>
    <w:p w:rsid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Zwanym dalej „Realizatorem”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Podstawą zawarcia umowy są: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1)</w:t>
      </w:r>
      <w:r w:rsidRPr="00ED6EA8">
        <w:rPr>
          <w:rFonts w:ascii="Times New Roman" w:hAnsi="Times New Roman" w:cs="Times New Roman"/>
          <w:sz w:val="24"/>
          <w:szCs w:val="24"/>
        </w:rPr>
        <w:tab/>
        <w:t>art. 61 ustawy z dnia 4 lutego 2011 r. o opiece nad dziećmi w wieku do lat,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2)</w:t>
      </w:r>
      <w:r w:rsidRPr="00ED6EA8">
        <w:rPr>
          <w:rFonts w:ascii="Times New Roman" w:hAnsi="Times New Roman" w:cs="Times New Roman"/>
          <w:sz w:val="24"/>
          <w:szCs w:val="24"/>
        </w:rPr>
        <w:tab/>
        <w:t xml:space="preserve">zarządzenie Nr </w:t>
      </w:r>
      <w:r w:rsidR="00B965B1">
        <w:rPr>
          <w:rFonts w:ascii="Times New Roman" w:hAnsi="Times New Roman" w:cs="Times New Roman"/>
          <w:sz w:val="24"/>
          <w:szCs w:val="24"/>
        </w:rPr>
        <w:t>2464/2017</w:t>
      </w:r>
      <w:r w:rsidRPr="00ED6EA8">
        <w:rPr>
          <w:rFonts w:ascii="Times New Roman" w:hAnsi="Times New Roman" w:cs="Times New Roman"/>
          <w:sz w:val="24"/>
          <w:szCs w:val="24"/>
        </w:rPr>
        <w:t xml:space="preserve"> </w:t>
      </w:r>
      <w:r w:rsidR="002E1945">
        <w:rPr>
          <w:rFonts w:ascii="Times New Roman" w:hAnsi="Times New Roman" w:cs="Times New Roman"/>
          <w:sz w:val="24"/>
          <w:szCs w:val="24"/>
        </w:rPr>
        <w:t xml:space="preserve">Prezydenta Miasta Krakowa z dnia </w:t>
      </w:r>
      <w:r w:rsidR="00B965B1">
        <w:rPr>
          <w:rFonts w:ascii="Times New Roman" w:hAnsi="Times New Roman" w:cs="Times New Roman"/>
          <w:sz w:val="24"/>
          <w:szCs w:val="24"/>
        </w:rPr>
        <w:t>3.10.2017 r.</w:t>
      </w:r>
      <w:r w:rsidRPr="00ED6EA8">
        <w:rPr>
          <w:rFonts w:ascii="Times New Roman" w:hAnsi="Times New Roman" w:cs="Times New Roman"/>
          <w:sz w:val="24"/>
          <w:szCs w:val="24"/>
        </w:rPr>
        <w:t xml:space="preserve"> w sprawie powołania Komisji konkursowej do opiniowania ofert na realizację zlecenia zorganizowania opieki nad dziećmi w wieku do lat 3 sprawowanej w formie żłobka, klubu dziecięcego lub dziennego opiekuna na obszarze Gminy Miejskiej Kraków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3)</w:t>
      </w:r>
      <w:r w:rsidRPr="00ED6EA8">
        <w:rPr>
          <w:rFonts w:ascii="Times New Roman" w:hAnsi="Times New Roman" w:cs="Times New Roman"/>
          <w:sz w:val="24"/>
          <w:szCs w:val="24"/>
        </w:rPr>
        <w:tab/>
        <w:t xml:space="preserve">zarządzenie Nr ………………. Prezydenta Miasta Krakowa z dnia ………………..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w sprawie akceptacji wyników otwartego konkursu ofert na realizację zlecenia organizacji opieki nad dziećmi w wieku do lat 3 sprawowanej w formie żłobka przy ul. Domagały 63 i 65 w Krakowie oraz przeznaczenia nieruchomości gruntowej zabudowanej, stanowiącej własność Gminy Miejskiej Kraków położonej przy ul. Domagały 63 i 65 w Krakowie do oddania </w:t>
      </w:r>
      <w:r w:rsidR="002E1945"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dzierżawę w trybie bezprzetargowym,</w:t>
      </w:r>
    </w:p>
    <w:p w:rsid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4)</w:t>
      </w:r>
      <w:r w:rsidRPr="00ED6EA8">
        <w:rPr>
          <w:rFonts w:ascii="Times New Roman" w:hAnsi="Times New Roman" w:cs="Times New Roman"/>
          <w:sz w:val="24"/>
          <w:szCs w:val="24"/>
        </w:rPr>
        <w:tab/>
        <w:t>ustawa z 8 marca 1990 r. o samorządzie gminnym.</w:t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</w:p>
    <w:p w:rsidR="001A4DC3" w:rsidRPr="00ED6EA8" w:rsidRDefault="001A4DC3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1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CA4634" w:rsidRPr="00FA732B" w:rsidRDefault="00ED6EA8" w:rsidP="00CA4634">
      <w:pPr>
        <w:pStyle w:val="Tekstpodstawowy"/>
        <w:numPr>
          <w:ilvl w:val="0"/>
          <w:numId w:val="7"/>
        </w:numPr>
        <w:suppressLineNumbers/>
        <w:tabs>
          <w:tab w:val="left" w:pos="630"/>
        </w:tabs>
        <w:suppressAutoHyphens/>
        <w:autoSpaceDE/>
        <w:autoSpaceDN/>
        <w:adjustRightInd/>
        <w:ind w:left="63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CA4634">
        <w:rPr>
          <w:rFonts w:ascii="Times New Roman" w:hAnsi="Times New Roman"/>
          <w:b w:val="0"/>
          <w:sz w:val="24"/>
          <w:szCs w:val="24"/>
        </w:rPr>
        <w:t xml:space="preserve">Gmina </w:t>
      </w:r>
      <w:r w:rsidR="00CA4634" w:rsidRPr="00FA732B">
        <w:rPr>
          <w:rFonts w:ascii="Times New Roman" w:hAnsi="Times New Roman"/>
          <w:b w:val="0"/>
          <w:sz w:val="24"/>
          <w:szCs w:val="24"/>
        </w:rPr>
        <w:t>oświadcza, że:</w:t>
      </w:r>
    </w:p>
    <w:p w:rsidR="00CA4634" w:rsidRPr="001E7E8D" w:rsidRDefault="00CA4634" w:rsidP="00CA4634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jest właścicielem</w:t>
      </w:r>
    </w:p>
    <w:p w:rsidR="00CA4634" w:rsidRDefault="00CA4634" w:rsidP="00CA4634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FA732B">
        <w:rPr>
          <w:rFonts w:ascii="Times New Roman" w:hAnsi="Times New Roman"/>
          <w:b w:val="0"/>
          <w:sz w:val="24"/>
          <w:szCs w:val="24"/>
        </w:rPr>
        <w:t>nieruchomości</w:t>
      </w:r>
      <w:r>
        <w:rPr>
          <w:rFonts w:ascii="Times New Roman" w:hAnsi="Times New Roman"/>
          <w:b w:val="0"/>
          <w:sz w:val="24"/>
          <w:szCs w:val="24"/>
        </w:rPr>
        <w:t xml:space="preserve"> objętej księgą wieczystą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Kw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Nr KR1P/00466129/9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stanowiącej działk</w:t>
      </w:r>
      <w:r>
        <w:rPr>
          <w:rFonts w:ascii="Times New Roman" w:hAnsi="Times New Roman"/>
          <w:b w:val="0"/>
          <w:sz w:val="24"/>
          <w:szCs w:val="24"/>
        </w:rPr>
        <w:t>i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nr </w:t>
      </w:r>
      <w:r>
        <w:rPr>
          <w:rFonts w:ascii="Times New Roman" w:hAnsi="Times New Roman"/>
          <w:b w:val="0"/>
          <w:sz w:val="24"/>
          <w:szCs w:val="24"/>
        </w:rPr>
        <w:t xml:space="preserve">264/20 obręb 104 o 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powierzchni </w:t>
      </w:r>
      <w:r>
        <w:rPr>
          <w:rFonts w:ascii="Times New Roman" w:hAnsi="Times New Roman"/>
          <w:b w:val="0"/>
          <w:sz w:val="24"/>
          <w:szCs w:val="24"/>
        </w:rPr>
        <w:t xml:space="preserve">0,0564 ha oraz posadowionego na tej działce, stanowiącego przedmiot odrębnej własności budynku mieszkalnego nr 65 przy ul. Domagały, </w:t>
      </w:r>
    </w:p>
    <w:p w:rsidR="00CA4634" w:rsidRDefault="00CA4634" w:rsidP="00CA4634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-nieruchomości objętej księgą wieczystą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Kw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Nr KR1P/00466130/9 stanowiącej działkę nr 264/21 obręb 104 o powierzchni 0,0562 ha oraz posadowionego na tej działce stanowiącego przedmiot odrębnej własności budynku mieszkalnego nr 63 przy ul. Domagały.</w:t>
      </w:r>
    </w:p>
    <w:p w:rsidR="00CA4634" w:rsidRDefault="00CA4634" w:rsidP="00CA4634">
      <w:pPr>
        <w:pStyle w:val="Tekstpodstawowy"/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ind w:left="36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Działki nr 264/20 i nr 264/21 zabudowane są budynkiem w zabudowie bliźniaczej o przeznaczeniu innym niż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mieszkalne-żłobek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, oznaczonym numerami porządkowymi 63 </w:t>
      </w:r>
      <w:r w:rsidR="001A4DC3">
        <w:rPr>
          <w:rFonts w:ascii="Times New Roman" w:hAnsi="Times New Roman"/>
          <w:b w:val="0"/>
          <w:sz w:val="24"/>
          <w:szCs w:val="24"/>
        </w:rPr>
        <w:br/>
      </w:r>
      <w:r>
        <w:rPr>
          <w:rFonts w:ascii="Times New Roman" w:hAnsi="Times New Roman"/>
          <w:b w:val="0"/>
          <w:sz w:val="24"/>
          <w:szCs w:val="24"/>
        </w:rPr>
        <w:t>i 65 przy ul. Domagały o łącznej powierzchni wynoszącej według inwentaryzacji powykonawczej 318,92 m</w:t>
      </w:r>
      <w:r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CA4634" w:rsidRDefault="00CA4634" w:rsidP="00CA4634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jest współużytkownikiem wieczystym w 1/2 części działki nr 264/19 obręb 104 o powierzchni 0,0587 ha stanowiącej drogę, objętej księgą wieczystą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Kw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Nr KR1P/004661298/2 </w:t>
      </w:r>
    </w:p>
    <w:p w:rsidR="00CA4634" w:rsidRDefault="00CA4634" w:rsidP="00CA4634">
      <w:pPr>
        <w:pStyle w:val="Tekstpodstawowy"/>
        <w:numPr>
          <w:ilvl w:val="0"/>
          <w:numId w:val="8"/>
        </w:numPr>
        <w:suppressLineNumbers/>
        <w:tabs>
          <w:tab w:val="left" w:pos="709"/>
        </w:tabs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 xml:space="preserve">stan prawny nieruchomości przedstawiony w wypisach z </w:t>
      </w:r>
      <w:r>
        <w:rPr>
          <w:rFonts w:ascii="Times New Roman" w:hAnsi="Times New Roman"/>
          <w:b w:val="0"/>
          <w:sz w:val="24"/>
          <w:szCs w:val="24"/>
        </w:rPr>
        <w:t xml:space="preserve">księgi wieczystej/akcie notarialnym Nr Rep: 13329/2011 z dnia 20.12.2011r. zmieniony protokołem Nr Rep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A:13413/2011 z dnia 21.12.2011r.jest zgodny z 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rzeczywistym stanem prawnym na dzień sporządzania niniejszej </w:t>
      </w:r>
      <w:r>
        <w:rPr>
          <w:rFonts w:ascii="Times New Roman" w:hAnsi="Times New Roman"/>
          <w:b w:val="0"/>
          <w:sz w:val="24"/>
          <w:szCs w:val="24"/>
        </w:rPr>
        <w:t>umow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y i nie jest </w:t>
      </w:r>
      <w:r>
        <w:rPr>
          <w:rFonts w:ascii="Times New Roman" w:hAnsi="Times New Roman"/>
          <w:b w:val="0"/>
          <w:sz w:val="24"/>
          <w:szCs w:val="24"/>
        </w:rPr>
        <w:t>jej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znane, aby względem nieruchomości opisan</w:t>
      </w:r>
      <w:r>
        <w:rPr>
          <w:rFonts w:ascii="Times New Roman" w:hAnsi="Times New Roman"/>
          <w:b w:val="0"/>
          <w:sz w:val="24"/>
          <w:szCs w:val="24"/>
        </w:rPr>
        <w:t>ej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w pkt a) i b) prowadzone były postępowania o ich zwrot na rzecz poprzednich właścicieli lub ich spadko</w:t>
      </w:r>
      <w:smartTag w:uri="urn:schemas-microsoft-com:office:smarttags" w:element="PersonName">
        <w:r w:rsidRPr="00FA732B">
          <w:rPr>
            <w:rFonts w:ascii="Times New Roman" w:hAnsi="Times New Roman"/>
            <w:b w:val="0"/>
            <w:sz w:val="24"/>
            <w:szCs w:val="24"/>
          </w:rPr>
          <w:t>bi</w:t>
        </w:r>
      </w:smartTag>
      <w:r w:rsidRPr="00FA732B">
        <w:rPr>
          <w:rFonts w:ascii="Times New Roman" w:hAnsi="Times New Roman"/>
          <w:b w:val="0"/>
          <w:sz w:val="24"/>
          <w:szCs w:val="24"/>
        </w:rPr>
        <w:t>erców,</w:t>
      </w:r>
    </w:p>
    <w:p w:rsidR="00CA4634" w:rsidRPr="00FA732B" w:rsidRDefault="00CA4634" w:rsidP="00CA4634">
      <w:pPr>
        <w:pStyle w:val="Tekstpodstawowy"/>
        <w:numPr>
          <w:ilvl w:val="0"/>
          <w:numId w:val="9"/>
        </w:numPr>
        <w:suppressLineNumbers/>
        <w:suppressAutoHyphens/>
        <w:autoSpaceDE/>
        <w:autoSpaceDN/>
        <w:adjustRightInd/>
        <w:spacing w:line="100" w:lineRule="atLeast"/>
        <w:rPr>
          <w:rFonts w:ascii="Times New Roman" w:hAnsi="Times New Roman"/>
          <w:b w:val="0"/>
          <w:iCs/>
          <w:sz w:val="24"/>
          <w:szCs w:val="24"/>
        </w:rPr>
      </w:pPr>
      <w:r w:rsidRPr="00FA732B">
        <w:rPr>
          <w:rFonts w:ascii="Times New Roman" w:hAnsi="Times New Roman"/>
          <w:b w:val="0"/>
          <w:sz w:val="24"/>
          <w:szCs w:val="24"/>
        </w:rPr>
        <w:t>nie będzie ponosił</w:t>
      </w:r>
      <w:r>
        <w:rPr>
          <w:rFonts w:ascii="Times New Roman" w:hAnsi="Times New Roman"/>
          <w:b w:val="0"/>
          <w:sz w:val="24"/>
          <w:szCs w:val="24"/>
        </w:rPr>
        <w:t>a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odpowiedzialności za ukryte wady fizyczne i prawne przedmiotu dzierżawy, które ograniczają jego przydatność do umówionego </w:t>
      </w:r>
      <w:r>
        <w:rPr>
          <w:rFonts w:ascii="Times New Roman" w:hAnsi="Times New Roman"/>
          <w:b w:val="0"/>
          <w:sz w:val="24"/>
          <w:szCs w:val="24"/>
        </w:rPr>
        <w:t>użytku, z tego tytułu Realizator</w:t>
      </w:r>
      <w:r w:rsidRPr="00FA732B">
        <w:rPr>
          <w:rFonts w:ascii="Times New Roman" w:hAnsi="Times New Roman"/>
          <w:b w:val="0"/>
          <w:sz w:val="24"/>
          <w:szCs w:val="24"/>
        </w:rPr>
        <w:t xml:space="preserve"> nie będzie żądać obniżenia czynszu.</w:t>
      </w:r>
    </w:p>
    <w:p w:rsidR="00CA4634" w:rsidRPr="007C2317" w:rsidRDefault="00CA4634" w:rsidP="00CA4634">
      <w:pPr>
        <w:pStyle w:val="Tekstpodstawowy"/>
        <w:numPr>
          <w:ilvl w:val="0"/>
          <w:numId w:val="6"/>
        </w:numPr>
        <w:suppressLineNumbers/>
        <w:tabs>
          <w:tab w:val="left" w:pos="645"/>
        </w:tabs>
        <w:suppressAutoHyphens/>
        <w:autoSpaceDE/>
        <w:autoSpaceDN/>
        <w:adjustRightInd/>
        <w:ind w:left="64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Realizator 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oświadcza, </w:t>
      </w:r>
      <w:r>
        <w:rPr>
          <w:rFonts w:ascii="Times New Roman" w:hAnsi="Times New Roman"/>
          <w:b w:val="0"/>
          <w:sz w:val="24"/>
          <w:szCs w:val="24"/>
        </w:rPr>
        <w:t>że</w:t>
      </w:r>
      <w:r w:rsidRPr="0081496F">
        <w:rPr>
          <w:rFonts w:ascii="Times New Roman" w:hAnsi="Times New Roman"/>
          <w:b w:val="0"/>
          <w:sz w:val="24"/>
          <w:szCs w:val="24"/>
        </w:rPr>
        <w:t xml:space="preserve"> nie toczy się z jego udziałem jako dłużnika postępowanie układowe, likwidacyjne ani egzekucyjne i nie znajduje się w upadłości, a w razie zaistnienia takich okoliczności zobowiązuje się o nich powiadomić </w:t>
      </w:r>
      <w:r>
        <w:rPr>
          <w:rFonts w:ascii="Times New Roman" w:hAnsi="Times New Roman"/>
          <w:b w:val="0"/>
          <w:sz w:val="24"/>
          <w:szCs w:val="24"/>
        </w:rPr>
        <w:t>Gminę.</w:t>
      </w:r>
    </w:p>
    <w:p w:rsidR="00ED6EA8" w:rsidRPr="00ED6EA8" w:rsidRDefault="00ED6EA8" w:rsidP="00CA4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2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>Gmina oraz Realizator oświadczają, że Gmina oddaje, a Realizator na warunkach opisanych w niniejszej umowie przyjmuje do używania na cel organizacja opieki nad dzieckiem w wieku do lat 3 – prowadzenie żłobka: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 - nieruchomość stanowiącą działki nr 264/20 o powierzchni 0,564 ha i nr 264/21 o powierzchni 0,562 ha, położone w obrębie 104 </w:t>
      </w:r>
      <w:proofErr w:type="spellStart"/>
      <w:r w:rsidRPr="00ED6EA8">
        <w:rPr>
          <w:rFonts w:ascii="Times New Roman" w:hAnsi="Times New Roman" w:cs="Times New Roman"/>
          <w:sz w:val="24"/>
          <w:szCs w:val="24"/>
        </w:rPr>
        <w:t>j.e</w:t>
      </w:r>
      <w:proofErr w:type="spellEnd"/>
      <w:r w:rsidRPr="00ED6EA8">
        <w:rPr>
          <w:rFonts w:ascii="Times New Roman" w:hAnsi="Times New Roman" w:cs="Times New Roman"/>
          <w:sz w:val="24"/>
          <w:szCs w:val="24"/>
        </w:rPr>
        <w:t xml:space="preserve">. Podgórze przy ul. Domagały 63 i 65, dla której Sąd Rejonowy dla Krakowa – Podgórza w Krakowie IV Wydział Ksiąg Wieczystych prowadzi księgę wieczystą nr </w:t>
      </w:r>
      <w:proofErr w:type="spellStart"/>
      <w:r w:rsidRPr="00ED6EA8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D6EA8">
        <w:rPr>
          <w:rFonts w:ascii="Times New Roman" w:hAnsi="Times New Roman" w:cs="Times New Roman"/>
          <w:sz w:val="24"/>
          <w:szCs w:val="24"/>
        </w:rPr>
        <w:t xml:space="preserve"> Nr KR1P/00466129/9, </w:t>
      </w:r>
      <w:proofErr w:type="spellStart"/>
      <w:r w:rsidRPr="00ED6EA8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Pr="00ED6EA8">
        <w:rPr>
          <w:rFonts w:ascii="Times New Roman" w:hAnsi="Times New Roman" w:cs="Times New Roman"/>
          <w:sz w:val="24"/>
          <w:szCs w:val="24"/>
        </w:rPr>
        <w:t xml:space="preserve"> Nr KR1P/00466130/9  objętych aktem notarialnym Nr Rep: 13329/2011 z dnia 20.12.2011r. zmieniony protokołem Nr Rep. A:13413/2011 z dnia 21.12.2011r. zabudowaną budynkiem żłobka o łącznej powierzchni wynoszącej według inwentaryzacji powykonawczej 318,92 m2, zwaną w dalszej części także „Przedmiotem Dzierżawy”.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6EA8">
        <w:rPr>
          <w:rFonts w:ascii="Times New Roman" w:hAnsi="Times New Roman" w:cs="Times New Roman"/>
          <w:sz w:val="24"/>
          <w:szCs w:val="24"/>
        </w:rPr>
        <w:t xml:space="preserve">Gmina oraz Realizator zgodnie ustalają, że niniejsza umowa wchodzi w życie z dniem zawarcia, z mocą obowiązującą od dnia …………………… do dnia 31 grudnia 2020 r.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6EA8">
        <w:rPr>
          <w:rFonts w:ascii="Times New Roman" w:hAnsi="Times New Roman" w:cs="Times New Roman"/>
          <w:sz w:val="24"/>
          <w:szCs w:val="24"/>
        </w:rPr>
        <w:t>Szczegółowy opis przedmiotu dzierżawy znajduje się w protokole zdawczo – odbiorczym, stanowiącym załąc</w:t>
      </w:r>
      <w:r>
        <w:rPr>
          <w:rFonts w:ascii="Times New Roman" w:hAnsi="Times New Roman" w:cs="Times New Roman"/>
          <w:sz w:val="24"/>
          <w:szCs w:val="24"/>
        </w:rPr>
        <w:t>znik Nr 1 do niniejszej umowy.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Czynsz Dzierżawny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>Realizator zobowiązany jest płacić czynsz dzierżawny w wysokości: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Miesięcznie: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>powierzchnia gruntu 1126 m2 x 0,15 zł (kwota netto)+ należny podatek VAT tj. 168,90 zł ( kwota netto) + 38,85 zł (VAT), łącznie – 207,75 zł (słownie: dwieście siedem zł 75/100),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obiekt o powierzchni użytkowej 318,92 m2 x 1,50 zł (kwota netto) + należny podatek VAT tj.478,38zł (kwota netto) +110,03 zł (VAT) łącznie – 588,41 zł (słownie: pięćset osiemdziesiąt osiem zł 41/100),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2. Czynsz, o którym mowa w ust. 1 pkt 1 płatny jest z góry na konto Urzędu Miasta Krakowa w Banku Pekao S.A., numer: </w:t>
      </w:r>
      <w:r w:rsidR="001A4DC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ED6EA8">
        <w:rPr>
          <w:rFonts w:ascii="Times New Roman" w:hAnsi="Times New Roman" w:cs="Times New Roman"/>
          <w:sz w:val="24"/>
          <w:szCs w:val="24"/>
        </w:rPr>
        <w:t xml:space="preserve"> do 20 dnia każdego miesiąca.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3. W przypadku: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>wprowadzenia nowych obciążeń publiczno-prawnych związanych z własnością lub posiadaniem nieruchomości, Realizator wyraża zgodę na ponoszenie takich obciążeń od daty ich obowiązywania,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zmiany wysokości podatku VAT, Realizator wyraża zgodę na zapłatę kwot wynikających z tej zmiany.</w:t>
      </w:r>
    </w:p>
    <w:p w:rsidR="001A4DC3" w:rsidRPr="001A4DC3" w:rsidRDefault="00ED6EA8" w:rsidP="001A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4. W razie nieuiszczenia czynszu dzierżawnego w kwocie i w terminie ustalonym w ust. 1 pkt 1 i 2 oraz w ust.2 będą naliczane odsetki ustawowe.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4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Obowiązki Realizatora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 xml:space="preserve">Strony umowy zgodnie ustalają, że Realizator zorganizuje i będzie sprawował opiekę nad dziećmi w wieku do lat 3 w formie żłobka w nieruchomości położonej przy ul. Domagały 63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i 65, zabudowanej budynkiem żłobka oraz obejmie opieką dzieci obecnie uczęszczające do Żłobka przy ul.  Domagały 63 i 65.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6EA8">
        <w:rPr>
          <w:rFonts w:ascii="Times New Roman" w:hAnsi="Times New Roman" w:cs="Times New Roman"/>
          <w:sz w:val="24"/>
          <w:szCs w:val="24"/>
        </w:rPr>
        <w:t>Uruchomi żłobek wraz z uzyskaniem wszelkich zaświadczeń, opinii i uzgodnień i decyzji związanych z jego prowadzeniem, w tym pozytywnej opinii organów inspekcji sanitarnej oraz Państwowej Straży Pożarnej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6E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6EA8">
        <w:rPr>
          <w:rFonts w:ascii="Times New Roman" w:hAnsi="Times New Roman" w:cs="Times New Roman"/>
          <w:sz w:val="24"/>
          <w:szCs w:val="24"/>
        </w:rPr>
        <w:t>W ramach realizacji niniejszej umowy Realizator, w szczególności: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1) zapewni dzieciom przebywającym w żłobku opiekę w warunkach bytowych zbliżonych do warunków domowych w dni robocze przez 10 godzin dzien</w:t>
      </w:r>
      <w:r w:rsidR="002E1945">
        <w:rPr>
          <w:rFonts w:ascii="Times New Roman" w:hAnsi="Times New Roman" w:cs="Times New Roman"/>
          <w:sz w:val="24"/>
          <w:szCs w:val="24"/>
        </w:rPr>
        <w:t>nie w godzinach od 7.00 – 17.00</w:t>
      </w:r>
      <w:r w:rsidRPr="00ED6EA8">
        <w:rPr>
          <w:rFonts w:ascii="Times New Roman" w:hAnsi="Times New Roman" w:cs="Times New Roman"/>
          <w:sz w:val="24"/>
          <w:szCs w:val="24"/>
        </w:rPr>
        <w:t>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2) zapewni dzieciom przebywającym w żłobku właściwą opiekę pielęgnacyjną i edukacyjną przez prowadzenie zajęć zabawowych z elementami edukacji, z uwzględnieniem indywidualnych potrzeb dziecka;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6EA8">
        <w:rPr>
          <w:rFonts w:ascii="Times New Roman" w:hAnsi="Times New Roman" w:cs="Times New Roman"/>
          <w:sz w:val="24"/>
          <w:szCs w:val="24"/>
        </w:rPr>
        <w:t>zapewni prowadzenie zajęć opiekuńczo – wychowawczych i eduka</w:t>
      </w:r>
      <w:r>
        <w:rPr>
          <w:rFonts w:ascii="Times New Roman" w:hAnsi="Times New Roman" w:cs="Times New Roman"/>
          <w:sz w:val="24"/>
          <w:szCs w:val="24"/>
        </w:rPr>
        <w:t>cyjnych,  u</w:t>
      </w:r>
      <w:r w:rsidRPr="00ED6EA8">
        <w:rPr>
          <w:rFonts w:ascii="Times New Roman" w:hAnsi="Times New Roman" w:cs="Times New Roman"/>
          <w:sz w:val="24"/>
          <w:szCs w:val="24"/>
        </w:rPr>
        <w:t>względniających rozwój psychomotoryczny dziecka,</w:t>
      </w:r>
      <w:r>
        <w:rPr>
          <w:rFonts w:ascii="Times New Roman" w:hAnsi="Times New Roman" w:cs="Times New Roman"/>
          <w:sz w:val="24"/>
          <w:szCs w:val="24"/>
        </w:rPr>
        <w:t xml:space="preserve"> właściwych do wieku dziecka wg </w:t>
      </w:r>
      <w:r w:rsidRPr="00ED6EA8">
        <w:rPr>
          <w:rFonts w:ascii="Times New Roman" w:hAnsi="Times New Roman" w:cs="Times New Roman"/>
          <w:sz w:val="24"/>
          <w:szCs w:val="24"/>
        </w:rPr>
        <w:t>opracowanego programu zajęć odpowiednio dla różnych grup wiekowych;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4) zapewni współpracę z rodzicami/opiekunami prawnymi dzieci przebywających w żłobku;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5) zapewni dzieciom przebywającym w żłobku bezpieczeństwo w czasie przebywania w żłobku oraz odpowiednie warunki higieniczno-sanitarne, zgodne z obowiązującymi przepisami;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6) zapewni dzieciom przebywającym w żłobku opiekę personelu o kwalifikacjach zawodowych i ilości określonych w ustawie o opiece nad dziećmi w wieku do lat 3;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7) zapewni dzieciom przebywającym w żłobku możliwości higienicznego spożywania posiłków;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8) wyposaży budynek żłobka zgodnie z wymogami określonymi w rozporządzeniu Ministra Pracy i Polityki Społecznej z dnia 10 lipca 2014 r. w sprawie wymagań lokalowych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i sanitarnych jakie musi spełniać lokal, w którym ma być prowadzony żłobek lub klub dziecięcy (w tym w meble, zabawki i pomoce dydaktyczne);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9) przeprowadzi we własnym zakresie nabór dzieci do żłobka w systemie ciągłym (całorocznym) i otwartym, uwzględniając kolejność zgłoszeń oraz będzie prowadził listę oczekujących na przyjęcie. Pierwszeństwo w przyjęciu do żłobka mają dzieci z rodzin, które posiadają „Krakowską Kartę Rodzinną 3+” </w:t>
      </w:r>
      <w:r w:rsidR="002E1945">
        <w:rPr>
          <w:rFonts w:ascii="Times New Roman" w:hAnsi="Times New Roman" w:cs="Times New Roman"/>
          <w:sz w:val="24"/>
          <w:szCs w:val="24"/>
        </w:rPr>
        <w:t>oraz</w:t>
      </w:r>
      <w:r w:rsidRPr="00ED6EA8">
        <w:rPr>
          <w:rFonts w:ascii="Times New Roman" w:hAnsi="Times New Roman" w:cs="Times New Roman"/>
          <w:sz w:val="24"/>
          <w:szCs w:val="24"/>
        </w:rPr>
        <w:t xml:space="preserve"> „Krakowską Kartę Rodziny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z Niepełnosprawnym Dzieckiem”.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10) opracuje i zamieści w miejscu realizacji zadania oraz na stronie internetowej cennik świadczeń nie objętych dofinansowaniem z budżetu Miasta Krakowa i przekaże go do siedziby Zleceniodawcy oraz poinformuje o jego treści i zmianach rodziców dzieci przebywających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żłobku.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D6EA8">
        <w:rPr>
          <w:rFonts w:ascii="Times New Roman" w:hAnsi="Times New Roman" w:cs="Times New Roman"/>
          <w:sz w:val="24"/>
          <w:szCs w:val="24"/>
        </w:rPr>
        <w:t>W ramach realizacji niniejszej umowy Realizator zobowiązuje się do: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>zatrudnienia personelu o odpowiednich kwalifikacjach i liczbie, zgodnie z obowiązującymi w tym zakresie przepisami prawnymi;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zapewnienia, że zatrudniony personel posiada ważne badania sanitarno- epidemiologiczne, zgodnie z wymaganiami określonymi w ustawie z dnia 5 grudnia 2008 o zapobieganiu oraz zwalczaniu zakażeń i chorób zakaźnych u ludzi;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6EA8">
        <w:rPr>
          <w:rFonts w:ascii="Times New Roman" w:hAnsi="Times New Roman" w:cs="Times New Roman"/>
          <w:sz w:val="24"/>
          <w:szCs w:val="24"/>
        </w:rPr>
        <w:t>wykonywania przedmiotu umowy zgodnie z warunkami określonymi w ogłoszeniu konkursowym i złożonej ofercie (załącznik nr 2 do umowy), postanowieniami niniejszej umowy oraz obowiązującymi przepisami wynikającymi z prowadzonej działalności;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6EA8">
        <w:rPr>
          <w:rFonts w:ascii="Times New Roman" w:hAnsi="Times New Roman" w:cs="Times New Roman"/>
          <w:sz w:val="24"/>
          <w:szCs w:val="24"/>
        </w:rPr>
        <w:t>prowadzenia dokumentacji realizacji przedmiotu umowy m.in. dokumentacji dzieci zapisanych oraz obecnych w każdym dniu miesiąca (z datą urodzenia dzieci objętych opieką żłobka) oraz udostępnienia jej Gminie do celów związan</w:t>
      </w:r>
      <w:r w:rsidR="002E1945">
        <w:rPr>
          <w:rFonts w:ascii="Times New Roman" w:hAnsi="Times New Roman" w:cs="Times New Roman"/>
          <w:sz w:val="24"/>
          <w:szCs w:val="24"/>
        </w:rPr>
        <w:t>ych z kontrolą realizacji umowy;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5) zawarcia umowy na opiekę nad dzieckiem z rodzicem lub opiekunem prawnym dziecka przebywającego w żłobku;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lastRenderedPageBreak/>
        <w:t>6) poddania się kontroli w zakresie sposobu realizacji umowy;</w:t>
      </w:r>
    </w:p>
    <w:p w:rsid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7) zamieszczenia w sposób ogólnodostępny w miejscu realizacji zadania oraz na stronie internetowej Realizatora informacji o zakresie i miejscu realizacji zadań, będących przedmiotem umowy oraz zasad</w:t>
      </w:r>
      <w:r w:rsidR="002E1945">
        <w:rPr>
          <w:rFonts w:ascii="Times New Roman" w:hAnsi="Times New Roman" w:cs="Times New Roman"/>
          <w:sz w:val="24"/>
          <w:szCs w:val="24"/>
        </w:rPr>
        <w:t>ach rekrutacji dzieci do żłobka.</w:t>
      </w:r>
    </w:p>
    <w:p w:rsidR="00AC53B9" w:rsidRPr="00543419" w:rsidRDefault="00AC53B9" w:rsidP="00AC5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543419">
        <w:rPr>
          <w:rFonts w:ascii="Times New Roman" w:hAnsi="Times New Roman" w:cs="Times New Roman"/>
          <w:sz w:val="24"/>
          <w:szCs w:val="24"/>
        </w:rPr>
        <w:t>informowania o źródłach finansowania zadania. Informacja powinna znaleźć się we wszystkich materiałach, publikacjach, informacjach dla mediów, ogłoszeniach dotyczących realizowanego zadania. Informacja powinna mieć następującą treść: „</w:t>
      </w:r>
      <w:r w:rsidR="00A64F4D">
        <w:rPr>
          <w:rFonts w:ascii="Times New Roman" w:hAnsi="Times New Roman" w:cs="Times New Roman"/>
          <w:sz w:val="24"/>
          <w:szCs w:val="24"/>
        </w:rPr>
        <w:t xml:space="preserve">Żłobek jest </w:t>
      </w:r>
      <w:r w:rsidRPr="00543419">
        <w:rPr>
          <w:rFonts w:ascii="Times New Roman" w:hAnsi="Times New Roman" w:cs="Times New Roman"/>
          <w:sz w:val="24"/>
          <w:szCs w:val="24"/>
        </w:rPr>
        <w:t xml:space="preserve">finansowany ze środków </w:t>
      </w:r>
      <w:r w:rsidR="00865998">
        <w:rPr>
          <w:rFonts w:ascii="Times New Roman" w:hAnsi="Times New Roman" w:cs="Times New Roman"/>
          <w:sz w:val="24"/>
          <w:szCs w:val="24"/>
        </w:rPr>
        <w:t>Miasta Krakowa</w:t>
      </w:r>
      <w:r w:rsidRPr="00543419">
        <w:rPr>
          <w:rFonts w:ascii="Times New Roman" w:hAnsi="Times New Roman" w:cs="Times New Roman"/>
          <w:sz w:val="24"/>
          <w:szCs w:val="24"/>
        </w:rPr>
        <w:t>”.</w:t>
      </w:r>
    </w:p>
    <w:p w:rsidR="00AC53B9" w:rsidRPr="00ED6EA8" w:rsidRDefault="00AC53B9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5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1.Strony niniejszej umowy zgodnie ustalają, że Realizator: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 xml:space="preserve">będzie ponosił całość kosztów związanych z uruchomieniem i prowadzeniem żłobka, w tym wszelkie koszty związane z uzyskaniem niezbędnych opinii, zaświadczeń, decyzji oraz koszty utrzymania, eksploatacji Przedmiotu Dzierżawy i innych ciężarów związanych </w:t>
      </w:r>
      <w:r w:rsidR="002E1945"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z wydzierżawionymi nieruchomościami zgodnie</w:t>
      </w:r>
      <w:r w:rsidR="002E1945">
        <w:rPr>
          <w:rFonts w:ascii="Times New Roman" w:hAnsi="Times New Roman" w:cs="Times New Roman"/>
          <w:sz w:val="24"/>
          <w:szCs w:val="24"/>
        </w:rPr>
        <w:t xml:space="preserve"> z zasadami gospodarności i ich przeznaczeniem;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zobowiązany jest do ponoszenia wszelkich podatków i opłat związanych z Przedmiotem Dzierżawy, w tym podatku od</w:t>
      </w:r>
      <w:r w:rsidR="002E1945">
        <w:rPr>
          <w:rFonts w:ascii="Times New Roman" w:hAnsi="Times New Roman" w:cs="Times New Roman"/>
          <w:sz w:val="24"/>
          <w:szCs w:val="24"/>
        </w:rPr>
        <w:t xml:space="preserve"> nieruchomości i opłat za media;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o</w:t>
      </w:r>
      <w:r w:rsidRPr="00ED6EA8">
        <w:rPr>
          <w:rFonts w:ascii="Times New Roman" w:hAnsi="Times New Roman" w:cs="Times New Roman"/>
          <w:sz w:val="24"/>
          <w:szCs w:val="24"/>
        </w:rPr>
        <w:t>dpowiada za stan techniczny obiektów i urządzeń wzniesionych i używanych na Przedmiocie Dzierżawy oraz ma obowiązek dokonywania ich konserwacji, napraw i remontów,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ED6EA8">
        <w:rPr>
          <w:rFonts w:ascii="Times New Roman" w:hAnsi="Times New Roman" w:cs="Times New Roman"/>
          <w:sz w:val="24"/>
          <w:szCs w:val="24"/>
        </w:rPr>
        <w:t>przejmuje pełną i wyłączną odpowiedzialność cywilnoprawną za wszelkie zdarzenia na terenie dzierżawionych nieruchomości r</w:t>
      </w:r>
      <w:r w:rsidR="002E1945">
        <w:rPr>
          <w:rFonts w:ascii="Times New Roman" w:hAnsi="Times New Roman" w:cs="Times New Roman"/>
          <w:sz w:val="24"/>
          <w:szCs w:val="24"/>
        </w:rPr>
        <w:t>odzące roszczenia osób trzecich;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ED6EA8">
        <w:rPr>
          <w:rFonts w:ascii="Times New Roman" w:hAnsi="Times New Roman" w:cs="Times New Roman"/>
          <w:sz w:val="24"/>
          <w:szCs w:val="24"/>
        </w:rPr>
        <w:t xml:space="preserve">zobowiązany jest do utrzymania Przedmiotu Dzierżawy w stanie uporządkowanym oraz zorganizowania odprowadzania odpadów i przestrzegania w tym zakresie przepisów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o utrzymaniu</w:t>
      </w:r>
      <w:r w:rsidR="002E1945">
        <w:rPr>
          <w:rFonts w:ascii="Times New Roman" w:hAnsi="Times New Roman" w:cs="Times New Roman"/>
          <w:sz w:val="24"/>
          <w:szCs w:val="24"/>
        </w:rPr>
        <w:t xml:space="preserve"> czystości i porządku w gminach;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ED6EA8">
        <w:rPr>
          <w:rFonts w:ascii="Times New Roman" w:hAnsi="Times New Roman" w:cs="Times New Roman"/>
          <w:sz w:val="24"/>
          <w:szCs w:val="24"/>
        </w:rPr>
        <w:t xml:space="preserve">zobowiązuje się do utrzymania zieleni w należytym stanie we własnym zakresie i na własny koszt, zgodnie z obowiązującymi przepisami prawa. W przypadku konieczności wycinki drzew, Realizator zobowiązany jest uzyskać pozwolenie odpowiedniej jednostki w tym zakresie </w:t>
      </w:r>
      <w:r w:rsidR="002E1945">
        <w:rPr>
          <w:rFonts w:ascii="Times New Roman" w:hAnsi="Times New Roman" w:cs="Times New Roman"/>
          <w:sz w:val="24"/>
          <w:szCs w:val="24"/>
        </w:rPr>
        <w:t>i ponieść koszty z tym związane;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ED6EA8">
        <w:rPr>
          <w:rFonts w:ascii="Times New Roman" w:hAnsi="Times New Roman" w:cs="Times New Roman"/>
          <w:sz w:val="24"/>
          <w:szCs w:val="24"/>
        </w:rPr>
        <w:t>zobowiązuje się do wyposażenia i urządzenia placu zabaw na Przedmiocie Dzierżawy.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2. Strony niniejszej umowy zgodnie oświadczają, że Gmina nie jest zobowiązana do ponoszenia czy partycypowania w jakichkolwiek kosztach związanych z obowiązkami nałożonymi na Realizatora wymienionymi w § 5 ust. 1 niniejszej umowy.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3. Realizator zobowiązuje się od dnia zawarcia umowy z Gminą ubezpieczyć siebie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i zatrudniony personel od odpowiedzialności cywilnej za szkody wyrządzone przy świadczeniu opieki nad dziećmi do lat 3 i w terminie 30 dni przedłożyć polisę ubezpieczeniową Gminie.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4. Realizator zobowiązuje się od dnia zawarcia umowy z Gminą ubezpieczyć Przedmiot Dzierżawy do wysokości </w:t>
      </w:r>
      <w:r w:rsidRPr="002E1945">
        <w:rPr>
          <w:rFonts w:ascii="Times New Roman" w:hAnsi="Times New Roman" w:cs="Times New Roman"/>
          <w:sz w:val="24"/>
          <w:szCs w:val="24"/>
        </w:rPr>
        <w:t>1 600 000 zł.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6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Poddzierżawa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>Realizator nie może oddać w całości lub części Przedmiotu Dzierżawy bez uprzedniej pisemnej zgody Gminy: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>osobie trzeciej do bezpłatnego używania,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poddzierżawiać go bądź udostępniać w jakiejkolwiek innej formie.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6EA8">
        <w:rPr>
          <w:rFonts w:ascii="Times New Roman" w:hAnsi="Times New Roman" w:cs="Times New Roman"/>
          <w:sz w:val="24"/>
          <w:szCs w:val="24"/>
        </w:rPr>
        <w:t>W razie naruszenia obowiązku, o którym mowa w ust. 1 Gmina może rozwiązać umowę bez zachowania terminu wypowiedzenia.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D6EA8">
        <w:rPr>
          <w:rFonts w:ascii="Times New Roman" w:hAnsi="Times New Roman" w:cs="Times New Roman"/>
          <w:sz w:val="24"/>
          <w:szCs w:val="24"/>
        </w:rPr>
        <w:t xml:space="preserve">W razie naruszenia obowiązku o którym mowa w ust. 1 Gmina naliczy kary umowne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wysokości rocznego czynszu.</w:t>
      </w:r>
    </w:p>
    <w:p w:rsidR="00AC53B9" w:rsidRDefault="00AC53B9" w:rsidP="00AC5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Zmiana sposobu użytkowania Przedmiotu Dzierżawy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 xml:space="preserve">Strony niniejszej umowy zgodnie ustalają, że Realizator nie może dokonać zmiany celu </w:t>
      </w:r>
      <w:r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jakim wydzierżawił Przedmiot Dzierżawy (§ 2 umowy) bez uprzedniej pisemnej zgody Gminy.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6EA8">
        <w:rPr>
          <w:rFonts w:ascii="Times New Roman" w:hAnsi="Times New Roman" w:cs="Times New Roman"/>
          <w:sz w:val="24"/>
          <w:szCs w:val="24"/>
        </w:rPr>
        <w:t>Zgoda Gminy wymaga formy pisemnej pod rygorem nieważności.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§ 8</w:t>
      </w:r>
    </w:p>
    <w:p w:rsidR="00ED6EA8" w:rsidRPr="00ED6EA8" w:rsidRDefault="00ED6EA8" w:rsidP="00ED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EA8">
        <w:rPr>
          <w:rFonts w:ascii="Times New Roman" w:hAnsi="Times New Roman" w:cs="Times New Roman"/>
          <w:b/>
          <w:sz w:val="24"/>
          <w:szCs w:val="24"/>
        </w:rPr>
        <w:t>Zasady dofinansowania prowadzonej działalności Realizatora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D6EA8">
        <w:rPr>
          <w:rFonts w:ascii="Times New Roman" w:hAnsi="Times New Roman" w:cs="Times New Roman"/>
          <w:sz w:val="24"/>
          <w:szCs w:val="24"/>
        </w:rPr>
        <w:t>Gmina dofinansowuje koszty utrzymania 1 miejsca w żłobku z uwzględnieniem następujących warunków: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D6EA8">
        <w:rPr>
          <w:rFonts w:ascii="Times New Roman" w:hAnsi="Times New Roman" w:cs="Times New Roman"/>
          <w:sz w:val="24"/>
          <w:szCs w:val="24"/>
        </w:rPr>
        <w:t xml:space="preserve">opieka nad dziećmi sprawowana jest w żłobku w dni robocze od poniedziałku do piątku </w:t>
      </w:r>
      <w:r w:rsidR="00456FAB"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godzinach od 7.00 do godz.17.00,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6EA8">
        <w:rPr>
          <w:rFonts w:ascii="Times New Roman" w:hAnsi="Times New Roman" w:cs="Times New Roman"/>
          <w:sz w:val="24"/>
          <w:szCs w:val="24"/>
        </w:rPr>
        <w:t>opieka sprawowana jest w wymiarze 10 godzin dziennie.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D6EA8">
        <w:rPr>
          <w:rFonts w:ascii="Times New Roman" w:hAnsi="Times New Roman" w:cs="Times New Roman"/>
          <w:sz w:val="24"/>
          <w:szCs w:val="24"/>
        </w:rPr>
        <w:t>Opłata pobierana od rodziców za świadczenie opieki nad dzieckiem w żłobku w zakresie opisanym w § 4 umowy nie może przekroczyć kwoty opłaty ustalonej przez Gminę Miejską Kraków za pobyt dziecka w żłobku samorządowym tj. na dzień ogłoszenia konkursu określonej w §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 xml:space="preserve">1 ust. 1 </w:t>
      </w:r>
      <w:r w:rsidRPr="00456FAB">
        <w:rPr>
          <w:rFonts w:ascii="Times New Roman" w:hAnsi="Times New Roman" w:cs="Times New Roman"/>
          <w:sz w:val="24"/>
          <w:szCs w:val="24"/>
        </w:rPr>
        <w:t>uchwały Nr XVI /163/11 Rady Miasta Krakowa z dnia 25 maja 2011</w:t>
      </w:r>
      <w:r w:rsidR="00456FAB" w:rsidRP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456FAB">
        <w:rPr>
          <w:rFonts w:ascii="Times New Roman" w:hAnsi="Times New Roman" w:cs="Times New Roman"/>
          <w:sz w:val="24"/>
          <w:szCs w:val="24"/>
        </w:rPr>
        <w:t>r</w:t>
      </w:r>
      <w:r w:rsidR="00456FAB" w:rsidRPr="00456FAB">
        <w:rPr>
          <w:rFonts w:ascii="Times New Roman" w:hAnsi="Times New Roman" w:cs="Times New Roman"/>
          <w:sz w:val="24"/>
          <w:szCs w:val="24"/>
        </w:rPr>
        <w:t>.</w:t>
      </w:r>
      <w:r w:rsidRPr="00456FAB">
        <w:rPr>
          <w:rFonts w:ascii="Times New Roman" w:hAnsi="Times New Roman" w:cs="Times New Roman"/>
          <w:sz w:val="24"/>
          <w:szCs w:val="24"/>
        </w:rPr>
        <w:t xml:space="preserve"> w sprawie ustalenia wysokości opłat za pobyt dziecka w żłobku </w:t>
      </w:r>
      <w:r w:rsidRPr="00ED6EA8">
        <w:rPr>
          <w:rFonts w:ascii="Times New Roman" w:hAnsi="Times New Roman" w:cs="Times New Roman"/>
          <w:sz w:val="24"/>
          <w:szCs w:val="24"/>
        </w:rPr>
        <w:t>samorządowym Gminy Miejskiej Kraków.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Opłata pobierana od rodziców za wyżywienie dziecka objętego opieką żłobka nie może przekroczyć kwoty opłaty ustalonej przez Gminę Miejską Kraków za wyżywienie dziecka </w:t>
      </w:r>
      <w:r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w żłobku samorządowym tj. na dzień ogłoszenia konkursu określonej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ED6EA8">
        <w:rPr>
          <w:rFonts w:ascii="Times New Roman" w:hAnsi="Times New Roman" w:cs="Times New Roman"/>
          <w:sz w:val="24"/>
          <w:szCs w:val="24"/>
        </w:rPr>
        <w:t>2 uchwały Nr XVI /163/11 Rady Miasta Krakowa z dnia 25 maja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ED6EA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w sprawie ustalenia wysokości opłat za pobyt dziecka w żłobku samorządowym Gminy Miejskiej Kraków.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6EA8" w:rsidRPr="00ED6EA8">
        <w:rPr>
          <w:rFonts w:ascii="Times New Roman" w:hAnsi="Times New Roman" w:cs="Times New Roman"/>
          <w:sz w:val="24"/>
          <w:szCs w:val="24"/>
        </w:rPr>
        <w:t>Opłata za świadczenia opieki przekraczające zakres opisany w § 4 umowy nie objęte dofinansowaniem Gminy winny być ustalone przez Realizatora w formie cennika, o którym mowa w § 4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ED6EA8">
        <w:rPr>
          <w:rFonts w:ascii="Times New Roman" w:hAnsi="Times New Roman" w:cs="Times New Roman"/>
          <w:sz w:val="24"/>
          <w:szCs w:val="24"/>
        </w:rPr>
        <w:t>3 pkt. 10 umowy.</w:t>
      </w:r>
    </w:p>
    <w:p w:rsidR="00ED6EA8" w:rsidRPr="002E1945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45">
        <w:rPr>
          <w:rFonts w:ascii="Times New Roman" w:hAnsi="Times New Roman" w:cs="Times New Roman"/>
          <w:sz w:val="24"/>
          <w:szCs w:val="24"/>
        </w:rPr>
        <w:t xml:space="preserve">5. 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Wynagrodzenie, o którym mowa w ust. 1 nie przekroczy kwoty </w:t>
      </w:r>
      <w:r w:rsidR="002E1945">
        <w:rPr>
          <w:rFonts w:ascii="Times New Roman" w:hAnsi="Times New Roman" w:cs="Times New Roman"/>
          <w:sz w:val="24"/>
          <w:szCs w:val="24"/>
        </w:rPr>
        <w:t>…………………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zł brutto (słownie: </w:t>
      </w:r>
      <w:r w:rsidR="002E1945">
        <w:rPr>
          <w:rFonts w:ascii="Times New Roman" w:hAnsi="Times New Roman" w:cs="Times New Roman"/>
          <w:sz w:val="24"/>
          <w:szCs w:val="24"/>
        </w:rPr>
        <w:t>…………..</w:t>
      </w:r>
      <w:r w:rsidR="00ED6EA8" w:rsidRPr="002E1945">
        <w:rPr>
          <w:rFonts w:ascii="Times New Roman" w:hAnsi="Times New Roman" w:cs="Times New Roman"/>
          <w:sz w:val="24"/>
          <w:szCs w:val="24"/>
        </w:rPr>
        <w:t>) w tym:</w:t>
      </w:r>
    </w:p>
    <w:p w:rsidR="00ED6EA8" w:rsidRPr="002E1945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45">
        <w:rPr>
          <w:rFonts w:ascii="Times New Roman" w:hAnsi="Times New Roman" w:cs="Times New Roman"/>
          <w:sz w:val="24"/>
          <w:szCs w:val="24"/>
        </w:rPr>
        <w:t>w 201</w:t>
      </w:r>
      <w:r w:rsidR="00456FAB" w:rsidRPr="002E1945">
        <w:rPr>
          <w:rFonts w:ascii="Times New Roman" w:hAnsi="Times New Roman" w:cs="Times New Roman"/>
          <w:sz w:val="24"/>
          <w:szCs w:val="24"/>
        </w:rPr>
        <w:t>8</w:t>
      </w:r>
      <w:r w:rsidRPr="002E1945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2E1945">
        <w:rPr>
          <w:rFonts w:ascii="Times New Roman" w:hAnsi="Times New Roman" w:cs="Times New Roman"/>
          <w:sz w:val="24"/>
          <w:szCs w:val="24"/>
        </w:rPr>
        <w:t>………..</w:t>
      </w:r>
      <w:r w:rsidRPr="002E1945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ED6EA8" w:rsidRPr="002E1945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45">
        <w:rPr>
          <w:rFonts w:ascii="Times New Roman" w:hAnsi="Times New Roman" w:cs="Times New Roman"/>
          <w:sz w:val="24"/>
          <w:szCs w:val="24"/>
        </w:rPr>
        <w:t>w 2019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2E1945">
        <w:rPr>
          <w:rFonts w:ascii="Times New Roman" w:hAnsi="Times New Roman" w:cs="Times New Roman"/>
          <w:sz w:val="24"/>
          <w:szCs w:val="24"/>
        </w:rPr>
        <w:t>………..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D6EA8" w:rsidRPr="002E1945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945">
        <w:rPr>
          <w:rFonts w:ascii="Times New Roman" w:hAnsi="Times New Roman" w:cs="Times New Roman"/>
          <w:sz w:val="24"/>
          <w:szCs w:val="24"/>
        </w:rPr>
        <w:t>w 2020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r: nie przekroczy  kwoty </w:t>
      </w:r>
      <w:r w:rsidR="002E1945">
        <w:rPr>
          <w:rFonts w:ascii="Times New Roman" w:hAnsi="Times New Roman" w:cs="Times New Roman"/>
          <w:sz w:val="24"/>
          <w:szCs w:val="24"/>
        </w:rPr>
        <w:t>………..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Za zorganizowanie opieki nad dzieckiem w wieku do lat 3 w formie żłobka Realizator otrzyma wynagrodzenie miesięczne w kwocie </w:t>
      </w:r>
      <w:r w:rsidR="002E1945" w:rsidRPr="002E1945">
        <w:rPr>
          <w:rFonts w:ascii="Times New Roman" w:hAnsi="Times New Roman" w:cs="Times New Roman"/>
          <w:sz w:val="24"/>
          <w:szCs w:val="24"/>
        </w:rPr>
        <w:t>…</w:t>
      </w:r>
      <w:r w:rsidR="002E1945">
        <w:rPr>
          <w:rFonts w:ascii="Times New Roman" w:hAnsi="Times New Roman" w:cs="Times New Roman"/>
          <w:sz w:val="24"/>
          <w:szCs w:val="24"/>
        </w:rPr>
        <w:t>….</w:t>
      </w:r>
      <w:r w:rsidR="002E1945" w:rsidRPr="002E1945">
        <w:rPr>
          <w:rFonts w:ascii="Times New Roman" w:hAnsi="Times New Roman" w:cs="Times New Roman"/>
          <w:sz w:val="24"/>
          <w:szCs w:val="24"/>
        </w:rPr>
        <w:t>…</w:t>
      </w:r>
      <w:r w:rsidR="00ED6EA8" w:rsidRPr="002E1945">
        <w:rPr>
          <w:rFonts w:ascii="Times New Roman" w:hAnsi="Times New Roman" w:cs="Times New Roman"/>
          <w:sz w:val="24"/>
          <w:szCs w:val="24"/>
        </w:rPr>
        <w:t xml:space="preserve"> zł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na utrzymanie 1 miejsca dla dziecka (słownie: </w:t>
      </w:r>
      <w:r w:rsidR="002E1945">
        <w:rPr>
          <w:rFonts w:ascii="Times New Roman" w:hAnsi="Times New Roman" w:cs="Times New Roman"/>
          <w:sz w:val="24"/>
          <w:szCs w:val="24"/>
        </w:rPr>
        <w:t>……………………….</w:t>
      </w:r>
      <w:r w:rsidR="00ED6EA8" w:rsidRPr="00ED6EA8">
        <w:rPr>
          <w:rFonts w:ascii="Times New Roman" w:hAnsi="Times New Roman" w:cs="Times New Roman"/>
          <w:sz w:val="24"/>
          <w:szCs w:val="24"/>
        </w:rPr>
        <w:t>), zgodnie z przyjętą w konkursie ofertą.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Środki finansowe na realizację zaciągniętego zobowiązania finansowego zostały ujęte </w:t>
      </w:r>
      <w:r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w projekcie  budżetu Miasta Krakowa na rok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w dziale 853, rozdziale 85305, § 4300, nr działania zadania budżetowego BZ/OND/</w:t>
      </w:r>
      <w:r>
        <w:rPr>
          <w:rFonts w:ascii="Times New Roman" w:hAnsi="Times New Roman" w:cs="Times New Roman"/>
          <w:sz w:val="24"/>
          <w:szCs w:val="24"/>
        </w:rPr>
        <w:t>02, nazwa działania budżetowego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„Prowadzenie żłobka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EA8" w:rsidRPr="00ED6EA8">
        <w:rPr>
          <w:rFonts w:ascii="Times New Roman" w:hAnsi="Times New Roman" w:cs="Times New Roman"/>
          <w:sz w:val="24"/>
          <w:szCs w:val="24"/>
        </w:rPr>
        <w:t>- ul. Domagały” kat. GWSMK, wydatek strukturalny nie dotyczy.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ED6EA8" w:rsidRPr="00ED6EA8">
        <w:rPr>
          <w:rFonts w:ascii="Times New Roman" w:hAnsi="Times New Roman" w:cs="Times New Roman"/>
          <w:sz w:val="24"/>
          <w:szCs w:val="24"/>
        </w:rPr>
        <w:t>Środki finansowe na realizację zobowiązania finansowego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D6EA8" w:rsidRPr="00ED6EA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zostały ujęte </w:t>
      </w:r>
      <w:r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w aktualnej Wieloletniej Prognozie Finansowej Miasta Krakowa, załącznik Nr 2  „Prowadzenie żłobka - ul. Domagały”, Cel przedsięwzięcia – Zapewnienie opieki dzieciom od 5 miesiąca życia do lat 3.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ED6EA8" w:rsidRPr="00ED6EA8">
        <w:rPr>
          <w:rFonts w:ascii="Times New Roman" w:hAnsi="Times New Roman" w:cs="Times New Roman"/>
          <w:sz w:val="24"/>
          <w:szCs w:val="24"/>
        </w:rPr>
        <w:t>Zastrzega się, że cena jednostkowa całości świadczeń, opisanych w § 8 ust. 1 pkt 1 i 2 oraz w § 4 umowy nie ulegnie zwiększeniu w trakcie jej obowiązywania.</w:t>
      </w:r>
    </w:p>
    <w:p w:rsidR="00456FAB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D6EA8" w:rsidRPr="00ED6EA8">
        <w:rPr>
          <w:rFonts w:ascii="Times New Roman" w:hAnsi="Times New Roman" w:cs="Times New Roman"/>
          <w:sz w:val="24"/>
          <w:szCs w:val="24"/>
        </w:rPr>
        <w:t>W przypadku nie dotrzymania zasad określonych w niniejszym paragrafie Gmina może naliczyć karę umowną w wysokości 6-miesięcznego czynszu.</w:t>
      </w:r>
    </w:p>
    <w:p w:rsidR="001A4DC3" w:rsidRDefault="001A4DC3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DC3" w:rsidRDefault="001A4DC3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Ustala się następujący sposób rozliczania finansowego umowy: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wynagrodzenie, o którym mowa w § 8 ust. 5 umowy zostanie przekazane Realizatorowi przelewem na rachunek bankowy nr: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w terminie do 30 dni od daty przedłożenia, prawidł</w:t>
      </w:r>
      <w:r w:rsidR="002E1945">
        <w:rPr>
          <w:rFonts w:ascii="Times New Roman" w:hAnsi="Times New Roman" w:cs="Times New Roman"/>
          <w:sz w:val="24"/>
          <w:szCs w:val="24"/>
        </w:rPr>
        <w:t>owo sporządzonych miesięcznych f</w:t>
      </w:r>
      <w:r w:rsidR="00ED6EA8" w:rsidRPr="00ED6EA8">
        <w:rPr>
          <w:rFonts w:ascii="Times New Roman" w:hAnsi="Times New Roman" w:cs="Times New Roman"/>
          <w:sz w:val="24"/>
          <w:szCs w:val="24"/>
        </w:rPr>
        <w:t>aktur;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D6EA8" w:rsidRPr="00ED6EA8">
        <w:rPr>
          <w:rFonts w:ascii="Times New Roman" w:hAnsi="Times New Roman" w:cs="Times New Roman"/>
          <w:sz w:val="24"/>
          <w:szCs w:val="24"/>
        </w:rPr>
        <w:t>wynagrodzenie płatne będzie każdorazowo za faktycznie udzielone świadczenie miesięcznie na podstawie prawidłowo sporządzonej Faktury dostarczonej przez Realizatora do 5 dnia każdego następnego miesiąca za miesiąc poprzedni, a za miesiąc grudzień do dnia 15 grudnia.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Realizator zobowiązany jest do wystawienia faktury na Gminę Miejską Kraków z siedzibą w Krakowie (31-004), Pl. Wszystkich Świętych 3-4. Jednostka odbierająca: Urząd Miasta Krakowa, Biuro ds. Ochrony Zdrowia, al. Powstania Warszawskiego 10, 31-549 Kraków. 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Za realizację umowy ze strony Gminy odpowiedzialność ponoszą: za rozliczenie rzeczowe Pani </w:t>
      </w:r>
      <w:r>
        <w:rPr>
          <w:rFonts w:ascii="Times New Roman" w:hAnsi="Times New Roman" w:cs="Times New Roman"/>
          <w:sz w:val="24"/>
          <w:szCs w:val="24"/>
        </w:rPr>
        <w:t>Paulina Kulińska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 lub osoby zastępujące, za rozliczenie finansowe Pani Aneta Dziekan lub osoby zastępujące – pracownicy Biura ds. Ochrony Zdrowia Urzędu Miasta Krakowa </w:t>
      </w:r>
      <w:r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(al. Powstania Warszawskiego 10, 31-526 Krak</w:t>
      </w:r>
      <w:r w:rsidR="002E1945">
        <w:rPr>
          <w:rFonts w:ascii="Times New Roman" w:hAnsi="Times New Roman" w:cs="Times New Roman"/>
          <w:sz w:val="24"/>
          <w:szCs w:val="24"/>
        </w:rPr>
        <w:t>ów, pokój 404, Tel. 12 616-94-90 / 12 616-94-89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D6EA8" w:rsidRPr="00ED6EA8">
        <w:rPr>
          <w:rFonts w:ascii="Times New Roman" w:hAnsi="Times New Roman" w:cs="Times New Roman"/>
          <w:sz w:val="24"/>
          <w:szCs w:val="24"/>
        </w:rPr>
        <w:t>Gmina Miejska Kraków jest podatnikiem podatku VAT: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NIP: 676-101-37-17</w:t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  <w:t>REGON: 351554353.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D6EA8" w:rsidRPr="00ED6EA8">
        <w:rPr>
          <w:rFonts w:ascii="Times New Roman" w:hAnsi="Times New Roman" w:cs="Times New Roman"/>
          <w:sz w:val="24"/>
          <w:szCs w:val="24"/>
        </w:rPr>
        <w:t>Realizator nie jest podatnikiem podatku VAT: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NIP: …………..</w:t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  <w:t>REGON: ………………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Zasady rozwiązania umowy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ED6EA8">
        <w:rPr>
          <w:rFonts w:ascii="Times New Roman" w:hAnsi="Times New Roman" w:cs="Times New Roman"/>
          <w:sz w:val="24"/>
          <w:szCs w:val="24"/>
        </w:rPr>
        <w:t>Umowa może zostać rozwiązana w każdym czasie na skutek zgodnych oświadczeń woli stron z zachowaniem dwumiesięcznego terminu wypowiedzenia.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6EA8" w:rsidRPr="00ED6EA8">
        <w:rPr>
          <w:rFonts w:ascii="Times New Roman" w:hAnsi="Times New Roman" w:cs="Times New Roman"/>
          <w:sz w:val="24"/>
          <w:szCs w:val="24"/>
        </w:rPr>
        <w:t>W razie naruszenia przez Realizatora warunków wynikających z § 4 umowy Gmina może wypowiedzieć umowę bez zachowania terminu wypowiedzenia, po uprzednim wyznaczeniu Realizatorowi 14-dniowego terminu do usunięcia naruszeń.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ED6EA8">
        <w:rPr>
          <w:rFonts w:ascii="Times New Roman" w:hAnsi="Times New Roman" w:cs="Times New Roman"/>
          <w:sz w:val="24"/>
          <w:szCs w:val="24"/>
        </w:rPr>
        <w:t>W przypadku nie wywiązywania się przez Realizatora ze zobowiązań finansowych wobec Gminy wynikających z umowy, za co najmniej 1 pełen okres płatności Gmina wyznaczy dodatkowo 14-dniowy termin do zapłaty zaległego czynszu, po upływie, którego może wypowiedzieć umowę bez zachowania terminu wypowiedzenia.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D6EA8" w:rsidRPr="00ED6EA8">
        <w:rPr>
          <w:rFonts w:ascii="Times New Roman" w:hAnsi="Times New Roman" w:cs="Times New Roman"/>
          <w:sz w:val="24"/>
          <w:szCs w:val="24"/>
        </w:rPr>
        <w:t>Umowa może zostać rozwiązana w każdym czasie na skutek złożenia oświadczenia woli przez każdą ze stron umowy z zachowaniem trzymiesięcznego terminu wypowiedzenia.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§ 11</w:t>
      </w: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Rozliczenie nakładów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ED6EA8">
        <w:rPr>
          <w:rFonts w:ascii="Times New Roman" w:hAnsi="Times New Roman" w:cs="Times New Roman"/>
          <w:sz w:val="24"/>
          <w:szCs w:val="24"/>
        </w:rPr>
        <w:t>W przypadku wygaśnięcia umowy bądź po jej rozwiązaniu Gmina przejmie Przedmiot Dzierżawy w stanie technicznym jak przed zawarciem umowy.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W przypadku wygaśnięcia umowy bądź po jej rozwiązaniu, Realizator jest zobowiązany do usunięcia z dzierżawionego terenu ruchomości stanowiących jego własność oraz wydania Gminie Przedmiotu Dzierżawy w terminie wskazanym przez Gminę nie krótszym niż 14 dni od daty rozwiązania bądź wygaśnięcia umowy dzierżawy, w stanie uporządkowanym, </w:t>
      </w:r>
      <w:r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z uwzględnieniem normalnego zużycia zgodnego z niniejszą umową. W tym zakresie Realizator zobowiązuje się do złożenia w ciągu 30 dni od daty podpisania umowy oświadczenia w formie aktu notarialnego o poddaniu się rygorowi egzekucji w zakresie obowiązku wydania przedmiotu dzierżawy stosownie do art. 777 § 1 pkt. 4 Kodeksu postępowania cywilnego.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6EA8" w:rsidRPr="00ED6EA8">
        <w:rPr>
          <w:rFonts w:ascii="Times New Roman" w:hAnsi="Times New Roman" w:cs="Times New Roman"/>
          <w:sz w:val="24"/>
          <w:szCs w:val="24"/>
        </w:rPr>
        <w:t>Wydanie Gminie Przedmiotu Dzierżawy nastąpi w stanie wolnym od praw osób trzecich.</w:t>
      </w:r>
    </w:p>
    <w:p w:rsidR="001A4DC3" w:rsidRDefault="001A4DC3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D6EA8" w:rsidRPr="00ED6EA8">
        <w:rPr>
          <w:rFonts w:ascii="Times New Roman" w:hAnsi="Times New Roman" w:cs="Times New Roman"/>
          <w:sz w:val="24"/>
          <w:szCs w:val="24"/>
        </w:rPr>
        <w:t>Nie opuszczenie przez Realizatora Przedmiotu Dzierżawy w terminie, o którym mowa w ust. 2 daje prawo Gminie do przejęcia Przedmiotu Dzierżawy na koszt Realizatora. Gmina nie będzie ponosiła żadnej odpowiedzialności za ewentualne szkody z tego wynikające.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D6EA8" w:rsidRPr="00ED6EA8">
        <w:rPr>
          <w:rFonts w:ascii="Times New Roman" w:hAnsi="Times New Roman" w:cs="Times New Roman"/>
          <w:sz w:val="24"/>
          <w:szCs w:val="24"/>
        </w:rPr>
        <w:t>W przypadku rozwiązania umowy bądź po jej wygaśnięciu Przedmiot Dzierżawy zostanie przejęty przez właściwą jednostkę miejską – Zarząd Budynków Komunalnych, do której obowiązków będzie należało zarządzanie nim do czasu wyłonienia nowego Realizatora organizacji opieki nad dziećmi w wieku do lat 3 w formie żłobka.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6EA8" w:rsidRPr="00ED6EA8">
        <w:rPr>
          <w:rFonts w:ascii="Times New Roman" w:hAnsi="Times New Roman" w:cs="Times New Roman"/>
          <w:sz w:val="24"/>
          <w:szCs w:val="24"/>
        </w:rPr>
        <w:t>Używanie Przedmiotu Dzierżawy po upływie terminu, o którym mowa w ust. 2 stanowi okres bezumownego korzystania przez Realizatora. W okresie tym Realizator zobowiązany jest do uiszczenia opłaty z tego tytułu, w wysokości określonej jednostronnie przez Gminę stanowiącej 300% aktualnej stawki czynszu dzierżawnego, wynikającej z umowy.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ED6EA8" w:rsidRPr="00456FAB" w:rsidRDefault="00ED6EA8" w:rsidP="00456F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A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D6EA8" w:rsidRPr="00ED6EA8" w:rsidRDefault="00456FAB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6EA8" w:rsidRPr="00ED6EA8">
        <w:rPr>
          <w:rFonts w:ascii="Times New Roman" w:hAnsi="Times New Roman" w:cs="Times New Roman"/>
          <w:sz w:val="24"/>
          <w:szCs w:val="24"/>
        </w:rPr>
        <w:t>Wszelkie zmiany niniejszej umowy mogą nastąpić tylko w formie pisemnej pod rygorem nieważności.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2.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>Przeniesienie na osobę trzecia wierzytelności wynikających z niniejszej umowy wymaga zgody Prezydenta Miasta Krakowa wyrażonej na piśmie pod rygorem nieważności.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3.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>W sprawach nieuregulowanych umową będą miały zastosowanie przepisy Kodeksu Cywilnego.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4.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>Wszelkie spory powstałe na tle stosowania niniejszej umowy nie dające się rozstrzygnąć polubownie, rozstrzygać będzie sąd właściwy dla miejsca położenia nieruchomości.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5.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 xml:space="preserve">Integralną częścią niniejszej umowy są: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1)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>załącznik Nr 1 - protokół zdawczo – odbiorczy,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2)</w:t>
      </w:r>
      <w:r w:rsidR="00456FAB">
        <w:rPr>
          <w:rFonts w:ascii="Times New Roman" w:hAnsi="Times New Roman" w:cs="Times New Roman"/>
          <w:sz w:val="24"/>
          <w:szCs w:val="24"/>
        </w:rPr>
        <w:t xml:space="preserve"> </w:t>
      </w:r>
      <w:r w:rsidRPr="00ED6EA8">
        <w:rPr>
          <w:rFonts w:ascii="Times New Roman" w:hAnsi="Times New Roman" w:cs="Times New Roman"/>
          <w:sz w:val="24"/>
          <w:szCs w:val="24"/>
        </w:rPr>
        <w:t xml:space="preserve">załącznik Nr 2 - oferta Realizatora przyjęta w otwartym konkursie na zlecenie organizacji opieki nad dziećmi do lat 3 sprawowanej w formie żłobka przy ul. Domagały 63 i 65 </w:t>
      </w:r>
      <w:r w:rsidR="00456FAB">
        <w:rPr>
          <w:rFonts w:ascii="Times New Roman" w:hAnsi="Times New Roman" w:cs="Times New Roman"/>
          <w:sz w:val="24"/>
          <w:szCs w:val="24"/>
        </w:rPr>
        <w:br/>
      </w:r>
      <w:r w:rsidRPr="00ED6EA8">
        <w:rPr>
          <w:rFonts w:ascii="Times New Roman" w:hAnsi="Times New Roman" w:cs="Times New Roman"/>
          <w:sz w:val="24"/>
          <w:szCs w:val="24"/>
        </w:rPr>
        <w:t>w Krakowie.</w:t>
      </w:r>
    </w:p>
    <w:p w:rsidR="00ED6EA8" w:rsidRPr="00ED6EA8" w:rsidRDefault="002E1945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6EA8" w:rsidRPr="00ED6EA8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jeden dla Gminy </w:t>
      </w:r>
      <w:r w:rsidR="00456FAB">
        <w:rPr>
          <w:rFonts w:ascii="Times New Roman" w:hAnsi="Times New Roman" w:cs="Times New Roman"/>
          <w:sz w:val="24"/>
          <w:szCs w:val="24"/>
        </w:rPr>
        <w:br/>
      </w:r>
      <w:r w:rsidR="00ED6EA8" w:rsidRPr="00ED6EA8">
        <w:rPr>
          <w:rFonts w:ascii="Times New Roman" w:hAnsi="Times New Roman" w:cs="Times New Roman"/>
          <w:sz w:val="24"/>
          <w:szCs w:val="24"/>
        </w:rPr>
        <w:t>i jeden dla ……………………………………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................................................................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ab/>
        <w:t>/podpis Gminy/</w:t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</w:r>
      <w:r w:rsidRPr="00ED6EA8">
        <w:rPr>
          <w:rFonts w:ascii="Times New Roman" w:hAnsi="Times New Roman" w:cs="Times New Roman"/>
          <w:sz w:val="24"/>
          <w:szCs w:val="24"/>
        </w:rPr>
        <w:tab/>
        <w:t>/podpis Realizatora/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2E1945">
        <w:rPr>
          <w:rFonts w:ascii="Times New Roman" w:hAnsi="Times New Roman" w:cs="Times New Roman"/>
          <w:sz w:val="24"/>
          <w:szCs w:val="24"/>
        </w:rPr>
        <w:t>do umowy</w:t>
      </w:r>
    </w:p>
    <w:p w:rsidR="002E1945" w:rsidRPr="00ED6EA8" w:rsidRDefault="002E1945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D335E9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zdawczo-odbiorczy </w:t>
      </w:r>
      <w:r w:rsidR="00ED6EA8" w:rsidRPr="00ED6E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 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Załącznik Nr 2 do umowy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OFERTA REALIZATORA  NA ORGANIZACJĘ OPIEKI NAD DZIEĆMI W WIEKU DO LAT 3 SPRAWOWANEJ W FORMIE ŻŁOBKA PRZY UL. DOMAGAŁY 63</w:t>
      </w:r>
      <w:r w:rsidR="00456FAB">
        <w:rPr>
          <w:rFonts w:ascii="Times New Roman" w:hAnsi="Times New Roman" w:cs="Times New Roman"/>
          <w:sz w:val="24"/>
          <w:szCs w:val="24"/>
        </w:rPr>
        <w:t xml:space="preserve"> I 65 </w:t>
      </w:r>
      <w:r w:rsidR="002E1945">
        <w:rPr>
          <w:rFonts w:ascii="Times New Roman" w:hAnsi="Times New Roman" w:cs="Times New Roman"/>
          <w:sz w:val="24"/>
          <w:szCs w:val="24"/>
        </w:rPr>
        <w:br/>
      </w:r>
      <w:r w:rsidR="00456FAB">
        <w:rPr>
          <w:rFonts w:ascii="Times New Roman" w:hAnsi="Times New Roman" w:cs="Times New Roman"/>
          <w:sz w:val="24"/>
          <w:szCs w:val="24"/>
        </w:rPr>
        <w:t xml:space="preserve">W KRAKOWIE, ZŁOŻONA PRZEZ </w:t>
      </w:r>
      <w:r w:rsidR="002E1945">
        <w:rPr>
          <w:rFonts w:ascii="Times New Roman" w:hAnsi="Times New Roman" w:cs="Times New Roman"/>
          <w:sz w:val="24"/>
          <w:szCs w:val="24"/>
        </w:rPr>
        <w:t>……...</w:t>
      </w:r>
      <w:r w:rsidR="00456FA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ED6EA8">
        <w:rPr>
          <w:rFonts w:ascii="Times New Roman" w:hAnsi="Times New Roman" w:cs="Times New Roman"/>
          <w:sz w:val="24"/>
          <w:szCs w:val="24"/>
        </w:rPr>
        <w:t>……..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I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EA8">
        <w:rPr>
          <w:rFonts w:ascii="Times New Roman" w:hAnsi="Times New Roman" w:cs="Times New Roman"/>
          <w:sz w:val="24"/>
          <w:szCs w:val="24"/>
        </w:rPr>
        <w:t>PRZYJETA DO REALIZACJI Z</w:t>
      </w:r>
      <w:r w:rsidR="002E1945">
        <w:rPr>
          <w:rFonts w:ascii="Times New Roman" w:hAnsi="Times New Roman" w:cs="Times New Roman"/>
          <w:sz w:val="24"/>
          <w:szCs w:val="24"/>
        </w:rPr>
        <w:t>ARZĄDZENIEM NR ………</w:t>
      </w:r>
      <w:r w:rsidRPr="00ED6EA8">
        <w:rPr>
          <w:rFonts w:ascii="Times New Roman" w:hAnsi="Times New Roman" w:cs="Times New Roman"/>
          <w:sz w:val="24"/>
          <w:szCs w:val="24"/>
        </w:rPr>
        <w:t xml:space="preserve"> PREZYDENTA MIASTA KRAKOWA Z DNIA ………………………………… 201</w:t>
      </w:r>
      <w:r w:rsidR="00456FAB">
        <w:rPr>
          <w:rFonts w:ascii="Times New Roman" w:hAnsi="Times New Roman" w:cs="Times New Roman"/>
          <w:sz w:val="24"/>
          <w:szCs w:val="24"/>
        </w:rPr>
        <w:t>7</w:t>
      </w:r>
      <w:r w:rsidRPr="00ED6EA8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EA8" w:rsidRPr="00ED6EA8" w:rsidRDefault="00ED6EA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728" w:rsidRPr="00ED6EA8" w:rsidRDefault="008D5728" w:rsidP="00ED6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728" w:rsidRPr="00ED6EA8" w:rsidSect="00ED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901CD1"/>
    <w:multiLevelType w:val="hybridMultilevel"/>
    <w:tmpl w:val="A5205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943D1"/>
    <w:multiLevelType w:val="hybridMultilevel"/>
    <w:tmpl w:val="46B4CBD0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2EE6"/>
    <w:multiLevelType w:val="hybridMultilevel"/>
    <w:tmpl w:val="F46A1F46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40960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CA1038"/>
    <w:multiLevelType w:val="hybridMultilevel"/>
    <w:tmpl w:val="C77EE9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91E74"/>
    <w:multiLevelType w:val="hybridMultilevel"/>
    <w:tmpl w:val="D26C307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F3D8F"/>
    <w:multiLevelType w:val="hybridMultilevel"/>
    <w:tmpl w:val="A0904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65558"/>
    <w:multiLevelType w:val="hybridMultilevel"/>
    <w:tmpl w:val="7DE079AA"/>
    <w:lvl w:ilvl="0" w:tplc="40986768">
      <w:start w:val="8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A8"/>
    <w:rsid w:val="001A4DC3"/>
    <w:rsid w:val="002E1945"/>
    <w:rsid w:val="003D7AD0"/>
    <w:rsid w:val="00456FAB"/>
    <w:rsid w:val="00723EC4"/>
    <w:rsid w:val="00865998"/>
    <w:rsid w:val="008D5728"/>
    <w:rsid w:val="00A64F4D"/>
    <w:rsid w:val="00AC53B9"/>
    <w:rsid w:val="00B965B1"/>
    <w:rsid w:val="00CA4634"/>
    <w:rsid w:val="00D335E9"/>
    <w:rsid w:val="00ED6EA8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5CE37C5"/>
  <w15:chartTrackingRefBased/>
  <w15:docId w15:val="{194EF1AD-DAB1-4315-B308-BE977AFD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E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94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CA4634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19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A4634"/>
    <w:rPr>
      <w:rFonts w:ascii="Verdana" w:eastAsia="Times New Roman" w:hAnsi="Verdana" w:cs="Times New Roman"/>
      <w:b/>
      <w:bCs/>
      <w:sz w:val="16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3031</Words>
  <Characters>18192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Kulińska Paulina</cp:lastModifiedBy>
  <cp:revision>9</cp:revision>
  <cp:lastPrinted>2017-10-05T09:49:00Z</cp:lastPrinted>
  <dcterms:created xsi:type="dcterms:W3CDTF">2017-09-19T11:22:00Z</dcterms:created>
  <dcterms:modified xsi:type="dcterms:W3CDTF">2017-10-05T09:54:00Z</dcterms:modified>
</cp:coreProperties>
</file>