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F3" w:rsidRDefault="007861F3" w:rsidP="007861F3">
      <w:pPr>
        <w:spacing w:line="360" w:lineRule="auto"/>
        <w:rPr>
          <w:sz w:val="20"/>
        </w:rPr>
      </w:pPr>
    </w:p>
    <w:p w:rsidR="007861F3" w:rsidRDefault="007861F3" w:rsidP="007861F3">
      <w:pPr>
        <w:spacing w:line="360" w:lineRule="auto"/>
        <w:rPr>
          <w:sz w:val="20"/>
        </w:rPr>
      </w:pPr>
    </w:p>
    <w:p w:rsidR="007861F3" w:rsidRDefault="007861F3" w:rsidP="007861F3">
      <w:pPr>
        <w:spacing w:line="360" w:lineRule="auto"/>
        <w:rPr>
          <w:sz w:val="20"/>
        </w:rPr>
      </w:pPr>
      <w:r>
        <w:rPr>
          <w:sz w:val="20"/>
        </w:rPr>
        <w:t>Nr sprawy :  DPS/ZP/2523/2533/ BZP /D / 38N/ 2016</w:t>
      </w:r>
    </w:p>
    <w:p w:rsidR="007861F3" w:rsidRDefault="007861F3" w:rsidP="007861F3">
      <w:pPr>
        <w:spacing w:line="360" w:lineRule="auto"/>
        <w:rPr>
          <w:sz w:val="22"/>
          <w:szCs w:val="22"/>
        </w:rPr>
      </w:pPr>
    </w:p>
    <w:p w:rsidR="007861F3" w:rsidRDefault="007861F3" w:rsidP="007861F3">
      <w:pPr>
        <w:pStyle w:val="Tytu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Załącznik Nr 1 do Formularza </w:t>
      </w:r>
      <w:r>
        <w:rPr>
          <w:sz w:val="20"/>
          <w:lang w:val="pl-PL"/>
        </w:rPr>
        <w:t>O</w:t>
      </w:r>
      <w:proofErr w:type="spellStart"/>
      <w:r>
        <w:rPr>
          <w:sz w:val="20"/>
        </w:rPr>
        <w:t>fertowego</w:t>
      </w:r>
      <w:proofErr w:type="spellEnd"/>
    </w:p>
    <w:p w:rsidR="007861F3" w:rsidRDefault="007861F3" w:rsidP="007861F3">
      <w:pPr>
        <w:pStyle w:val="Tytu"/>
        <w:jc w:val="left"/>
        <w:rPr>
          <w:sz w:val="22"/>
          <w:szCs w:val="22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58"/>
        <w:gridCol w:w="709"/>
        <w:gridCol w:w="663"/>
        <w:gridCol w:w="1093"/>
        <w:gridCol w:w="1077"/>
      </w:tblGrid>
      <w:tr w:rsidR="007861F3" w:rsidTr="007861F3">
        <w:trPr>
          <w:trHeight w:val="9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pStyle w:val="Podtytu"/>
              <w:rPr>
                <w:sz w:val="20"/>
              </w:rPr>
            </w:pPr>
          </w:p>
          <w:p w:rsidR="007861F3" w:rsidRDefault="007861F3">
            <w:pPr>
              <w:pStyle w:val="Podtytu"/>
              <w:rPr>
                <w:sz w:val="20"/>
              </w:rPr>
            </w:pPr>
            <w:r>
              <w:rPr>
                <w:sz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Nagwek3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Nagwek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Ilość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jedn. brutto</w:t>
            </w:r>
          </w:p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 wartość</w:t>
            </w:r>
          </w:p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(-zł-)</w:t>
            </w:r>
          </w:p>
          <w:p w:rsidR="007861F3" w:rsidRDefault="007861F3">
            <w:pPr>
              <w:ind w:right="-616"/>
              <w:jc w:val="center"/>
              <w:rPr>
                <w:b/>
                <w:sz w:val="20"/>
              </w:rPr>
            </w:pPr>
          </w:p>
        </w:tc>
      </w:tr>
      <w:tr w:rsidR="007861F3" w:rsidTr="007861F3">
        <w:trPr>
          <w:trHeight w:val="2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Podtytu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-1-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Nagwek3"/>
              <w:spacing w:before="0" w:after="0"/>
              <w:jc w:val="center"/>
              <w:rPr>
                <w:rFonts w:ascii="Times New Roman" w:hAnsi="Times New Roman" w:cs="Arial"/>
                <w:sz w:val="16"/>
                <w:szCs w:val="22"/>
              </w:rPr>
            </w:pPr>
            <w:r>
              <w:rPr>
                <w:rFonts w:ascii="Times New Roman" w:hAnsi="Times New Roman" w:cs="Arial"/>
                <w:sz w:val="16"/>
                <w:szCs w:val="22"/>
              </w:rPr>
              <w:t>-2-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22"/>
              </w:rPr>
            </w:pPr>
            <w:r>
              <w:rPr>
                <w:rFonts w:ascii="Times New Roman" w:hAnsi="Times New Roman"/>
                <w:i w:val="0"/>
                <w:sz w:val="16"/>
                <w:szCs w:val="22"/>
              </w:rPr>
              <w:t>-3-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-4-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-5-</w:t>
            </w:r>
          </w:p>
        </w:tc>
      </w:tr>
      <w:tr w:rsidR="007861F3" w:rsidTr="007861F3">
        <w:trPr>
          <w:trHeight w:val="90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7861F3" w:rsidRDefault="007861F3">
            <w:pPr>
              <w:pStyle w:val="Nagwek1"/>
              <w:spacing w:before="0" w:after="0" w:line="360" w:lineRule="auto"/>
              <w:ind w:left="36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akiet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termotransferowy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TT3 L firmy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ThermoTex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 którego skład wchodzi:</w:t>
            </w:r>
          </w:p>
          <w:p w:rsidR="007861F3" w:rsidRDefault="0078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drukarka </w:t>
            </w:r>
            <w:proofErr w:type="spellStart"/>
            <w:r>
              <w:rPr>
                <w:sz w:val="20"/>
              </w:rPr>
              <w:t>termotransferowa</w:t>
            </w:r>
            <w:proofErr w:type="spellEnd"/>
            <w:r>
              <w:rPr>
                <w:sz w:val="20"/>
              </w:rPr>
              <w:t xml:space="preserve"> TT3 L ( bez gilotyny ) : kompaktowa drukarka </w:t>
            </w:r>
            <w:proofErr w:type="spellStart"/>
            <w:r>
              <w:rPr>
                <w:sz w:val="20"/>
              </w:rPr>
              <w:t>termotransferowa</w:t>
            </w:r>
            <w:proofErr w:type="spellEnd"/>
            <w:r>
              <w:rPr>
                <w:sz w:val="20"/>
              </w:rPr>
              <w:t xml:space="preserve"> przeznaczona do drukowania taśm perforowanych oraz etykiet w gotowych formatach typu </w:t>
            </w:r>
            <w:proofErr w:type="spellStart"/>
            <w:r>
              <w:rPr>
                <w:sz w:val="20"/>
              </w:rPr>
              <w:t>FixTex</w:t>
            </w:r>
            <w:proofErr w:type="spellEnd"/>
            <w:r>
              <w:rPr>
                <w:sz w:val="20"/>
              </w:rPr>
              <w:t xml:space="preserve">. Specjalny podajnik zewnętrzny </w:t>
            </w:r>
            <w:proofErr w:type="spellStart"/>
            <w:r>
              <w:rPr>
                <w:sz w:val="20"/>
              </w:rPr>
              <w:t>umozliwia</w:t>
            </w:r>
            <w:proofErr w:type="spellEnd"/>
            <w:r>
              <w:rPr>
                <w:sz w:val="20"/>
              </w:rPr>
              <w:t xml:space="preserve"> stosowanie rolek 50 m </w:t>
            </w:r>
            <w:proofErr w:type="spellStart"/>
            <w:r>
              <w:rPr>
                <w:sz w:val="20"/>
              </w:rPr>
              <w:t>długości.Program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Wintex</w:t>
            </w:r>
            <w:proofErr w:type="spellEnd"/>
            <w:r>
              <w:rPr>
                <w:sz w:val="20"/>
              </w:rPr>
              <w:t xml:space="preserve"> umożliwia nadruk etykiet według wybranego formatu również z kodem  kreskowym. Specjalna listwa grzewcza do nadruku </w:t>
            </w:r>
            <w:proofErr w:type="spellStart"/>
            <w:r>
              <w:rPr>
                <w:sz w:val="20"/>
              </w:rPr>
              <w:t>termotransferowego</w:t>
            </w:r>
            <w:proofErr w:type="spellEnd"/>
            <w:r>
              <w:rPr>
                <w:sz w:val="20"/>
              </w:rPr>
              <w:t xml:space="preserve"> 203 </w:t>
            </w:r>
            <w:proofErr w:type="spellStart"/>
            <w:r>
              <w:rPr>
                <w:sz w:val="20"/>
              </w:rPr>
              <w:t>dpi</w:t>
            </w:r>
            <w:proofErr w:type="spellEnd"/>
            <w:r>
              <w:rPr>
                <w:sz w:val="20"/>
              </w:rPr>
              <w:t>, prędkość druku 101 mm/</w:t>
            </w:r>
            <w:proofErr w:type="spellStart"/>
            <w:r>
              <w:rPr>
                <w:sz w:val="20"/>
              </w:rPr>
              <w:t>sek</w:t>
            </w:r>
            <w:proofErr w:type="spellEnd"/>
            <w:r>
              <w:rPr>
                <w:sz w:val="20"/>
              </w:rPr>
              <w:t xml:space="preserve"> . Posiada 32 bitowy mikroprocesor oraz 2 MB pamięci </w:t>
            </w:r>
          </w:p>
          <w:p w:rsidR="007861F3" w:rsidRDefault="007861F3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zgrzewarka termiczna do etykiet </w:t>
            </w:r>
            <w:proofErr w:type="spellStart"/>
            <w:r>
              <w:rPr>
                <w:rStyle w:val="Pogrubienie"/>
                <w:sz w:val="20"/>
              </w:rPr>
              <w:t>ThermoTex</w:t>
            </w:r>
            <w:proofErr w:type="spellEnd"/>
            <w:r>
              <w:rPr>
                <w:rStyle w:val="Pogrubienie"/>
                <w:sz w:val="20"/>
              </w:rPr>
              <w:t xml:space="preserve"> </w:t>
            </w:r>
            <w:proofErr w:type="spellStart"/>
            <w:r>
              <w:rPr>
                <w:rStyle w:val="Pogrubienie"/>
                <w:sz w:val="20"/>
              </w:rPr>
              <w:t>Economy</w:t>
            </w:r>
            <w:proofErr w:type="spellEnd"/>
            <w:r>
              <w:rPr>
                <w:sz w:val="20"/>
              </w:rPr>
              <w:t xml:space="preserve">: Prosta i ekonomiczna w obsłudze zgrzewarka, Sterowanie analogowe, Temperatura nastawiona fabrycznie (204°), Regulacja czasu zgrzewania, Akustyczny sygnał zakończenia pracy, Możliwość wymiany stolika zgrzewania. </w:t>
            </w:r>
            <w:r>
              <w:rPr>
                <w:rStyle w:val="Pogrubienie"/>
                <w:sz w:val="20"/>
              </w:rPr>
              <w:t xml:space="preserve">Dane techniczne: </w:t>
            </w:r>
            <w:r>
              <w:rPr>
                <w:sz w:val="20"/>
              </w:rPr>
              <w:t xml:space="preserve">230V, 50 Hz, 550 W, waga 13kg, stolik zgrzewania 125 x 95 mm, </w:t>
            </w:r>
            <w:r>
              <w:rPr>
                <w:bCs/>
                <w:sz w:val="20"/>
              </w:rPr>
              <w:t>Długość: </w:t>
            </w:r>
            <w:r>
              <w:rPr>
                <w:sz w:val="20"/>
              </w:rPr>
              <w:t xml:space="preserve">450 mm, </w:t>
            </w:r>
            <w:r>
              <w:rPr>
                <w:bCs/>
                <w:sz w:val="20"/>
              </w:rPr>
              <w:t>Szerokość: </w:t>
            </w:r>
            <w:r>
              <w:rPr>
                <w:sz w:val="20"/>
              </w:rPr>
              <w:t xml:space="preserve">220 mm, </w:t>
            </w:r>
            <w:r>
              <w:rPr>
                <w:bCs/>
                <w:sz w:val="20"/>
              </w:rPr>
              <w:t>Wysokość: </w:t>
            </w:r>
            <w:r>
              <w:rPr>
                <w:sz w:val="20"/>
              </w:rPr>
              <w:t xml:space="preserve">500 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.</w:t>
            </w:r>
          </w:p>
          <w:p w:rsidR="007861F3" w:rsidRDefault="0078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1 rolka etykiet do nadruku typu </w:t>
            </w:r>
            <w:proofErr w:type="spellStart"/>
            <w:r>
              <w:rPr>
                <w:sz w:val="20"/>
              </w:rPr>
              <w:t>Fixtexx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41 x 14,4 mm - 1 rolka</w:t>
            </w:r>
            <w:r>
              <w:rPr>
                <w:b/>
                <w:bCs/>
                <w:color w:val="004586"/>
                <w:sz w:val="20"/>
              </w:rPr>
              <w:t xml:space="preserve"> </w:t>
            </w:r>
            <w:r>
              <w:rPr>
                <w:sz w:val="20"/>
              </w:rPr>
              <w:t xml:space="preserve">o dł. 25m </w:t>
            </w:r>
          </w:p>
          <w:p w:rsidR="007861F3" w:rsidRDefault="0078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1 rolka taśmy barwiącej IC-6 ( czarna ) - 50mm o dł. 100m </w:t>
            </w:r>
          </w:p>
          <w:p w:rsidR="007861F3" w:rsidRDefault="0078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WinTexx</w:t>
            </w:r>
            <w:proofErr w:type="spellEnd"/>
            <w:r>
              <w:rPr>
                <w:sz w:val="20"/>
              </w:rPr>
              <w:t xml:space="preserve"> 2 na CD do tworzenia etykiet </w:t>
            </w:r>
          </w:p>
          <w:p w:rsidR="007861F3" w:rsidRDefault="0078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teflon zabezpieczający powierzchnię tekstyliów podczas </w:t>
            </w:r>
            <w:proofErr w:type="spellStart"/>
            <w:r>
              <w:rPr>
                <w:sz w:val="20"/>
              </w:rPr>
              <w:t>wgrzewania</w:t>
            </w:r>
            <w:proofErr w:type="spellEnd"/>
            <w:r>
              <w:rPr>
                <w:sz w:val="20"/>
              </w:rPr>
              <w:t xml:space="preserve"> etykiet</w:t>
            </w:r>
          </w:p>
          <w:p w:rsidR="007861F3" w:rsidRDefault="007861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specjalny mały stolik </w:t>
            </w:r>
            <w:proofErr w:type="spellStart"/>
            <w:r>
              <w:rPr>
                <w:sz w:val="20"/>
              </w:rPr>
              <w:t>wgrzewania</w:t>
            </w:r>
            <w:proofErr w:type="spellEnd"/>
            <w:r>
              <w:rPr>
                <w:sz w:val="20"/>
              </w:rPr>
              <w:t xml:space="preserve"> 30x110mm dla trudnych tkanin</w:t>
            </w:r>
          </w:p>
          <w:p w:rsidR="007861F3" w:rsidRDefault="007861F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Cechy pakietu: </w:t>
            </w:r>
          </w:p>
          <w:p w:rsidR="007861F3" w:rsidRDefault="007861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kompletny system do drukowania tekstu, i kodów kreskowych </w:t>
            </w:r>
          </w:p>
          <w:p w:rsidR="007861F3" w:rsidRDefault="007861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możliwość wydruku taśm perforowanych i etykiet w formatach Typu: FIX TEX</w:t>
            </w:r>
          </w:p>
          <w:p w:rsidR="007861F3" w:rsidRDefault="007861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rozdzielczość druku 203 </w:t>
            </w:r>
            <w:proofErr w:type="spellStart"/>
            <w:r>
              <w:rPr>
                <w:sz w:val="20"/>
              </w:rPr>
              <w:t>dpi</w:t>
            </w:r>
            <w:proofErr w:type="spellEnd"/>
          </w:p>
          <w:p w:rsidR="007861F3" w:rsidRDefault="007861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prędkość wydruku 101 mm/</w:t>
            </w:r>
            <w:proofErr w:type="spellStart"/>
            <w:r>
              <w:rPr>
                <w:sz w:val="20"/>
              </w:rPr>
              <w:t>sek</w:t>
            </w:r>
            <w:proofErr w:type="spellEnd"/>
            <w:r>
              <w:rPr>
                <w:sz w:val="20"/>
              </w:rPr>
              <w:t xml:space="preserve"> </w:t>
            </w:r>
          </w:p>
          <w:p w:rsidR="007861F3" w:rsidRDefault="007861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Posiada 32 bitowy mikroprocesor oraz 2 MB pamięci </w:t>
            </w:r>
          </w:p>
          <w:p w:rsidR="007861F3" w:rsidRDefault="007861F3">
            <w:pPr>
              <w:widowControl w:val="0"/>
              <w:numPr>
                <w:ilvl w:val="0"/>
                <w:numId w:val="3"/>
              </w:numPr>
              <w:tabs>
                <w:tab w:val="left" w:pos="5040"/>
              </w:tabs>
              <w:suppressAutoHyphens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szybkie i proste drukowanie etykiet personalnych</w:t>
            </w:r>
          </w:p>
          <w:p w:rsidR="007861F3" w:rsidRDefault="007861F3">
            <w:pPr>
              <w:widowControl w:val="0"/>
              <w:numPr>
                <w:ilvl w:val="0"/>
                <w:numId w:val="3"/>
              </w:numPr>
              <w:tabs>
                <w:tab w:val="left" w:pos="5040"/>
              </w:tabs>
              <w:suppressAutoHyphens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możliwość użycia kilku rodzajów etykiet FIXTEXX : 41 x 14,4 :53 x</w:t>
            </w:r>
          </w:p>
          <w:p w:rsidR="007861F3" w:rsidRDefault="007861F3">
            <w:pPr>
              <w:widowControl w:val="0"/>
              <w:tabs>
                <w:tab w:val="left" w:pos="5040"/>
              </w:tabs>
              <w:suppressAutoHyphens/>
              <w:ind w:left="72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19,58 x 14,4 :84 x 23,4 : 84 x 36,1</w:t>
            </w:r>
          </w:p>
          <w:p w:rsidR="007861F3" w:rsidRDefault="007861F3">
            <w:pPr>
              <w:widowControl w:val="0"/>
              <w:tabs>
                <w:tab w:val="left" w:pos="5040"/>
              </w:tabs>
              <w:suppressAutoHyphens/>
              <w:ind w:left="720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rPr>
                <w:sz w:val="20"/>
              </w:rPr>
            </w:pPr>
            <w:r>
              <w:rPr>
                <w:sz w:val="20"/>
              </w:rPr>
              <w:t>pakiet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</w:tr>
      <w:tr w:rsidR="007861F3" w:rsidTr="007861F3">
        <w:trPr>
          <w:trHeight w:val="6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spacing w:before="100" w:beforeAutospacing="1" w:after="100" w:afterAutospacing="1"/>
              <w:ind w:left="720"/>
              <w:rPr>
                <w:sz w:val="20"/>
              </w:rPr>
            </w:pPr>
          </w:p>
          <w:p w:rsidR="007861F3" w:rsidRDefault="007861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taśma barwiąca do drukarki </w:t>
            </w:r>
            <w:proofErr w:type="spellStart"/>
            <w:r>
              <w:rPr>
                <w:sz w:val="20"/>
              </w:rPr>
              <w:t>termotransferowej</w:t>
            </w:r>
            <w:proofErr w:type="spellEnd"/>
            <w:r>
              <w:rPr>
                <w:sz w:val="20"/>
              </w:rPr>
              <w:t xml:space="preserve"> IC-6 czarna – 50mm o dł. 100m </w:t>
            </w:r>
          </w:p>
          <w:p w:rsidR="007861F3" w:rsidRDefault="007861F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</w:tr>
      <w:tr w:rsidR="007861F3" w:rsidTr="007861F3">
        <w:trPr>
          <w:trHeight w:val="9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taśma barwiąca do drukarki </w:t>
            </w:r>
            <w:proofErr w:type="spellStart"/>
            <w:r>
              <w:rPr>
                <w:sz w:val="20"/>
              </w:rPr>
              <w:t>termotransferowej</w:t>
            </w:r>
            <w:proofErr w:type="spellEnd"/>
            <w:r>
              <w:rPr>
                <w:sz w:val="20"/>
              </w:rPr>
              <w:t xml:space="preserve"> IC-8 czarna – 80mm o dł. 100m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</w:tr>
      <w:tr w:rsidR="007861F3" w:rsidTr="007861F3">
        <w:trPr>
          <w:trHeight w:val="9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rolka etykiet CT 2009 – format 41x14,4 mm – dł.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</w:tr>
      <w:tr w:rsidR="007861F3" w:rsidTr="007861F3">
        <w:trPr>
          <w:trHeight w:val="9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rolka etykiet CT 2041 – format 53x19 mm – dł. 25m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F3" w:rsidRDefault="007861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Default="007861F3">
            <w:pPr>
              <w:jc w:val="right"/>
              <w:rPr>
                <w:sz w:val="20"/>
                <w:szCs w:val="24"/>
              </w:rPr>
            </w:pPr>
          </w:p>
        </w:tc>
      </w:tr>
    </w:tbl>
    <w:p w:rsidR="007861F3" w:rsidRDefault="007861F3" w:rsidP="00786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/>
          <w:szCs w:val="24"/>
        </w:rPr>
      </w:pPr>
    </w:p>
    <w:p w:rsidR="007861F3" w:rsidRDefault="007861F3" w:rsidP="00786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  <w:highlight w:val="yellow"/>
        </w:rPr>
        <w:t>Razem wartość oferty brutto</w:t>
      </w:r>
      <w:r>
        <w:rPr>
          <w:b/>
          <w:szCs w:val="24"/>
        </w:rPr>
        <w:t xml:space="preserve">  :              ……………………….</w:t>
      </w:r>
      <w:r>
        <w:rPr>
          <w:szCs w:val="24"/>
        </w:rPr>
        <w:t>zł</w:t>
      </w:r>
    </w:p>
    <w:p w:rsidR="007861F3" w:rsidRDefault="007861F3" w:rsidP="00786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</w:p>
    <w:p w:rsidR="007861F3" w:rsidRDefault="007861F3" w:rsidP="00786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r>
        <w:t>Słownie: ( ……………………………………………………………………………..……. zł)</w:t>
      </w: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  <w:r>
        <w:t>…………………………………………….</w:t>
      </w:r>
    </w:p>
    <w:p w:rsidR="007861F3" w:rsidRDefault="007861F3" w:rsidP="007861F3">
      <w:pPr>
        <w:overflowPunct w:val="0"/>
        <w:autoSpaceDE w:val="0"/>
        <w:autoSpaceDN w:val="0"/>
        <w:adjustRightInd w:val="0"/>
        <w:ind w:left="4956" w:firstLine="708"/>
        <w:jc w:val="center"/>
        <w:rPr>
          <w:i/>
          <w:sz w:val="20"/>
        </w:rPr>
      </w:pPr>
      <w:r>
        <w:rPr>
          <w:i/>
          <w:sz w:val="20"/>
        </w:rPr>
        <w:t>p o d p i s</w:t>
      </w:r>
    </w:p>
    <w:p w:rsidR="007861F3" w:rsidRDefault="007861F3" w:rsidP="007861F3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</w:p>
    <w:p w:rsidR="007861F3" w:rsidRDefault="007861F3" w:rsidP="007861F3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upoważnionego przedstawiciela Wykonawcy</w:t>
      </w:r>
    </w:p>
    <w:p w:rsidR="00F30C60" w:rsidRDefault="00F30C60"/>
    <w:sectPr w:rsidR="00F30C60" w:rsidSect="007861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AA8"/>
    <w:multiLevelType w:val="hybridMultilevel"/>
    <w:tmpl w:val="8826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F6097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70E99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D7C77"/>
    <w:multiLevelType w:val="multilevel"/>
    <w:tmpl w:val="567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861F3"/>
    <w:rsid w:val="003C3A3C"/>
    <w:rsid w:val="007861F3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1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nhideWhenUsed/>
    <w:qFormat/>
    <w:rsid w:val="007861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nhideWhenUsed/>
    <w:qFormat/>
    <w:rsid w:val="007861F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1F3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7861F3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7861F3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Tytu">
    <w:name w:val="Title"/>
    <w:basedOn w:val="Normalny"/>
    <w:link w:val="TytuZnak"/>
    <w:qFormat/>
    <w:rsid w:val="007861F3"/>
    <w:pPr>
      <w:jc w:val="center"/>
    </w:pPr>
    <w:rPr>
      <w:b/>
      <w:sz w:val="28"/>
      <w:lang/>
    </w:rPr>
  </w:style>
  <w:style w:type="character" w:customStyle="1" w:styleId="TytuZnak">
    <w:name w:val="Tytuł Znak"/>
    <w:basedOn w:val="Domylnaczcionkaakapitu"/>
    <w:link w:val="Tytu"/>
    <w:rsid w:val="007861F3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Podtytu">
    <w:name w:val="Subtitle"/>
    <w:basedOn w:val="Normalny"/>
    <w:link w:val="PodtytuZnak"/>
    <w:qFormat/>
    <w:rsid w:val="007861F3"/>
    <w:pPr>
      <w:jc w:val="center"/>
    </w:pPr>
    <w:rPr>
      <w:b/>
      <w:sz w:val="32"/>
      <w:lang/>
    </w:rPr>
  </w:style>
  <w:style w:type="character" w:customStyle="1" w:styleId="PodtytuZnak">
    <w:name w:val="Podtytuł Znak"/>
    <w:basedOn w:val="Domylnaczcionkaakapitu"/>
    <w:link w:val="Podtytu"/>
    <w:rsid w:val="007861F3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Akapitzlist">
    <w:name w:val="List Paragraph"/>
    <w:basedOn w:val="Normalny"/>
    <w:uiPriority w:val="34"/>
    <w:qFormat/>
    <w:rsid w:val="007861F3"/>
    <w:pPr>
      <w:ind w:left="720"/>
      <w:contextualSpacing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786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</cp:revision>
  <dcterms:created xsi:type="dcterms:W3CDTF">2016-10-28T06:34:00Z</dcterms:created>
  <dcterms:modified xsi:type="dcterms:W3CDTF">2016-10-28T06:34:00Z</dcterms:modified>
</cp:coreProperties>
</file>