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A" w:rsidRPr="00DC4915" w:rsidRDefault="00F55DCA" w:rsidP="00F55DCA">
      <w:pPr>
        <w:spacing w:line="360" w:lineRule="auto"/>
        <w:rPr>
          <w:sz w:val="20"/>
        </w:rPr>
      </w:pPr>
      <w:r w:rsidRPr="00DC4915">
        <w:rPr>
          <w:sz w:val="20"/>
        </w:rPr>
        <w:t xml:space="preserve">Nr sprawy </w:t>
      </w:r>
      <w:r>
        <w:rPr>
          <w:sz w:val="20"/>
        </w:rPr>
        <w:t>:  DPS/ZP/2523/2533/ BZP /D / 36</w:t>
      </w:r>
      <w:r w:rsidRPr="00DC4915">
        <w:rPr>
          <w:sz w:val="20"/>
        </w:rPr>
        <w:t>N/ 2016</w:t>
      </w:r>
    </w:p>
    <w:p w:rsidR="00F55DCA" w:rsidRDefault="00F55DCA" w:rsidP="00F55DCA">
      <w:pPr>
        <w:spacing w:line="360" w:lineRule="auto"/>
        <w:rPr>
          <w:sz w:val="22"/>
          <w:szCs w:val="22"/>
        </w:rPr>
      </w:pPr>
    </w:p>
    <w:p w:rsidR="00F55DCA" w:rsidRPr="00400689" w:rsidRDefault="00F55DCA" w:rsidP="00F55DCA">
      <w:pPr>
        <w:spacing w:line="360" w:lineRule="auto"/>
        <w:rPr>
          <w:sz w:val="22"/>
          <w:szCs w:val="22"/>
        </w:rPr>
      </w:pPr>
    </w:p>
    <w:p w:rsidR="00F55DCA" w:rsidRDefault="00F55DCA" w:rsidP="00F55DCA">
      <w:pPr>
        <w:pStyle w:val="Tytu"/>
        <w:rPr>
          <w:sz w:val="20"/>
          <w:lang w:val="pl-PL"/>
        </w:rPr>
      </w:pPr>
      <w:r>
        <w:rPr>
          <w:sz w:val="20"/>
        </w:rPr>
        <w:t xml:space="preserve">                                                                                              Załącznik</w:t>
      </w:r>
      <w:r w:rsidRPr="00DC4915">
        <w:rPr>
          <w:sz w:val="20"/>
        </w:rPr>
        <w:t xml:space="preserve"> Nr 1 do Formularza ofertowego</w:t>
      </w:r>
    </w:p>
    <w:p w:rsidR="00F55DCA" w:rsidRDefault="00F55DCA" w:rsidP="00F55DCA">
      <w:pPr>
        <w:pStyle w:val="Tytu"/>
        <w:rPr>
          <w:sz w:val="20"/>
          <w:lang w:val="pl-PL"/>
        </w:rPr>
      </w:pPr>
    </w:p>
    <w:p w:rsidR="00F55DCA" w:rsidRDefault="00F55DCA" w:rsidP="00F55DCA">
      <w:pPr>
        <w:pStyle w:val="Tytu"/>
        <w:rPr>
          <w:sz w:val="20"/>
          <w:lang w:val="pl-PL"/>
        </w:rPr>
      </w:pPr>
    </w:p>
    <w:p w:rsidR="00F55DCA" w:rsidRDefault="00F55DCA" w:rsidP="00F55DCA">
      <w:pPr>
        <w:pStyle w:val="Tytu"/>
        <w:rPr>
          <w:sz w:val="20"/>
          <w:lang w:val="pl-PL"/>
        </w:rPr>
      </w:pPr>
    </w:p>
    <w:p w:rsidR="00F55DCA" w:rsidRDefault="00F55DCA" w:rsidP="00F55DCA">
      <w:pPr>
        <w:pStyle w:val="Tytu"/>
        <w:rPr>
          <w:sz w:val="20"/>
          <w:lang w:val="pl-PL"/>
        </w:rPr>
      </w:pPr>
    </w:p>
    <w:p w:rsidR="00F55DCA" w:rsidRPr="008E5426" w:rsidRDefault="00F55DCA" w:rsidP="00F55DCA">
      <w:pPr>
        <w:pStyle w:val="Tytu"/>
        <w:rPr>
          <w:sz w:val="20"/>
          <w:lang w:val="pl-PL"/>
        </w:rPr>
      </w:pPr>
      <w:r>
        <w:rPr>
          <w:sz w:val="20"/>
          <w:lang w:val="pl-PL"/>
        </w:rPr>
        <w:t>FORMULARZ CENOWY</w:t>
      </w:r>
    </w:p>
    <w:p w:rsidR="00F55DCA" w:rsidRPr="00400689" w:rsidRDefault="00F55DCA" w:rsidP="00F55DCA">
      <w:pPr>
        <w:pStyle w:val="Tytu"/>
        <w:jc w:val="left"/>
        <w:rPr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276"/>
        <w:gridCol w:w="709"/>
        <w:gridCol w:w="623"/>
        <w:gridCol w:w="1078"/>
      </w:tblGrid>
      <w:tr w:rsidR="00F55DCA" w:rsidRPr="00492D34" w:rsidTr="00D13AF5">
        <w:trPr>
          <w:trHeight w:val="9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A" w:rsidRPr="00EF221A" w:rsidRDefault="00F55DCA" w:rsidP="00D13AF5">
            <w:pPr>
              <w:pStyle w:val="Podtytu"/>
              <w:rPr>
                <w:sz w:val="20"/>
              </w:rPr>
            </w:pPr>
          </w:p>
          <w:p w:rsidR="00F55DCA" w:rsidRPr="00EF221A" w:rsidRDefault="00F55DCA" w:rsidP="00D13AF5">
            <w:pPr>
              <w:pStyle w:val="Podtytu"/>
              <w:rPr>
                <w:sz w:val="20"/>
              </w:rPr>
            </w:pPr>
            <w:r w:rsidRPr="00EF221A">
              <w:rPr>
                <w:sz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A" w:rsidRPr="00EF221A" w:rsidRDefault="00F55DCA" w:rsidP="00D13AF5">
            <w:pPr>
              <w:pStyle w:val="Nagwek3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EF221A">
              <w:rPr>
                <w:rFonts w:ascii="Times New Roman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A" w:rsidRPr="00EF221A" w:rsidRDefault="00F55DCA" w:rsidP="00D13AF5">
            <w:pPr>
              <w:pStyle w:val="Nagwek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F221A">
              <w:rPr>
                <w:rFonts w:ascii="Times New Roman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A" w:rsidRPr="00EF221A" w:rsidRDefault="00F55DCA" w:rsidP="00D13AF5">
            <w:pPr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Cena</w:t>
            </w:r>
          </w:p>
          <w:p w:rsidR="00F55DCA" w:rsidRPr="00EF221A" w:rsidRDefault="00F55DCA" w:rsidP="00D13AF5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jedn. brutto</w:t>
            </w:r>
          </w:p>
          <w:p w:rsidR="00F55DCA" w:rsidRPr="00EF221A" w:rsidRDefault="00F55DCA" w:rsidP="00D13AF5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A" w:rsidRPr="00EF221A" w:rsidRDefault="00F55DCA" w:rsidP="00D13AF5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Razem wartość</w:t>
            </w:r>
          </w:p>
          <w:p w:rsidR="00F55DCA" w:rsidRPr="00EF221A" w:rsidRDefault="00F55DCA" w:rsidP="00D13AF5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brutto</w:t>
            </w:r>
          </w:p>
          <w:p w:rsidR="00F55DCA" w:rsidRPr="00EF221A" w:rsidRDefault="00F55DCA" w:rsidP="00D13AF5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(-zł-)</w:t>
            </w:r>
          </w:p>
          <w:p w:rsidR="00F55DCA" w:rsidRPr="00EF221A" w:rsidRDefault="00F55DCA" w:rsidP="00D13AF5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F55DCA" w:rsidRPr="002B720A" w:rsidTr="00D13AF5">
        <w:trPr>
          <w:trHeight w:val="2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2B720A" w:rsidRDefault="00F55DCA" w:rsidP="00D13AF5">
            <w:pPr>
              <w:pStyle w:val="Podtytu"/>
              <w:rPr>
                <w:sz w:val="16"/>
                <w:szCs w:val="22"/>
              </w:rPr>
            </w:pPr>
            <w:r w:rsidRPr="002B720A">
              <w:rPr>
                <w:sz w:val="16"/>
                <w:szCs w:val="22"/>
              </w:rPr>
              <w:t>-1-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2B720A" w:rsidRDefault="00F55DCA" w:rsidP="00D13AF5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 w:rsidRPr="002B720A"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2B720A" w:rsidRDefault="00F55DCA" w:rsidP="00D13AF5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 w:rsidRPr="002B720A"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2B720A" w:rsidRDefault="00F55DCA" w:rsidP="00D13AF5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2B720A" w:rsidRDefault="00F55DCA" w:rsidP="00D13AF5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-5-</w:t>
            </w:r>
          </w:p>
        </w:tc>
      </w:tr>
      <w:tr w:rsidR="00F55DCA" w:rsidRPr="00492D34" w:rsidTr="00D13AF5">
        <w:trPr>
          <w:trHeight w:val="38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D75620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b/>
                <w:sz w:val="18"/>
                <w:szCs w:val="18"/>
                <w:u w:val="single"/>
              </w:rPr>
            </w:pPr>
            <w:r w:rsidRPr="00D75620">
              <w:rPr>
                <w:b/>
                <w:sz w:val="18"/>
                <w:szCs w:val="18"/>
                <w:u w:val="single"/>
              </w:rPr>
              <w:t>Generator dwutlenku chloru ClO</w:t>
            </w:r>
            <w:r w:rsidRPr="00D75620">
              <w:rPr>
                <w:b/>
                <w:sz w:val="18"/>
                <w:szCs w:val="18"/>
                <w:u w:val="single"/>
                <w:vertAlign w:val="subscript"/>
              </w:rPr>
              <w:t>2</w:t>
            </w:r>
            <w:r w:rsidRPr="00D75620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, który spełnia </w:t>
            </w:r>
            <w:r w:rsidRPr="00D75620">
              <w:rPr>
                <w:b/>
                <w:sz w:val="18"/>
                <w:szCs w:val="18"/>
                <w:u w:val="single"/>
              </w:rPr>
              <w:t xml:space="preserve"> następujące wymagania: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Musi zapewniać ciągłą dezynfekcję wody ciepłej (CWU) - przy zużyciu wody na poziomie 1800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 xml:space="preserve"> miesięcznie - w zakresie zwalczania drobnoustrojów chorobotwórczych – przede wszystkim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 </w:t>
            </w:r>
            <w:proofErr w:type="spellStart"/>
            <w:r w:rsidRPr="00D75620">
              <w:rPr>
                <w:sz w:val="18"/>
                <w:szCs w:val="18"/>
              </w:rPr>
              <w:t>pneumophila</w:t>
            </w:r>
            <w:proofErr w:type="spellEnd"/>
            <w:r w:rsidRPr="00D75620">
              <w:rPr>
                <w:sz w:val="18"/>
                <w:szCs w:val="18"/>
              </w:rPr>
              <w:t xml:space="preserve">, </w:t>
            </w:r>
            <w:proofErr w:type="spellStart"/>
            <w:r w:rsidRPr="00D75620">
              <w:rPr>
                <w:sz w:val="18"/>
                <w:szCs w:val="18"/>
              </w:rPr>
              <w:t>biofilmu</w:t>
            </w:r>
            <w:proofErr w:type="spellEnd"/>
            <w:r w:rsidRPr="00D75620">
              <w:rPr>
                <w:sz w:val="18"/>
                <w:szCs w:val="18"/>
              </w:rPr>
              <w:t xml:space="preserve"> i innych wolnych czynników chorobotwórczych. Musi zapewnić zwalczanie warstwy biologicznej, usuwając miejsca rozwoju i rozmnażania bakterii oraz zapobiegać ich ponownej odbudowie.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</w:t>
            </w:r>
            <w:r w:rsidRPr="00D75620">
              <w:rPr>
                <w:sz w:val="18"/>
                <w:szCs w:val="18"/>
              </w:rPr>
              <w:t xml:space="preserve">Podczas stosowania urządzenia nie mogą powstawać toksyczne chloraminy lub związki </w:t>
            </w:r>
            <w:proofErr w:type="spellStart"/>
            <w:r w:rsidRPr="00D75620">
              <w:rPr>
                <w:sz w:val="18"/>
                <w:szCs w:val="18"/>
              </w:rPr>
              <w:t>trójchloropodobne</w:t>
            </w:r>
            <w:proofErr w:type="spellEnd"/>
            <w:r w:rsidRPr="00D75620">
              <w:rPr>
                <w:sz w:val="18"/>
                <w:szCs w:val="18"/>
              </w:rPr>
              <w:t>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Zbiorniki na odczynniki chemiczne mają być umieszczone w wannach ochronnych, których pojemność musi pomieścić całą zawartość zbiorników zabezpieczających w razie awarii (m.in. </w:t>
            </w:r>
            <w:proofErr w:type="spellStart"/>
            <w:r w:rsidRPr="00D75620">
              <w:rPr>
                <w:sz w:val="18"/>
                <w:szCs w:val="18"/>
              </w:rPr>
              <w:t>rozszczelnienie</w:t>
            </w:r>
            <w:proofErr w:type="spellEnd"/>
            <w:r w:rsidRPr="00D75620">
              <w:rPr>
                <w:sz w:val="18"/>
                <w:szCs w:val="18"/>
              </w:rPr>
              <w:t xml:space="preserve"> zbiorników, pęknięcie węży doprowadzających chemie itp.) przed rozlaniem się substancji chemicznych podłączonych do urządzenia.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Sondy bezpieczeństwa w wannach ochronnych, które w przypadku jakiegokolwiek wycieku bądź nieszczelności systemu mają wyłączyć urządzenie.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ma posiadać zabezpieczenie przed możliwością ingerencji osób postronnych.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ma być w pełni automatyczne i spełniać swoje funkcje bez konieczności obsługi przez Zamawiającego.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ma być w obudowie z tworzywa odpornego na ClO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  <w:r w:rsidRPr="00D75620">
              <w:rPr>
                <w:sz w:val="18"/>
                <w:szCs w:val="18"/>
              </w:rPr>
              <w:t>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musi posiadać możliwość stwierdzenia poziomu odczynników.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Zasilanie urządzenia – 230V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musi zapewnić dezynfekcję przy przepływie wody na poziomie 20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>/h.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Zamawiający oraz Wykonawca musi zostać poinformowany natychmiast o fakcie awaryjnego wyłączenia urządzenia. 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1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musi posiadać pakiet startowy chemikaliów wystarczający na ciągłą pracę minimum 1 miesiąc.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Marka ………………………………..</w:t>
            </w: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Model ………………………………</w:t>
            </w:r>
          </w:p>
          <w:p w:rsidR="00F55DCA" w:rsidRPr="000C39F6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492D34" w:rsidRDefault="00F55DCA" w:rsidP="00D13AF5">
            <w:pPr>
              <w:rPr>
                <w:sz w:val="20"/>
              </w:rPr>
            </w:pPr>
            <w:proofErr w:type="spellStart"/>
            <w:r w:rsidRPr="00492D34">
              <w:rPr>
                <w:sz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492D34" w:rsidRDefault="00F55DCA" w:rsidP="00D13A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492D34" w:rsidRDefault="00F55DCA" w:rsidP="00D13AF5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F50AB5" w:rsidRDefault="00F55DCA" w:rsidP="00D13AF5">
            <w:pPr>
              <w:jc w:val="right"/>
              <w:rPr>
                <w:sz w:val="20"/>
                <w:szCs w:val="24"/>
              </w:rPr>
            </w:pPr>
          </w:p>
        </w:tc>
      </w:tr>
      <w:tr w:rsidR="00F55DCA" w:rsidRPr="00492D34" w:rsidTr="00D13AF5">
        <w:trPr>
          <w:trHeight w:val="38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D75620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b/>
                <w:sz w:val="18"/>
                <w:szCs w:val="18"/>
                <w:u w:val="single"/>
              </w:rPr>
            </w:pPr>
            <w:r w:rsidRPr="00D75620">
              <w:rPr>
                <w:b/>
                <w:sz w:val="18"/>
                <w:szCs w:val="18"/>
                <w:u w:val="single"/>
              </w:rPr>
              <w:lastRenderedPageBreak/>
              <w:t>Serwis Generatora ClO</w:t>
            </w:r>
            <w:r w:rsidRPr="00D75620">
              <w:rPr>
                <w:b/>
                <w:sz w:val="18"/>
                <w:szCs w:val="18"/>
                <w:u w:val="single"/>
                <w:vertAlign w:val="subscript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, który obejmuje :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Ciągłą, skuteczną pracę urządzenia (usuwanie wszelkich wad i awarii).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Dostawę i uzupełnianie chemikaliów.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Regularną obsługę i nadzór.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Pomiar zawartości ClO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  <w:r w:rsidRPr="00D75620">
              <w:rPr>
                <w:sz w:val="18"/>
                <w:szCs w:val="18"/>
              </w:rPr>
              <w:t xml:space="preserve"> w wodzie.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Sporządzanie raportów o stanie chemikaliów i odbytych serwisach.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Informację o wynikach badań pobranych próbek wody wykonanych przez uprawnione jednostki.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Regulację i kalibrację systemu przez techników.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Czyszczenie generatora dwutlenku chloru.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W roku kalendarzowym Wykonawca bezpłatnie wykona badanie wody pod kątem bakterii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 sprawdzane w ilości 12 próbek (3 próbki na kwartał).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Powtórne badanie wody, jeżeli zostanie wykryta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. 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Rozliczenie kosztów serwisu nastąpi raz na kwartał po jego zakończeniu.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Powiadamianie Zamawiającego oraz Wykonawcę o fakcie awaryjnego wyłączenia urządzenia na koszt Wykonawcy.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Czas reakcji serwisu na zgłoszenie awarii przez Zamawiającego lub przez </w:t>
            </w:r>
            <w:proofErr w:type="spellStart"/>
            <w:r w:rsidRPr="00D75620">
              <w:rPr>
                <w:sz w:val="18"/>
                <w:szCs w:val="18"/>
              </w:rPr>
              <w:t>sms</w:t>
            </w:r>
            <w:proofErr w:type="spellEnd"/>
            <w:r w:rsidRPr="00D75620">
              <w:rPr>
                <w:sz w:val="18"/>
                <w:szCs w:val="18"/>
              </w:rPr>
              <w:t xml:space="preserve"> wysłany przez urządzenie wynosi do 24 godzin.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Termin usunięcia wady lub usterki 7 dni roboczych liczony od dnia reakcji serwisu.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Przeglądy gwarancyjne raz na kwartał. </w:t>
            </w:r>
          </w:p>
          <w:p w:rsidR="00F55DCA" w:rsidRPr="00D75620" w:rsidRDefault="00F55DCA" w:rsidP="00F55DC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Przeprowadzenie procesów kontroli w zakresie niezbędnym dla zachowania ciągłej i prawidłowej pracy urządzenia: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pracy generatora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Szczelności wanien ochronnych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przyłączy technologicznych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odczynników chemicznych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Poprawności fazy produkcji CIO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Poprawności dawkowania HCL, NaCIO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Dozowania wody procesowej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Procesu mieszania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Systemu wentylacji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2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Procesu filtracji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3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Przy obliczeniu ceny serwisu należy wziąć pod uwagę, że miesięczne zużycie wody wynosi ok. 1800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 xml:space="preserve"> i przepływie wody na poziomie 20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>/h.</w:t>
            </w:r>
          </w:p>
          <w:p w:rsidR="00F55DCA" w:rsidRPr="00D7453D" w:rsidRDefault="00F55DCA" w:rsidP="00F55DCA">
            <w:pPr>
              <w:pStyle w:val="Bezodstpw"/>
              <w:numPr>
                <w:ilvl w:val="0"/>
                <w:numId w:val="3"/>
              </w:numPr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Koszt wszystkich ww. czynności w ramach serwisu ponosi Wykonawca, co zostało uwzględnione w cenie ofertowej za serwis.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  <w:r w:rsidRPr="00147AA1">
              <w:rPr>
                <w:sz w:val="20"/>
              </w:rPr>
              <w:t>14.12.2016</w:t>
            </w:r>
            <w:r>
              <w:rPr>
                <w:sz w:val="20"/>
              </w:rPr>
              <w:t>-31.03.2017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8E5426" w:rsidRDefault="00F55DCA" w:rsidP="00D13AF5">
            <w:pPr>
              <w:rPr>
                <w:sz w:val="20"/>
                <w:u w:val="single"/>
              </w:rPr>
            </w:pPr>
            <w:r w:rsidRPr="008E5426">
              <w:rPr>
                <w:sz w:val="20"/>
                <w:u w:val="single"/>
              </w:rPr>
              <w:t>……………..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kwartał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492D34" w:rsidRDefault="00F55DCA" w:rsidP="00D13AF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8E5426" w:rsidRDefault="00F55DCA" w:rsidP="00D13AF5">
            <w:pPr>
              <w:jc w:val="center"/>
              <w:rPr>
                <w:sz w:val="20"/>
                <w:u w:val="single"/>
              </w:rPr>
            </w:pPr>
            <w:r w:rsidRPr="008E5426">
              <w:rPr>
                <w:sz w:val="20"/>
                <w:u w:val="single"/>
              </w:rPr>
              <w:t>……...</w:t>
            </w: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147AA1" w:rsidRDefault="00F55DCA" w:rsidP="00D13AF5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  <w:r w:rsidRPr="008E5426">
              <w:rPr>
                <w:sz w:val="20"/>
                <w:szCs w:val="24"/>
                <w:u w:val="single"/>
              </w:rPr>
              <w:t>…….</w:t>
            </w: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Pr="008E5426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  <w:r w:rsidRPr="008E5426">
              <w:rPr>
                <w:sz w:val="20"/>
                <w:szCs w:val="24"/>
                <w:u w:val="single"/>
              </w:rPr>
              <w:t>…………..</w:t>
            </w: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Pr="008E5426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</w:tc>
      </w:tr>
      <w:tr w:rsidR="00F55DCA" w:rsidRPr="00492D34" w:rsidTr="00D13AF5">
        <w:trPr>
          <w:trHeight w:val="11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pStyle w:val="Bezodstpw"/>
              <w:spacing w:line="276" w:lineRule="auto"/>
              <w:ind w:left="356"/>
              <w:jc w:val="both"/>
              <w:rPr>
                <w:b/>
                <w:sz w:val="18"/>
                <w:szCs w:val="18"/>
                <w:u w:val="single"/>
              </w:rPr>
            </w:pPr>
            <w:r w:rsidRPr="00D75620">
              <w:rPr>
                <w:b/>
                <w:sz w:val="18"/>
                <w:szCs w:val="18"/>
                <w:u w:val="single"/>
              </w:rPr>
              <w:t>Dozownik ClO</w:t>
            </w:r>
            <w:r w:rsidRPr="00D75620">
              <w:rPr>
                <w:b/>
                <w:sz w:val="18"/>
                <w:szCs w:val="18"/>
                <w:u w:val="single"/>
                <w:vertAlign w:val="subscript"/>
              </w:rPr>
              <w:t>2</w:t>
            </w:r>
            <w:r w:rsidRPr="00D75620">
              <w:rPr>
                <w:b/>
                <w:sz w:val="18"/>
                <w:szCs w:val="18"/>
                <w:u w:val="single"/>
              </w:rPr>
              <w:t xml:space="preserve"> ma spełniać następujące wymagania: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356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Musi zapewniać dezynfekcję wody ciepłej (CWU) - przy zużyciu wody na poziomie 1000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 xml:space="preserve"> miesięcznie - w zakresie zwalczania drobnoustrojów chorobotwórczych – przede wszystkim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 </w:t>
            </w:r>
            <w:proofErr w:type="spellStart"/>
            <w:r w:rsidRPr="00D75620">
              <w:rPr>
                <w:sz w:val="18"/>
                <w:szCs w:val="18"/>
              </w:rPr>
              <w:t>pneumophila</w:t>
            </w:r>
            <w:proofErr w:type="spellEnd"/>
            <w:r w:rsidRPr="00D75620">
              <w:rPr>
                <w:sz w:val="18"/>
                <w:szCs w:val="18"/>
              </w:rPr>
              <w:t xml:space="preserve">, </w:t>
            </w:r>
            <w:proofErr w:type="spellStart"/>
            <w:r w:rsidRPr="00D75620">
              <w:rPr>
                <w:sz w:val="18"/>
                <w:szCs w:val="18"/>
              </w:rPr>
              <w:t>biofilmu</w:t>
            </w:r>
            <w:proofErr w:type="spellEnd"/>
            <w:r w:rsidRPr="00D75620">
              <w:rPr>
                <w:sz w:val="18"/>
                <w:szCs w:val="18"/>
              </w:rPr>
              <w:t xml:space="preserve"> i innych wolnych czynników chorobotwórczych. Musi zapewnić zwalczanie warstwy biologicznej, usuwając miejsca rozwoju i rozmnażania bakterii oraz zapobiegać ich ponownej odbudowie.</w:t>
            </w:r>
          </w:p>
          <w:p w:rsidR="00F55DCA" w:rsidRPr="00D75620" w:rsidRDefault="00F55DCA" w:rsidP="00F55DCA">
            <w:pPr>
              <w:pStyle w:val="Bezodstpw"/>
              <w:numPr>
                <w:ilvl w:val="2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Podczas stosowania urządzenia nie mogą powstawać toksyczne chloraminy lub związki </w:t>
            </w:r>
            <w:proofErr w:type="spellStart"/>
            <w:r w:rsidRPr="00D75620">
              <w:rPr>
                <w:sz w:val="18"/>
                <w:szCs w:val="18"/>
              </w:rPr>
              <w:t>trójchloropodobne</w:t>
            </w:r>
            <w:proofErr w:type="spellEnd"/>
            <w:r w:rsidRPr="00D75620">
              <w:rPr>
                <w:sz w:val="18"/>
                <w:szCs w:val="18"/>
              </w:rPr>
              <w:t>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Urządzenia ma posiadać zabezpieczenia przed możliwością ingerencji osób postronnych.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ma być w pełni automatyczne i spełniać swoje funkcje bez konieczności obsługi przez Zamawiającego.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ma być w obudowie z tworzywa odpornego na ClO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  <w:r w:rsidRPr="00D75620">
              <w:rPr>
                <w:sz w:val="18"/>
                <w:szCs w:val="18"/>
              </w:rPr>
              <w:t>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Urządzenie musi posiadać możliwość stwierdzenia poziomu substancji </w:t>
            </w:r>
            <w:r w:rsidRPr="00D75620">
              <w:rPr>
                <w:sz w:val="18"/>
                <w:szCs w:val="18"/>
              </w:rPr>
              <w:lastRenderedPageBreak/>
              <w:t>czynnej.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Zasilanie urządzenia – 230V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musi zapewnić dezynfekcję przy przepływie wody na poziomie minimum 5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>/h.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Zamawiający musi zostać poinformowany natychmiast o fakcie awaryjnego wyłączenia urządzenia. 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Urządzenie musi posiadać pakiet startowy chemikaliów wystarczający na ciągłą pracę minimum 1 miesiąc.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4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Zbiornik o pojemności maksymalnej 150L. a niemniejszy niż 50L. Gabaryty zbiornika muszą pozwalać na wniesienie go do pomieszczenia przez otwór drzwiowy o wymiarach szer./wys. 80x150 cm w którym zostanie zamontowany.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639" w:hanging="426"/>
              <w:jc w:val="both"/>
              <w:rPr>
                <w:sz w:val="18"/>
                <w:szCs w:val="18"/>
              </w:rPr>
            </w:pP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Marka ………………………………..</w:t>
            </w: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</w:p>
          <w:p w:rsidR="00F55DCA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Model ………………………………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492D34" w:rsidRDefault="00F55DCA" w:rsidP="00D13A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147AA1" w:rsidRDefault="00F55DCA" w:rsidP="00D13AF5">
            <w:pPr>
              <w:jc w:val="center"/>
              <w:rPr>
                <w:sz w:val="20"/>
              </w:rPr>
            </w:pPr>
            <w:r w:rsidRPr="00147AA1">
              <w:rPr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492D34" w:rsidRDefault="00F55DCA" w:rsidP="00D13AF5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F50AB5" w:rsidRDefault="00F55DCA" w:rsidP="00D13AF5">
            <w:pPr>
              <w:jc w:val="right"/>
              <w:rPr>
                <w:sz w:val="20"/>
                <w:szCs w:val="24"/>
              </w:rPr>
            </w:pPr>
          </w:p>
        </w:tc>
      </w:tr>
      <w:tr w:rsidR="00F55DCA" w:rsidRPr="00492D34" w:rsidTr="00D13AF5">
        <w:trPr>
          <w:trHeight w:val="38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Pr="00D75620" w:rsidRDefault="00F55DCA" w:rsidP="00D13AF5">
            <w:pPr>
              <w:pStyle w:val="Bezodstpw"/>
              <w:spacing w:line="276" w:lineRule="auto"/>
              <w:ind w:left="356"/>
              <w:jc w:val="both"/>
              <w:rPr>
                <w:b/>
                <w:sz w:val="18"/>
                <w:szCs w:val="18"/>
                <w:u w:val="single"/>
              </w:rPr>
            </w:pPr>
            <w:r w:rsidRPr="00D75620">
              <w:rPr>
                <w:b/>
                <w:sz w:val="18"/>
                <w:szCs w:val="18"/>
                <w:u w:val="single"/>
              </w:rPr>
              <w:lastRenderedPageBreak/>
              <w:t>Serwis Dozownika ClO</w:t>
            </w:r>
            <w:r w:rsidRPr="00D75620">
              <w:rPr>
                <w:b/>
                <w:sz w:val="18"/>
                <w:szCs w:val="18"/>
                <w:u w:val="single"/>
                <w:vertAlign w:val="subscript"/>
              </w:rPr>
              <w:t xml:space="preserve">2 </w:t>
            </w:r>
            <w:r>
              <w:rPr>
                <w:b/>
                <w:sz w:val="18"/>
                <w:szCs w:val="18"/>
                <w:u w:val="single"/>
              </w:rPr>
              <w:t xml:space="preserve"> , który obejmuje :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Ciągłą, skuteczną pracę urządzenia (usuwanie wszelkich wad i awarii).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Dostawę i uzupełnianie chemikaliów.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Regularną obsługę i nadzór.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Pomiar zawartości ClO</w:t>
            </w:r>
            <w:r w:rsidRPr="00D75620">
              <w:rPr>
                <w:sz w:val="18"/>
                <w:szCs w:val="18"/>
                <w:vertAlign w:val="subscript"/>
              </w:rPr>
              <w:t>2</w:t>
            </w:r>
            <w:r w:rsidRPr="00D75620">
              <w:rPr>
                <w:sz w:val="18"/>
                <w:szCs w:val="18"/>
              </w:rPr>
              <w:t xml:space="preserve"> w wodzie.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Sporządzanie raportów o stanie chemikaliów i odbytych serwisach.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Informację o wynikach badań pobranych próbek wody wykonanych przez </w:t>
            </w:r>
            <w:r>
              <w:rPr>
                <w:sz w:val="18"/>
                <w:szCs w:val="18"/>
              </w:rPr>
              <w:t>       </w:t>
            </w:r>
            <w:r w:rsidRPr="00D75620">
              <w:rPr>
                <w:sz w:val="18"/>
                <w:szCs w:val="18"/>
              </w:rPr>
              <w:t>uprawnione jednostki.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Regulację i kalibrację systemu przez techników.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W roku kalendarzowym Wykonawca bezpłatnie wykona badanie wody pod </w:t>
            </w:r>
            <w:r>
              <w:rPr>
                <w:sz w:val="18"/>
                <w:szCs w:val="18"/>
              </w:rPr>
              <w:t>        </w:t>
            </w:r>
            <w:r w:rsidRPr="00D75620">
              <w:rPr>
                <w:sz w:val="18"/>
                <w:szCs w:val="18"/>
              </w:rPr>
              <w:t xml:space="preserve">kątem bakterii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 sprawdzane w ilości 8 próbek (2 próbki na kwartał).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Jeżeli zostanie wykryta </w:t>
            </w:r>
            <w:proofErr w:type="spellStart"/>
            <w:r w:rsidRPr="00D75620">
              <w:rPr>
                <w:sz w:val="18"/>
                <w:szCs w:val="18"/>
              </w:rPr>
              <w:t>Legionella</w:t>
            </w:r>
            <w:proofErr w:type="spellEnd"/>
            <w:r w:rsidRPr="00D75620">
              <w:rPr>
                <w:sz w:val="18"/>
                <w:szCs w:val="18"/>
              </w:rPr>
              <w:t xml:space="preserve"> powtórne badanie wykonywane jest na </w:t>
            </w:r>
            <w:r>
              <w:rPr>
                <w:sz w:val="18"/>
                <w:szCs w:val="18"/>
              </w:rPr>
              <w:t>        </w:t>
            </w:r>
            <w:r w:rsidRPr="00D75620">
              <w:rPr>
                <w:sz w:val="18"/>
                <w:szCs w:val="18"/>
              </w:rPr>
              <w:t>koszt Wykonawcy w miejscu wykrycia.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Rozliczenie kosztów serwisu nastąpi raz na kwartał po jego zakończeniu.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Powiadamianie Zamawiającego oraz Wykonawcę o fakcie awaryjnego </w:t>
            </w:r>
            <w:r>
              <w:rPr>
                <w:sz w:val="18"/>
                <w:szCs w:val="18"/>
              </w:rPr>
              <w:t>       </w:t>
            </w:r>
            <w:r w:rsidRPr="00D75620">
              <w:rPr>
                <w:sz w:val="18"/>
                <w:szCs w:val="18"/>
              </w:rPr>
              <w:t>wyłączenia urządzenia na koszt Wykonawcy.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Czas reakcji serwisu na zgłoszenie awarii przez Zamawiającego wynosi do 24 godzin.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Termin usunięcia wady lub usterki 7 dni roboczych liczony od dnia reakcji serwisu.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Przeglądy gwarancyjne raz na kwartał. </w:t>
            </w:r>
          </w:p>
          <w:p w:rsidR="00F55DCA" w:rsidRPr="00D75620" w:rsidRDefault="00F55DCA" w:rsidP="00F55DC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Przeprowadzenie procesów kontroli: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pracy dozownika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przyłączy technologicznych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Stanu odczynników chemicznych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Poprawności dawkowania chemii</w:t>
            </w:r>
          </w:p>
          <w:p w:rsidR="00F55DCA" w:rsidRPr="00D75620" w:rsidRDefault="00F55DCA" w:rsidP="00F55DCA">
            <w:pPr>
              <w:numPr>
                <w:ilvl w:val="0"/>
                <w:numId w:val="2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Dozowania wody procesowej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5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 xml:space="preserve">Przy obliczeniu ceny serwisu należy wziąć pod uwagę, że miesięczne zużycie </w:t>
            </w:r>
            <w:r>
              <w:rPr>
                <w:sz w:val="18"/>
                <w:szCs w:val="18"/>
              </w:rPr>
              <w:t>       </w:t>
            </w:r>
            <w:r w:rsidRPr="00D75620">
              <w:rPr>
                <w:sz w:val="18"/>
                <w:szCs w:val="18"/>
              </w:rPr>
              <w:t>wody wynosi ok. 1000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 xml:space="preserve"> i przepływie wody na poziomie 5 m</w:t>
            </w:r>
            <w:r w:rsidRPr="00D75620">
              <w:rPr>
                <w:sz w:val="18"/>
                <w:szCs w:val="18"/>
                <w:vertAlign w:val="superscript"/>
              </w:rPr>
              <w:t>3</w:t>
            </w:r>
            <w:r w:rsidRPr="00D75620">
              <w:rPr>
                <w:sz w:val="18"/>
                <w:szCs w:val="18"/>
              </w:rPr>
              <w:t>/h.</w:t>
            </w:r>
          </w:p>
          <w:p w:rsidR="00F55DCA" w:rsidRPr="00D75620" w:rsidRDefault="00F55DCA" w:rsidP="00F55DCA">
            <w:pPr>
              <w:pStyle w:val="Bezodstpw"/>
              <w:numPr>
                <w:ilvl w:val="0"/>
                <w:numId w:val="5"/>
              </w:numPr>
              <w:spacing w:line="276" w:lineRule="auto"/>
              <w:ind w:left="356" w:firstLine="0"/>
              <w:jc w:val="both"/>
              <w:rPr>
                <w:sz w:val="18"/>
                <w:szCs w:val="18"/>
              </w:rPr>
            </w:pPr>
            <w:r w:rsidRPr="00D75620">
              <w:rPr>
                <w:sz w:val="18"/>
                <w:szCs w:val="18"/>
              </w:rPr>
              <w:t>Koszt wszystkich w</w:t>
            </w:r>
            <w:r>
              <w:rPr>
                <w:sz w:val="18"/>
                <w:szCs w:val="18"/>
              </w:rPr>
              <w:t>/</w:t>
            </w:r>
            <w:r w:rsidRPr="00D75620">
              <w:rPr>
                <w:sz w:val="18"/>
                <w:szCs w:val="18"/>
              </w:rPr>
              <w:t xml:space="preserve">w czynności w ramach serwisu ponosi Wykonawca, co </w:t>
            </w:r>
            <w:r>
              <w:rPr>
                <w:sz w:val="18"/>
                <w:szCs w:val="18"/>
              </w:rPr>
              <w:t>       </w:t>
            </w:r>
            <w:r w:rsidRPr="00D75620">
              <w:rPr>
                <w:sz w:val="18"/>
                <w:szCs w:val="18"/>
              </w:rPr>
              <w:t xml:space="preserve">zostało uwzględnione w cenie ofertowej za serwis. </w:t>
            </w:r>
          </w:p>
          <w:p w:rsidR="00F55DCA" w:rsidRPr="00D75620" w:rsidRDefault="00F55DCA" w:rsidP="00D13AF5">
            <w:pPr>
              <w:pStyle w:val="Bezodstpw"/>
              <w:spacing w:line="276" w:lineRule="auto"/>
              <w:ind w:left="639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  <w:r w:rsidRPr="00147AA1">
              <w:rPr>
                <w:sz w:val="20"/>
              </w:rPr>
              <w:t>14.12.2016</w:t>
            </w:r>
            <w:r>
              <w:rPr>
                <w:sz w:val="20"/>
              </w:rPr>
              <w:t>-31.03.2017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8E5426" w:rsidRDefault="00F55DCA" w:rsidP="00D13AF5">
            <w:pPr>
              <w:rPr>
                <w:sz w:val="20"/>
                <w:u w:val="single"/>
              </w:rPr>
            </w:pPr>
            <w:r w:rsidRPr="008E5426">
              <w:rPr>
                <w:sz w:val="20"/>
                <w:u w:val="single"/>
              </w:rPr>
              <w:t>……………..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kwartał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492D34" w:rsidRDefault="00F55DCA" w:rsidP="00D13AF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8E5426" w:rsidRDefault="00F55DCA" w:rsidP="00D13AF5">
            <w:pPr>
              <w:jc w:val="center"/>
              <w:rPr>
                <w:sz w:val="20"/>
                <w:u w:val="single"/>
              </w:rPr>
            </w:pPr>
            <w:r w:rsidRPr="008E5426">
              <w:rPr>
                <w:sz w:val="20"/>
                <w:u w:val="single"/>
              </w:rPr>
              <w:t>……...</w:t>
            </w: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rPr>
                <w:sz w:val="20"/>
              </w:rPr>
            </w:pPr>
          </w:p>
          <w:p w:rsidR="00F55DCA" w:rsidRDefault="00F55DCA" w:rsidP="00D13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55DCA" w:rsidRDefault="00F55DCA" w:rsidP="00D13AF5">
            <w:pPr>
              <w:jc w:val="center"/>
              <w:rPr>
                <w:sz w:val="20"/>
              </w:rPr>
            </w:pPr>
          </w:p>
          <w:p w:rsidR="00F55DCA" w:rsidRPr="00147AA1" w:rsidRDefault="00F55DCA" w:rsidP="00D13AF5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  <w:r w:rsidRPr="008E5426">
              <w:rPr>
                <w:sz w:val="20"/>
                <w:szCs w:val="24"/>
                <w:u w:val="single"/>
              </w:rPr>
              <w:t>…….</w:t>
            </w: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  <w:p w:rsidR="00F55DCA" w:rsidRPr="008E5426" w:rsidRDefault="00F55DCA" w:rsidP="00D13AF5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  <w:r w:rsidRPr="008E5426">
              <w:rPr>
                <w:sz w:val="20"/>
                <w:szCs w:val="24"/>
                <w:u w:val="single"/>
              </w:rPr>
              <w:t>…………..</w:t>
            </w: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  <w:p w:rsidR="00F55DCA" w:rsidRPr="008E5426" w:rsidRDefault="00F55DCA" w:rsidP="00D13AF5">
            <w:pPr>
              <w:jc w:val="right"/>
              <w:rPr>
                <w:sz w:val="20"/>
                <w:szCs w:val="24"/>
                <w:u w:val="single"/>
              </w:rPr>
            </w:pPr>
          </w:p>
        </w:tc>
      </w:tr>
    </w:tbl>
    <w:p w:rsidR="00F55DCA" w:rsidRDefault="00F55DCA" w:rsidP="00F55DC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F55DCA" w:rsidRDefault="00F55DCA" w:rsidP="00F55DC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overflowPunct w:val="0"/>
        <w:autoSpaceDE w:val="0"/>
        <w:autoSpaceDN w:val="0"/>
        <w:adjustRightInd w:val="0"/>
        <w:rPr>
          <w:szCs w:val="24"/>
        </w:rPr>
      </w:pPr>
      <w:r w:rsidRPr="008E4154">
        <w:rPr>
          <w:b/>
          <w:szCs w:val="24"/>
          <w:highlight w:val="yellow"/>
        </w:rPr>
        <w:lastRenderedPageBreak/>
        <w:t>Razem wartość oferty brutto</w:t>
      </w:r>
      <w:r w:rsidRPr="00A967A0">
        <w:rPr>
          <w:b/>
          <w:szCs w:val="24"/>
        </w:rPr>
        <w:t xml:space="preserve">  :              ……………………….</w:t>
      </w:r>
      <w:r w:rsidRPr="00A967A0">
        <w:rPr>
          <w:szCs w:val="24"/>
        </w:rPr>
        <w:t>zł</w:t>
      </w:r>
    </w:p>
    <w:p w:rsidR="00F55DCA" w:rsidRPr="00A967A0" w:rsidRDefault="00F55DCA" w:rsidP="00F55DC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F55DCA" w:rsidRDefault="00F55DCA" w:rsidP="00F55DC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F55DCA" w:rsidRDefault="00F55DCA" w:rsidP="00F55DCA">
      <w:pPr>
        <w:jc w:val="right"/>
      </w:pPr>
    </w:p>
    <w:p w:rsidR="00F55DCA" w:rsidRDefault="00F55DCA" w:rsidP="00F55DCA"/>
    <w:p w:rsidR="00F55DCA" w:rsidRDefault="00F55DCA" w:rsidP="00F55DCA">
      <w:pPr>
        <w:jc w:val="right"/>
      </w:pPr>
    </w:p>
    <w:p w:rsidR="00F55DCA" w:rsidRDefault="00F55DCA" w:rsidP="00F55DCA">
      <w:pPr>
        <w:jc w:val="right"/>
      </w:pPr>
    </w:p>
    <w:p w:rsidR="00F55DCA" w:rsidRDefault="00F55DCA" w:rsidP="00F55DCA">
      <w:pPr>
        <w:jc w:val="right"/>
      </w:pPr>
    </w:p>
    <w:p w:rsidR="00F55DCA" w:rsidRDefault="00F55DCA" w:rsidP="00F55DCA">
      <w:pPr>
        <w:jc w:val="right"/>
      </w:pPr>
      <w:r>
        <w:t>…………………………………………….</w:t>
      </w:r>
    </w:p>
    <w:p w:rsidR="00F55DCA" w:rsidRPr="00A967A0" w:rsidRDefault="00F55DCA" w:rsidP="00F55DCA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 w:rsidRPr="00A967A0">
        <w:rPr>
          <w:i/>
          <w:sz w:val="20"/>
        </w:rPr>
        <w:t>p o d p i s</w:t>
      </w:r>
    </w:p>
    <w:p w:rsidR="00F55DCA" w:rsidRDefault="00F55DCA" w:rsidP="00F55DCA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55DCA" w:rsidRDefault="00F55DCA" w:rsidP="00F55DCA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</w:t>
      </w:r>
      <w:r w:rsidRPr="00A967A0">
        <w:rPr>
          <w:i/>
          <w:sz w:val="20"/>
        </w:rPr>
        <w:t>upoważnionego przedstawiciela Wykonawcy</w:t>
      </w:r>
    </w:p>
    <w:p w:rsidR="00F30C60" w:rsidRDefault="00F30C60"/>
    <w:sectPr w:rsidR="00F30C60" w:rsidSect="00F55DC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75"/>
    <w:multiLevelType w:val="hybridMultilevel"/>
    <w:tmpl w:val="8C9EEA1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3B60A6"/>
    <w:multiLevelType w:val="hybridMultilevel"/>
    <w:tmpl w:val="194845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46A"/>
    <w:multiLevelType w:val="hybridMultilevel"/>
    <w:tmpl w:val="74C673A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E605A0F"/>
    <w:multiLevelType w:val="hybridMultilevel"/>
    <w:tmpl w:val="6018E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3CDF"/>
    <w:multiLevelType w:val="hybridMultilevel"/>
    <w:tmpl w:val="E1AE853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66C6E14"/>
    <w:multiLevelType w:val="hybridMultilevel"/>
    <w:tmpl w:val="AC54A086"/>
    <w:lvl w:ilvl="0" w:tplc="545CB4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55DCA"/>
    <w:rsid w:val="005224D8"/>
    <w:rsid w:val="00E367BE"/>
    <w:rsid w:val="00F30C60"/>
    <w:rsid w:val="00F5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5D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F55D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5DC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F55DCA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ytu">
    <w:name w:val="Title"/>
    <w:basedOn w:val="Normalny"/>
    <w:link w:val="TytuZnak"/>
    <w:qFormat/>
    <w:rsid w:val="00F55DCA"/>
    <w:pPr>
      <w:jc w:val="center"/>
    </w:pPr>
    <w:rPr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F55DC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F55DCA"/>
    <w:pPr>
      <w:jc w:val="center"/>
    </w:pPr>
    <w:rPr>
      <w:b/>
      <w:sz w:val="32"/>
      <w:lang/>
    </w:rPr>
  </w:style>
  <w:style w:type="character" w:customStyle="1" w:styleId="PodtytuZnak">
    <w:name w:val="Podtytuł Znak"/>
    <w:basedOn w:val="Domylnaczcionkaakapitu"/>
    <w:link w:val="Podtytu"/>
    <w:rsid w:val="00F55DCA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Bezodstpw">
    <w:name w:val="No Spacing"/>
    <w:uiPriority w:val="1"/>
    <w:qFormat/>
    <w:rsid w:val="00F5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2016-10-28T07:00:00Z</dcterms:created>
  <dcterms:modified xsi:type="dcterms:W3CDTF">2016-10-28T07:00:00Z</dcterms:modified>
</cp:coreProperties>
</file>