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E" w:rsidRPr="00CF3CA4" w:rsidRDefault="00CA662E" w:rsidP="00CA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3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istotnych warunków zamówienia (</w:t>
      </w:r>
      <w:proofErr w:type="spellStart"/>
      <w:r w:rsidRPr="00CF3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proofErr w:type="spellEnd"/>
      <w:r w:rsidRPr="00CF3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A662E" w:rsidRPr="0027489D" w:rsidRDefault="00CA662E" w:rsidP="00CA66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B1526"/>
          <w:sz w:val="24"/>
          <w:szCs w:val="24"/>
        </w:rPr>
      </w:pPr>
      <w:r w:rsidRPr="00CF3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opracowania dokumentacji projektowo-wykonawczej oraz uzyskania ostatecznego pozwolenia na budowę dla zadania </w:t>
      </w:r>
      <w:r w:rsidRPr="00CF3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inwestycyjnego pn.: „Podział budynku placówki opiekuńczo-wychowawczej usytuowanej przy Aleja Pod Kopcem 10a w Krakowie na dwie placówki </w:t>
      </w:r>
      <w:r w:rsidR="0027489D" w:rsidRPr="0027489D">
        <w:rPr>
          <w:rFonts w:ascii="Times New Roman" w:eastAsia="Calibri" w:hAnsi="Times New Roman" w:cs="Times New Roman"/>
          <w:b/>
          <w:sz w:val="24"/>
          <w:szCs w:val="24"/>
        </w:rPr>
        <w:t>stanowiące odrębną nieruchomość w rozumieniu przepisów o własności lokali</w:t>
      </w:r>
      <w:r w:rsidR="0027489D" w:rsidRPr="0027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489D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27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wydzieleniem części wspólnych”</w:t>
      </w:r>
      <w:r w:rsidRPr="0027489D">
        <w:rPr>
          <w:rFonts w:ascii="Times New Roman" w:eastAsia="Calibri" w:hAnsi="Times New Roman" w:cs="Times New Roman"/>
          <w:b/>
          <w:color w:val="1B1526"/>
          <w:sz w:val="24"/>
          <w:szCs w:val="24"/>
        </w:rPr>
        <w:t>.</w:t>
      </w:r>
    </w:p>
    <w:p w:rsidR="00CA662E" w:rsidRPr="00AC2F4E" w:rsidRDefault="00CA662E" w:rsidP="00CA6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662E" w:rsidRPr="00AC2F4E" w:rsidRDefault="00CA662E" w:rsidP="00CA662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Zamawiający;</w:t>
      </w:r>
    </w:p>
    <w:p w:rsidR="00CA662E" w:rsidRPr="00A9407B" w:rsidRDefault="00CA662E" w:rsidP="00CA662E">
      <w:pPr>
        <w:spacing w:after="0" w:line="240" w:lineRule="auto"/>
        <w:ind w:hanging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Nazwa: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Miejska Kraków -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Centrum Placówek Opiekuńczo-Wychowawczych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„Parkowa”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Krakowie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Parkowa 12,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30-538 Kraków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tel. / </w:t>
      </w: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fax: 12/6560994</w:t>
      </w:r>
    </w:p>
    <w:p w:rsidR="00CA662E" w:rsidRDefault="00CA662E" w:rsidP="00CA662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</w:pP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Poczta elektroniczna: (e-mail) </w:t>
      </w:r>
      <w:hyperlink r:id="rId8" w:history="1">
        <w:r w:rsidRPr="00AC2F4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parkowa12@tlen.pl</w:t>
        </w:r>
      </w:hyperlink>
    </w:p>
    <w:p w:rsidR="00CA662E" w:rsidRPr="00AC2F4E" w:rsidRDefault="00CA662E" w:rsidP="00CA662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662E" w:rsidRPr="00AC2F4E" w:rsidRDefault="00CA662E" w:rsidP="00CA662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postępowania:</w:t>
      </w:r>
    </w:p>
    <w:p w:rsidR="00CA662E" w:rsidRPr="00AC2F4E" w:rsidRDefault="00CA662E" w:rsidP="00CA662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o udzielenie zamówienia publicznego prowadzone jest w trybie zaproszenia do składania ofert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których wartość nie przekracza wyrażonej w złotych równowartości kwoty 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30 000 euro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art. 4 pkt. 8 ustawy z dnia 29 stycznia 2004r. Prawo Zamówień Publicznych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 U. z 201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r. poz. 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 </w:t>
      </w:r>
      <w:proofErr w:type="spellStart"/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późn</w:t>
      </w:r>
      <w:proofErr w:type="spellEnd"/>
      <w:r w:rsidRPr="00AC2F4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 zm.)</w:t>
      </w:r>
      <w:r w:rsidRPr="00AC2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62E" w:rsidRPr="00AC2F4E" w:rsidRDefault="00CA662E" w:rsidP="00CA662E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55AC" w:rsidRDefault="008355AC" w:rsidP="008355AC">
      <w:pPr>
        <w:spacing w:after="0" w:line="240" w:lineRule="auto"/>
        <w:ind w:left="-46" w:hanging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55AC" w:rsidRDefault="008355AC" w:rsidP="008355A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Ogólny opis przedmiotu zamówienia</w:t>
      </w:r>
    </w:p>
    <w:p w:rsidR="008355AC" w:rsidRDefault="008355AC" w:rsidP="008355A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489D" w:rsidRPr="0027489D" w:rsidRDefault="008355AC" w:rsidP="00E751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526"/>
          <w:sz w:val="24"/>
          <w:szCs w:val="24"/>
        </w:rPr>
      </w:pPr>
      <w:r w:rsidRPr="0027489D">
        <w:rPr>
          <w:rFonts w:ascii="Times New Roman" w:eastAsia="TTE18484D0t00" w:hAnsi="Times New Roman"/>
          <w:kern w:val="2"/>
          <w:sz w:val="24"/>
          <w:szCs w:val="24"/>
        </w:rPr>
        <w:t xml:space="preserve">Przedmiotem zamówienia jest wykonanie dokumentacji projektowo-wykonawczej </w:t>
      </w:r>
      <w:r w:rsidR="0027489D" w:rsidRPr="002748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uzyskania ostatecznego pozwolenia na budowę dla zadania </w:t>
      </w:r>
      <w:r w:rsidR="0027489D" w:rsidRPr="0027489D">
        <w:rPr>
          <w:rFonts w:ascii="Times New Roman" w:hAnsi="Times New Roman"/>
          <w:bCs/>
          <w:sz w:val="24"/>
          <w:szCs w:val="24"/>
        </w:rPr>
        <w:t xml:space="preserve">inwestycyjnego pn.: „Podział budynku placówki opiekuńczo-wychowawczej usytuowanej przy Aleja Pod Kopcem 10a w Krakowie na dwie placówki </w:t>
      </w:r>
      <w:r w:rsidR="0027489D" w:rsidRPr="0027489D">
        <w:rPr>
          <w:rFonts w:ascii="Times New Roman" w:hAnsi="Times New Roman"/>
          <w:sz w:val="24"/>
          <w:szCs w:val="24"/>
        </w:rPr>
        <w:t>stanowiące odrębną nieruchomość w rozumieniu przepisów o własności lokali</w:t>
      </w:r>
      <w:r w:rsidR="0027489D" w:rsidRPr="0027489D">
        <w:rPr>
          <w:rFonts w:ascii="Times New Roman" w:hAnsi="Times New Roman"/>
          <w:bCs/>
          <w:sz w:val="24"/>
          <w:szCs w:val="24"/>
        </w:rPr>
        <w:t xml:space="preserve"> z wydzieleniem części wspólnych”</w:t>
      </w:r>
      <w:r w:rsidR="0027489D" w:rsidRPr="0027489D">
        <w:rPr>
          <w:rFonts w:ascii="Times New Roman" w:hAnsi="Times New Roman"/>
          <w:color w:val="1B1526"/>
          <w:sz w:val="24"/>
          <w:szCs w:val="24"/>
        </w:rPr>
        <w:t>.</w:t>
      </w:r>
    </w:p>
    <w:p w:rsidR="0027489D" w:rsidRPr="0027489D" w:rsidRDefault="0027489D" w:rsidP="00E751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526"/>
          <w:sz w:val="24"/>
          <w:szCs w:val="24"/>
        </w:rPr>
      </w:pPr>
      <w:r w:rsidRPr="0027489D">
        <w:rPr>
          <w:rFonts w:ascii="Times New Roman" w:hAnsi="Times New Roman"/>
          <w:color w:val="1B1526"/>
          <w:sz w:val="24"/>
          <w:szCs w:val="24"/>
        </w:rPr>
        <w:t>Budynek nie jest wpisany do rejestru zabytków.</w:t>
      </w:r>
    </w:p>
    <w:p w:rsidR="0027489D" w:rsidRPr="00B652A8" w:rsidRDefault="0027489D" w:rsidP="00E751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526"/>
          <w:sz w:val="24"/>
          <w:szCs w:val="24"/>
        </w:rPr>
      </w:pPr>
      <w:r w:rsidRPr="0027489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formularzu ofertowym zobowiązany jest do uwzględnienia wszystkich kosztów, jakie poniesie w związku z realizacją przedmiotu zamówienia, w tym kosztów wszelkich uzgodnień i opinii. </w:t>
      </w:r>
    </w:p>
    <w:p w:rsidR="00B652A8" w:rsidRPr="00B652A8" w:rsidRDefault="00B652A8" w:rsidP="00E75103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52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jest zobowiązany do wykonania całości przedmiotu zamówienia, w tym złożenia kompletnego wniosku </w:t>
      </w:r>
      <w:r w:rsidRPr="00B652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wydanie decyzji pozwolenia na budowę w terminie</w:t>
      </w:r>
      <w:r w:rsidRPr="00B652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652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15 września 2016r. </w:t>
      </w:r>
    </w:p>
    <w:p w:rsidR="00B652A8" w:rsidRPr="00B652A8" w:rsidRDefault="00B652A8" w:rsidP="00E75103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52A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pokrywa wszelkie koszty związane z przygotowaniem i złożeniem oferty.</w:t>
      </w:r>
    </w:p>
    <w:p w:rsidR="00B652A8" w:rsidRPr="00B652A8" w:rsidRDefault="00B652A8" w:rsidP="00E75103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52A8">
        <w:rPr>
          <w:rFonts w:ascii="Times New Roman" w:eastAsia="Times New Roman" w:hAnsi="Times New Roman"/>
          <w:bCs/>
          <w:sz w:val="24"/>
          <w:szCs w:val="24"/>
          <w:lang w:eastAsia="pl-PL"/>
        </w:rPr>
        <w:t>Oferta musi być kompletna i jednoznaczna.</w:t>
      </w:r>
    </w:p>
    <w:p w:rsidR="00B652A8" w:rsidRPr="00B652A8" w:rsidRDefault="00B652A8" w:rsidP="00E75103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52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Ofertę należy przesłać pocztą elektroniczną, listem lub złożyć bezpośrednio w siedzibie Zamawiającego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30 - 538 </w:t>
      </w:r>
      <w:r w:rsidRPr="00B652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Kraków, ul. Parkowa 12 </w:t>
      </w:r>
      <w:r w:rsidRPr="00B652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4 lipca 2016r. </w:t>
      </w:r>
    </w:p>
    <w:p w:rsidR="00E75103" w:rsidRDefault="00E75103" w:rsidP="00E75103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ormularz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ofertowy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powinien być opieczętowany pieczęcią firmową oraz imiennymi pieczęciami osób uprawnionych do składania oświadczeń woli w imieniu Wykonawcy.</w:t>
      </w:r>
    </w:p>
    <w:p w:rsidR="00B652A8" w:rsidRPr="00E75103" w:rsidRDefault="00E75103" w:rsidP="00E751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526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będzie oceniał oferty według kryterium ceny: 100%.</w:t>
      </w:r>
    </w:p>
    <w:p w:rsidR="00E75103" w:rsidRPr="00E75103" w:rsidRDefault="00E75103" w:rsidP="00E751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1B1526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Załączniki:</w:t>
      </w:r>
    </w:p>
    <w:p w:rsidR="00E75103" w:rsidRDefault="00E75103" w:rsidP="00E75103">
      <w:pPr>
        <w:pStyle w:val="Akapitzlist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Formularz ofertowy,</w:t>
      </w:r>
    </w:p>
    <w:p w:rsidR="00E75103" w:rsidRDefault="00E75103" w:rsidP="00E75103">
      <w:pPr>
        <w:pStyle w:val="Akapitzlist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Oświadczenie Wykonawcy.</w:t>
      </w:r>
    </w:p>
    <w:p w:rsidR="00E75103" w:rsidRPr="0027489D" w:rsidRDefault="00E75103" w:rsidP="00E75103">
      <w:pPr>
        <w:pStyle w:val="Akapitzlist"/>
        <w:spacing w:after="0" w:line="240" w:lineRule="auto"/>
        <w:jc w:val="both"/>
        <w:rPr>
          <w:rFonts w:ascii="Times New Roman" w:hAnsi="Times New Roman"/>
          <w:color w:val="1B1526"/>
          <w:sz w:val="24"/>
          <w:szCs w:val="24"/>
        </w:rPr>
      </w:pPr>
    </w:p>
    <w:p w:rsidR="00B652A8" w:rsidRDefault="00B652A8" w:rsidP="00B652A8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489D" w:rsidRPr="0027489D" w:rsidRDefault="0027489D" w:rsidP="00B652A8">
      <w:pPr>
        <w:pStyle w:val="Akapitzlist"/>
        <w:spacing w:after="0" w:line="240" w:lineRule="auto"/>
        <w:jc w:val="both"/>
        <w:rPr>
          <w:rFonts w:ascii="Times New Roman" w:hAnsi="Times New Roman"/>
          <w:color w:val="1B1526"/>
          <w:sz w:val="24"/>
          <w:szCs w:val="24"/>
        </w:rPr>
      </w:pPr>
    </w:p>
    <w:p w:rsidR="00EA6AF4" w:rsidRPr="00E75103" w:rsidRDefault="00EA6AF4" w:rsidP="00F63D4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EA6AF4" w:rsidRPr="00E751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22" w:rsidRDefault="00E17122" w:rsidP="008355AC">
      <w:pPr>
        <w:spacing w:after="0" w:line="240" w:lineRule="auto"/>
      </w:pPr>
      <w:r>
        <w:separator/>
      </w:r>
    </w:p>
  </w:endnote>
  <w:endnote w:type="continuationSeparator" w:id="0">
    <w:p w:rsidR="00E17122" w:rsidRDefault="00E17122" w:rsidP="0083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TE18484D0t00">
    <w:altName w:val="Microsoft JhengHei"/>
    <w:charset w:val="88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AC" w:rsidRDefault="00835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22" w:rsidRDefault="00E17122" w:rsidP="008355AC">
      <w:pPr>
        <w:spacing w:after="0" w:line="240" w:lineRule="auto"/>
      </w:pPr>
      <w:r>
        <w:separator/>
      </w:r>
    </w:p>
  </w:footnote>
  <w:footnote w:type="continuationSeparator" w:id="0">
    <w:p w:rsidR="00E17122" w:rsidRDefault="00E17122" w:rsidP="0083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85"/>
    <w:multiLevelType w:val="hybridMultilevel"/>
    <w:tmpl w:val="61462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379"/>
    <w:multiLevelType w:val="hybridMultilevel"/>
    <w:tmpl w:val="91B8B7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265D8"/>
    <w:multiLevelType w:val="hybridMultilevel"/>
    <w:tmpl w:val="2C1CB7E2"/>
    <w:lvl w:ilvl="0" w:tplc="FEC6A4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DD6"/>
    <w:multiLevelType w:val="hybridMultilevel"/>
    <w:tmpl w:val="1D92B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200"/>
    <w:multiLevelType w:val="hybridMultilevel"/>
    <w:tmpl w:val="DEC84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464E"/>
    <w:multiLevelType w:val="hybridMultilevel"/>
    <w:tmpl w:val="E5EEA3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4EE651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34B"/>
    <w:multiLevelType w:val="hybridMultilevel"/>
    <w:tmpl w:val="8780BA54"/>
    <w:lvl w:ilvl="0" w:tplc="D6448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EC614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D6436"/>
    <w:multiLevelType w:val="hybridMultilevel"/>
    <w:tmpl w:val="21D2D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1262F"/>
    <w:multiLevelType w:val="hybridMultilevel"/>
    <w:tmpl w:val="98683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13DED"/>
    <w:multiLevelType w:val="hybridMultilevel"/>
    <w:tmpl w:val="CDC6CD02"/>
    <w:lvl w:ilvl="0" w:tplc="68D04B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DB3"/>
    <w:multiLevelType w:val="hybridMultilevel"/>
    <w:tmpl w:val="1F5C6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927BE"/>
    <w:multiLevelType w:val="hybridMultilevel"/>
    <w:tmpl w:val="2E32B8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B"/>
    <w:rsid w:val="000A53FB"/>
    <w:rsid w:val="0027489D"/>
    <w:rsid w:val="00290C0D"/>
    <w:rsid w:val="008355AC"/>
    <w:rsid w:val="008C2793"/>
    <w:rsid w:val="009F0BD1"/>
    <w:rsid w:val="00AF64E8"/>
    <w:rsid w:val="00B652A8"/>
    <w:rsid w:val="00CA662E"/>
    <w:rsid w:val="00E17122"/>
    <w:rsid w:val="00E75103"/>
    <w:rsid w:val="00EA6AF4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55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mylnie">
    <w:name w:val="Domyślnie"/>
    <w:rsid w:val="008355A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55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AC"/>
  </w:style>
  <w:style w:type="paragraph" w:styleId="Stopka">
    <w:name w:val="footer"/>
    <w:basedOn w:val="Normalny"/>
    <w:link w:val="StopkaZnak"/>
    <w:uiPriority w:val="99"/>
    <w:unhideWhenUsed/>
    <w:rsid w:val="008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55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mylnie">
    <w:name w:val="Domyślnie"/>
    <w:rsid w:val="008355A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55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AC"/>
  </w:style>
  <w:style w:type="paragraph" w:styleId="Stopka">
    <w:name w:val="footer"/>
    <w:basedOn w:val="Normalny"/>
    <w:link w:val="StopkaZnak"/>
    <w:uiPriority w:val="99"/>
    <w:unhideWhenUsed/>
    <w:rsid w:val="008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wa12@t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2016-06-24T12:45:00Z</dcterms:created>
  <dcterms:modified xsi:type="dcterms:W3CDTF">2016-06-24T13:31:00Z</dcterms:modified>
</cp:coreProperties>
</file>