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9639" w:type="dxa"/>
        <w:tblInd w:w="7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560"/>
        <w:gridCol w:w="1275"/>
        <w:gridCol w:w="2552"/>
        <w:gridCol w:w="4252"/>
      </w:tblGrid>
      <w:tr w:rsidR="00DD5D04" w:rsidRPr="00055307" w:rsidTr="00675EB2">
        <w:tc>
          <w:tcPr>
            <w:tcW w:w="1560" w:type="dxa"/>
            <w:hideMark/>
          </w:tcPr>
          <w:p w:rsidR="00DD5D04" w:rsidRPr="00055307" w:rsidRDefault="00DD5D04">
            <w:pPr>
              <w:pStyle w:val="Tabela"/>
              <w:snapToGrid w:val="0"/>
              <w:spacing w:before="0"/>
              <w:rPr>
                <w:rFonts w:ascii="Arial" w:hAnsi="Arial" w:cs="Arial"/>
              </w:rPr>
            </w:pPr>
            <w:r w:rsidRPr="00055307">
              <w:rPr>
                <w:rFonts w:ascii="Arial" w:hAnsi="Arial" w:cs="Arial"/>
              </w:rPr>
              <w:t xml:space="preserve">Nr nadawcy: </w:t>
            </w:r>
          </w:p>
        </w:tc>
        <w:tc>
          <w:tcPr>
            <w:tcW w:w="3827" w:type="dxa"/>
            <w:gridSpan w:val="2"/>
          </w:tcPr>
          <w:p w:rsidR="00DD5D04" w:rsidRPr="00055307" w:rsidRDefault="009F3E86" w:rsidP="00C0465D">
            <w:pPr>
              <w:pStyle w:val="Tabela2"/>
              <w:snapToGrid w:val="0"/>
              <w:spacing w:befor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ZPZ.261.</w:t>
            </w:r>
            <w:r w:rsidR="00C0465D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.20</w:t>
            </w:r>
            <w:r w:rsidR="003A79B6">
              <w:rPr>
                <w:rFonts w:ascii="Arial" w:hAnsi="Arial" w:cs="Arial"/>
              </w:rPr>
              <w:t>20</w:t>
            </w:r>
          </w:p>
        </w:tc>
        <w:tc>
          <w:tcPr>
            <w:tcW w:w="4252" w:type="dxa"/>
            <w:hideMark/>
          </w:tcPr>
          <w:p w:rsidR="00DD5D04" w:rsidRPr="00055307" w:rsidRDefault="00001D65" w:rsidP="00FA3A5C">
            <w:pPr>
              <w:pStyle w:val="Tabela2"/>
              <w:snapToGrid w:val="0"/>
              <w:spacing w:before="0"/>
              <w:ind w:right="0"/>
              <w:jc w:val="right"/>
              <w:rPr>
                <w:rFonts w:ascii="Arial" w:hAnsi="Arial" w:cs="Arial"/>
              </w:rPr>
            </w:pPr>
            <w:r w:rsidRPr="00055307">
              <w:rPr>
                <w:rFonts w:ascii="Arial" w:hAnsi="Arial" w:cs="Arial"/>
              </w:rPr>
              <w:t xml:space="preserve">Kraków, </w:t>
            </w:r>
            <w:r w:rsidR="00FA4C00">
              <w:rPr>
                <w:rFonts w:ascii="Arial" w:hAnsi="Arial" w:cs="Arial"/>
              </w:rPr>
              <w:t xml:space="preserve">dnia </w:t>
            </w:r>
            <w:r w:rsidR="00FA3A5C">
              <w:rPr>
                <w:rFonts w:ascii="Arial" w:hAnsi="Arial" w:cs="Arial"/>
              </w:rPr>
              <w:t>31 grudnia 2020</w:t>
            </w:r>
            <w:bookmarkStart w:id="0" w:name="_GoBack"/>
            <w:bookmarkEnd w:id="0"/>
          </w:p>
        </w:tc>
      </w:tr>
      <w:tr w:rsidR="00F81301" w:rsidRPr="00F81301" w:rsidTr="00675EB2">
        <w:tc>
          <w:tcPr>
            <w:tcW w:w="2835" w:type="dxa"/>
            <w:gridSpan w:val="2"/>
          </w:tcPr>
          <w:p w:rsidR="00F81301" w:rsidRPr="00F81301" w:rsidRDefault="00F81301" w:rsidP="009C05E0">
            <w:pPr>
              <w:pStyle w:val="Tabela2"/>
              <w:snapToGrid w:val="0"/>
              <w:spacing w:before="0" w:after="0"/>
              <w:rPr>
                <w:rFonts w:ascii="Arial" w:hAnsi="Arial" w:cs="Arial"/>
                <w:sz w:val="22"/>
                <w:szCs w:val="24"/>
              </w:rPr>
            </w:pPr>
          </w:p>
          <w:p w:rsidR="00F81301" w:rsidRPr="00F81301" w:rsidRDefault="00F81301" w:rsidP="009C05E0">
            <w:pPr>
              <w:pStyle w:val="Tabela2"/>
              <w:spacing w:before="0" w:after="0"/>
              <w:rPr>
                <w:rFonts w:ascii="Arial" w:hAnsi="Arial" w:cs="Arial"/>
                <w:sz w:val="22"/>
                <w:szCs w:val="24"/>
              </w:rPr>
            </w:pPr>
            <w:r w:rsidRPr="00F81301">
              <w:rPr>
                <w:rFonts w:ascii="Arial" w:hAnsi="Arial" w:cs="Arial"/>
                <w:sz w:val="22"/>
                <w:szCs w:val="24"/>
              </w:rPr>
              <w:t xml:space="preserve">  </w:t>
            </w:r>
          </w:p>
        </w:tc>
        <w:tc>
          <w:tcPr>
            <w:tcW w:w="6804" w:type="dxa"/>
            <w:gridSpan w:val="2"/>
          </w:tcPr>
          <w:p w:rsidR="00F81301" w:rsidRDefault="00F81301" w:rsidP="009C05E0">
            <w:pPr>
              <w:pStyle w:val="NormalnyWeb"/>
              <w:snapToGrid w:val="0"/>
              <w:spacing w:before="0" w:after="0"/>
              <w:rPr>
                <w:rFonts w:ascii="Arial" w:hAnsi="Arial" w:cs="Arial"/>
                <w:b/>
                <w:sz w:val="22"/>
              </w:rPr>
            </w:pPr>
          </w:p>
          <w:p w:rsidR="003F3AB9" w:rsidRDefault="003F3AB9" w:rsidP="009C05E0">
            <w:pPr>
              <w:pStyle w:val="NormalnyWeb"/>
              <w:snapToGrid w:val="0"/>
              <w:spacing w:before="0" w:after="0"/>
              <w:rPr>
                <w:rFonts w:ascii="Arial" w:hAnsi="Arial" w:cs="Arial"/>
                <w:b/>
                <w:sz w:val="22"/>
              </w:rPr>
            </w:pPr>
          </w:p>
          <w:p w:rsidR="003F3AB9" w:rsidRDefault="003F3AB9" w:rsidP="009C05E0">
            <w:pPr>
              <w:pStyle w:val="NormalnyWeb"/>
              <w:snapToGrid w:val="0"/>
              <w:spacing w:before="0" w:after="0"/>
              <w:rPr>
                <w:rFonts w:ascii="Arial" w:hAnsi="Arial" w:cs="Arial"/>
                <w:b/>
                <w:sz w:val="22"/>
              </w:rPr>
            </w:pPr>
          </w:p>
          <w:p w:rsidR="00675EB2" w:rsidRPr="00162557" w:rsidRDefault="003A79B6" w:rsidP="00162557">
            <w:pPr>
              <w:autoSpaceDE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2F240F">
              <w:rPr>
                <w:rFonts w:ascii="Arial" w:hAnsi="Arial" w:cs="Arial"/>
                <w:b/>
                <w:sz w:val="24"/>
                <w:szCs w:val="24"/>
              </w:rPr>
              <w:t>Wykonawcy uczestniczący w postępowaniu pn. „</w:t>
            </w:r>
            <w:r w:rsidR="00C0465D" w:rsidRPr="00C0465D">
              <w:rPr>
                <w:rFonts w:ascii="Arial" w:hAnsi="Arial" w:cs="Arial"/>
                <w:b/>
                <w:sz w:val="24"/>
                <w:szCs w:val="24"/>
              </w:rPr>
              <w:t>Obsługa parkingów, szatni i kas VIP w TAURON Arenie Kraków</w:t>
            </w:r>
            <w:r w:rsidRPr="002F240F">
              <w:rPr>
                <w:rFonts w:ascii="Arial" w:hAnsi="Arial" w:cs="Arial"/>
                <w:b/>
                <w:sz w:val="24"/>
                <w:szCs w:val="24"/>
              </w:rPr>
              <w:t>”</w:t>
            </w:r>
          </w:p>
          <w:p w:rsidR="00F81301" w:rsidRDefault="00F81301" w:rsidP="009C05E0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</w:p>
          <w:p w:rsidR="003F3AB9" w:rsidRDefault="003F3AB9" w:rsidP="009C05E0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</w:p>
          <w:p w:rsidR="003F3AB9" w:rsidRPr="00F81301" w:rsidRDefault="003F3AB9" w:rsidP="009C05E0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76857" w:rsidRPr="00055307" w:rsidTr="00675EB2">
        <w:tblPrEx>
          <w:tblLook w:val="0000" w:firstRow="0" w:lastRow="0" w:firstColumn="0" w:lastColumn="0" w:noHBand="0" w:noVBand="0"/>
        </w:tblPrEx>
        <w:tc>
          <w:tcPr>
            <w:tcW w:w="1560" w:type="dxa"/>
            <w:shd w:val="clear" w:color="auto" w:fill="auto"/>
          </w:tcPr>
          <w:p w:rsidR="00876857" w:rsidRPr="00055307" w:rsidRDefault="00876857" w:rsidP="00950970">
            <w:pPr>
              <w:pStyle w:val="Tabela"/>
              <w:snapToGrid w:val="0"/>
              <w:spacing w:before="0" w:after="0" w:line="276" w:lineRule="auto"/>
              <w:rPr>
                <w:rFonts w:ascii="Arial" w:hAnsi="Arial" w:cs="Arial"/>
              </w:rPr>
            </w:pPr>
            <w:r w:rsidRPr="00055307">
              <w:rPr>
                <w:rFonts w:ascii="Arial" w:hAnsi="Arial" w:cs="Arial"/>
              </w:rPr>
              <w:t>Dotyczy:</w:t>
            </w:r>
          </w:p>
        </w:tc>
        <w:tc>
          <w:tcPr>
            <w:tcW w:w="8079" w:type="dxa"/>
            <w:gridSpan w:val="3"/>
            <w:shd w:val="clear" w:color="auto" w:fill="auto"/>
            <w:vAlign w:val="center"/>
          </w:tcPr>
          <w:p w:rsidR="00876857" w:rsidRPr="006C2A28" w:rsidRDefault="00C0465D" w:rsidP="00E738C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Z</w:t>
            </w:r>
            <w:r w:rsidR="00363AD5" w:rsidRPr="00816D8A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miany treści specyfikacji istotnych warunków zamówienia</w:t>
            </w:r>
          </w:p>
        </w:tc>
      </w:tr>
    </w:tbl>
    <w:p w:rsidR="00675EB2" w:rsidRDefault="00675EB2" w:rsidP="00675EB2">
      <w:pPr>
        <w:pStyle w:val="NormalnyWeb"/>
        <w:snapToGrid w:val="0"/>
        <w:spacing w:before="0" w:after="0"/>
        <w:rPr>
          <w:rFonts w:ascii="Arial" w:hAnsi="Arial" w:cs="Arial"/>
          <w:b/>
          <w:sz w:val="22"/>
        </w:rPr>
      </w:pPr>
    </w:p>
    <w:p w:rsidR="00675EB2" w:rsidRDefault="00675EB2" w:rsidP="00675EB2">
      <w:pPr>
        <w:pStyle w:val="NormalnyWeb"/>
        <w:snapToGrid w:val="0"/>
        <w:spacing w:before="0" w:after="0"/>
        <w:rPr>
          <w:rFonts w:ascii="Arial" w:hAnsi="Arial" w:cs="Arial"/>
          <w:b/>
          <w:sz w:val="22"/>
        </w:rPr>
      </w:pPr>
    </w:p>
    <w:p w:rsidR="003F3AB9" w:rsidRDefault="003F3AB9" w:rsidP="00675EB2">
      <w:pPr>
        <w:pStyle w:val="NormalnyWeb"/>
        <w:snapToGrid w:val="0"/>
        <w:spacing w:before="0" w:after="0"/>
        <w:rPr>
          <w:rFonts w:ascii="Arial" w:hAnsi="Arial" w:cs="Arial"/>
          <w:b/>
          <w:sz w:val="22"/>
        </w:rPr>
      </w:pPr>
    </w:p>
    <w:p w:rsidR="00363AD5" w:rsidRPr="0004271B" w:rsidRDefault="00363AD5" w:rsidP="00363AD5">
      <w:pPr>
        <w:spacing w:after="120" w:line="240" w:lineRule="auto"/>
        <w:jc w:val="both"/>
        <w:rPr>
          <w:rFonts w:ascii="Arial" w:hAnsi="Arial" w:cs="Arial"/>
          <w:sz w:val="20"/>
        </w:rPr>
      </w:pPr>
      <w:r w:rsidRPr="00816D8A">
        <w:rPr>
          <w:rFonts w:ascii="Arial" w:hAnsi="Arial" w:cs="Arial"/>
          <w:sz w:val="20"/>
        </w:rPr>
        <w:t xml:space="preserve">Na podstawie art. 38 ust. 4 ustawy z dnia 29 stycznia 2004 r. Prawo zamówień publicznych (zwanej dalej „ustawą”) </w:t>
      </w:r>
      <w:r>
        <w:rPr>
          <w:rFonts w:ascii="Arial" w:hAnsi="Arial" w:cs="Arial"/>
          <w:sz w:val="20"/>
        </w:rPr>
        <w:t>Arena Kraków</w:t>
      </w:r>
      <w:r w:rsidRPr="00816D8A">
        <w:rPr>
          <w:rFonts w:ascii="Arial" w:hAnsi="Arial" w:cs="Arial"/>
          <w:sz w:val="20"/>
        </w:rPr>
        <w:t xml:space="preserve"> S.A. jako Zamawiający </w:t>
      </w:r>
      <w:r w:rsidR="00C0465D">
        <w:rPr>
          <w:rFonts w:ascii="Arial" w:hAnsi="Arial" w:cs="Arial"/>
          <w:sz w:val="20"/>
        </w:rPr>
        <w:t xml:space="preserve">informuje o zmianie treści </w:t>
      </w:r>
      <w:r w:rsidRPr="00816D8A">
        <w:rPr>
          <w:rFonts w:ascii="Arial" w:hAnsi="Arial" w:cs="Arial"/>
          <w:sz w:val="20"/>
        </w:rPr>
        <w:t>specyfikacji istotnych warunków zamówienia w postępowaniu pn. „</w:t>
      </w:r>
      <w:r w:rsidR="00C0465D" w:rsidRPr="00C0465D">
        <w:rPr>
          <w:rFonts w:ascii="Arial" w:hAnsi="Arial" w:cs="Arial"/>
          <w:sz w:val="20"/>
        </w:rPr>
        <w:t>Obsługa parkingów, szatni i kas VIP w TAURON Arenie Kraków</w:t>
      </w:r>
      <w:r w:rsidRPr="00816D8A">
        <w:rPr>
          <w:rFonts w:ascii="Arial" w:hAnsi="Arial" w:cs="Arial"/>
          <w:sz w:val="20"/>
        </w:rPr>
        <w:t>”</w:t>
      </w:r>
      <w:r>
        <w:rPr>
          <w:rFonts w:ascii="Arial" w:hAnsi="Arial" w:cs="Arial"/>
          <w:sz w:val="20"/>
        </w:rPr>
        <w:t xml:space="preserve"> (ZPZ.261.</w:t>
      </w:r>
      <w:r w:rsidR="00C0465D">
        <w:rPr>
          <w:rFonts w:ascii="Arial" w:hAnsi="Arial" w:cs="Arial"/>
          <w:sz w:val="20"/>
        </w:rPr>
        <w:t>6</w:t>
      </w:r>
      <w:r>
        <w:rPr>
          <w:rFonts w:ascii="Arial" w:hAnsi="Arial" w:cs="Arial"/>
          <w:sz w:val="20"/>
        </w:rPr>
        <w:t>.2020)</w:t>
      </w:r>
      <w:r w:rsidR="00C0465D">
        <w:rPr>
          <w:rFonts w:ascii="Arial" w:hAnsi="Arial" w:cs="Arial"/>
          <w:sz w:val="20"/>
        </w:rPr>
        <w:t>.</w:t>
      </w:r>
    </w:p>
    <w:p w:rsidR="00363AD5" w:rsidRDefault="00363AD5" w:rsidP="00363AD5">
      <w:pPr>
        <w:spacing w:after="120" w:line="240" w:lineRule="auto"/>
        <w:jc w:val="both"/>
        <w:rPr>
          <w:rFonts w:ascii="Arial" w:hAnsi="Arial" w:cs="Arial"/>
          <w:sz w:val="20"/>
        </w:rPr>
      </w:pPr>
    </w:p>
    <w:p w:rsidR="00890449" w:rsidRDefault="00890449" w:rsidP="00363AD5">
      <w:pPr>
        <w:spacing w:after="12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Zamawiający zmienia SIWZ w następującym zakresie:</w:t>
      </w:r>
    </w:p>
    <w:p w:rsidR="00C0465D" w:rsidRDefault="00C0465D" w:rsidP="00C0465D">
      <w:pPr>
        <w:pStyle w:val="Tekstkomentarza1"/>
        <w:numPr>
          <w:ilvl w:val="0"/>
          <w:numId w:val="23"/>
        </w:numPr>
        <w:spacing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 pkt 15.3.2 SIWZ sformułowanie „</w:t>
      </w:r>
      <w:r w:rsidRPr="00C0465D">
        <w:rPr>
          <w:rFonts w:ascii="Arial" w:hAnsi="Arial" w:cs="Arial"/>
        </w:rPr>
        <w:t>deponowane w oryginale w kasie Zamawiającego za potwierdzeniem przyjęcia przed podpisaniem umowy</w:t>
      </w:r>
      <w:r>
        <w:rPr>
          <w:rFonts w:ascii="Arial" w:hAnsi="Arial" w:cs="Arial"/>
        </w:rPr>
        <w:t>” zostaje zastąpione sformułowaniem „składane</w:t>
      </w:r>
      <w:r w:rsidRPr="00A50FE5">
        <w:rPr>
          <w:rFonts w:ascii="Arial" w:hAnsi="Arial" w:cs="Arial"/>
        </w:rPr>
        <w:t xml:space="preserve"> w oryginale Zamawiające</w:t>
      </w:r>
      <w:r>
        <w:rPr>
          <w:rFonts w:ascii="Arial" w:hAnsi="Arial" w:cs="Arial"/>
        </w:rPr>
        <w:t>mu</w:t>
      </w:r>
      <w:r w:rsidRPr="00A50FE5">
        <w:rPr>
          <w:rFonts w:ascii="Arial" w:hAnsi="Arial" w:cs="Arial"/>
        </w:rPr>
        <w:t xml:space="preserve"> przed podpisaniem umowy</w:t>
      </w:r>
      <w:r>
        <w:rPr>
          <w:rFonts w:ascii="Arial" w:hAnsi="Arial" w:cs="Arial"/>
        </w:rPr>
        <w:t>”;</w:t>
      </w:r>
    </w:p>
    <w:p w:rsidR="00890449" w:rsidRDefault="00890449" w:rsidP="00C0465D">
      <w:pPr>
        <w:pStyle w:val="Tekstkomentarza1"/>
        <w:numPr>
          <w:ilvl w:val="0"/>
          <w:numId w:val="23"/>
        </w:numPr>
        <w:spacing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6 ust. 5 wzoru umowy stanowiącego załącznik 2 do SIWZ otrzymuje następujące brzmienie: </w:t>
      </w:r>
    </w:p>
    <w:p w:rsidR="00890449" w:rsidRDefault="008F1BE8" w:rsidP="00890449">
      <w:pPr>
        <w:pStyle w:val="Tekstkomentarza1"/>
        <w:spacing w:after="12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890449" w:rsidRPr="00072576">
        <w:rPr>
          <w:rFonts w:ascii="Arial" w:hAnsi="Arial" w:cs="Arial"/>
        </w:rPr>
        <w:t xml:space="preserve">Zamawiający akceptuje stosowanie faktur elektronicznych. Faktury elektroniczne ustrukturyzowane należy przesyłać za pomocą Platformy Elektronicznego Fakturowania na skrzynkę PEF nr 6761703853. Faktury elektroniczne inne niż ustrukturyzowane należy przesyłać w formacie pdf na adres faktury.zakupy@arenakrakow.pl z adresu </w:t>
      </w:r>
      <w:r w:rsidR="00890449">
        <w:rPr>
          <w:rFonts w:ascii="Arial" w:hAnsi="Arial" w:cs="Arial"/>
        </w:rPr>
        <w:t>……………………………</w:t>
      </w:r>
      <w:r w:rsidR="00890449" w:rsidRPr="00072576">
        <w:rPr>
          <w:rFonts w:ascii="Arial" w:hAnsi="Arial" w:cs="Arial"/>
        </w:rPr>
        <w:t>. Datą otrzymania faktury niestrukturyzowanej jest w takim przypadku data wysłania wiadomości z załączoną fakturą. Faktury wysłane w inny sposób, z innego adresu lub na inny adres niż wskazan</w:t>
      </w:r>
      <w:r w:rsidR="00890449">
        <w:rPr>
          <w:rFonts w:ascii="Arial" w:hAnsi="Arial" w:cs="Arial"/>
        </w:rPr>
        <w:t>e</w:t>
      </w:r>
      <w:r w:rsidR="00890449" w:rsidRPr="00072576">
        <w:rPr>
          <w:rFonts w:ascii="Arial" w:hAnsi="Arial" w:cs="Arial"/>
        </w:rPr>
        <w:t xml:space="preserve"> w niniejszym ustępie nie będą uznane za faktury elektroniczne. O dokonaniu zmiany adresu Strona powiadamia drugą Stronę na piśmie. Zmiana ta nie wymaga aneksu do umowy.</w:t>
      </w:r>
      <w:r>
        <w:rPr>
          <w:rFonts w:ascii="Arial" w:hAnsi="Arial" w:cs="Arial"/>
        </w:rPr>
        <w:t>”;</w:t>
      </w:r>
    </w:p>
    <w:p w:rsidR="00890449" w:rsidRDefault="00890449" w:rsidP="00C0465D">
      <w:pPr>
        <w:pStyle w:val="Tekstkomentarza1"/>
        <w:numPr>
          <w:ilvl w:val="0"/>
          <w:numId w:val="23"/>
        </w:numPr>
        <w:spacing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 § 6 wzoru umowy stanowiącego załącznik 2 do SIWZ dodaje się ust. 10 o następującym brzmieniu:</w:t>
      </w:r>
    </w:p>
    <w:p w:rsidR="00890449" w:rsidRDefault="008F1BE8" w:rsidP="00890449">
      <w:pPr>
        <w:pStyle w:val="Tekstkomentarza1"/>
        <w:spacing w:after="12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890449" w:rsidRPr="00072576">
        <w:rPr>
          <w:rFonts w:ascii="Arial" w:hAnsi="Arial" w:cs="Arial"/>
        </w:rPr>
        <w:t>Zamawiający na podstawie art. 4c ustawy z dnia 8 marca 2013 r. o przeciwdziałaniu nadmiernym opóźnieniom w transakcjach handlowych</w:t>
      </w:r>
      <w:r w:rsidR="00890449">
        <w:rPr>
          <w:rFonts w:ascii="Arial" w:hAnsi="Arial" w:cs="Arial"/>
        </w:rPr>
        <w:t xml:space="preserve"> oświadcza, </w:t>
      </w:r>
      <w:r w:rsidR="00890449" w:rsidRPr="00072576">
        <w:rPr>
          <w:rFonts w:ascii="Arial" w:hAnsi="Arial" w:cs="Arial"/>
        </w:rPr>
        <w:t>ż</w:t>
      </w:r>
      <w:r w:rsidR="00890449">
        <w:rPr>
          <w:rFonts w:ascii="Arial" w:hAnsi="Arial" w:cs="Arial"/>
        </w:rPr>
        <w:t>e</w:t>
      </w:r>
      <w:r w:rsidR="00890449" w:rsidRPr="00072576">
        <w:rPr>
          <w:rFonts w:ascii="Arial" w:hAnsi="Arial" w:cs="Arial"/>
        </w:rPr>
        <w:t xml:space="preserve"> posiada status dużego przedsiębiorcy w rozumieniu Załącznika I do Rozporządzenia Komisji (UE) nr 651/2014 z dnia 17 czerwca 2014 r. uznającego niektóre rodzaje pomocy za zgodne z rynkiem wewnętrznym w zastosowaniu art. 107 i art. 108 Traktatu.</w:t>
      </w:r>
      <w:r w:rsidR="00890449">
        <w:rPr>
          <w:rFonts w:ascii="Arial" w:hAnsi="Arial" w:cs="Arial"/>
        </w:rPr>
        <w:t xml:space="preserve"> Wykonawca</w:t>
      </w:r>
      <w:r w:rsidR="00890449" w:rsidRPr="00072576">
        <w:rPr>
          <w:rFonts w:ascii="Arial" w:hAnsi="Arial" w:cs="Arial"/>
        </w:rPr>
        <w:t xml:space="preserve"> na podstawie art. 4c ustawy z dnia 8 marca 2013 r. o przeciwdziałaniu nadmiernym opóźnieniom w transakcjach handlowych oświadcza, </w:t>
      </w:r>
      <w:r w:rsidR="00890449">
        <w:rPr>
          <w:rFonts w:ascii="Arial" w:hAnsi="Arial" w:cs="Arial"/>
        </w:rPr>
        <w:t>że …………………</w:t>
      </w:r>
      <w:r w:rsidR="00890449" w:rsidRPr="00072576">
        <w:rPr>
          <w:rFonts w:ascii="Arial" w:hAnsi="Arial" w:cs="Arial"/>
        </w:rPr>
        <w:t xml:space="preserve"> status dużego przedsiębiorcy w rozumieniu Załącznika I do Rozporządzenia Komisji (UE) nr 651/2014 z dnia 17 czerwca 2014 r. uznającego niektóre rodzaje pomocy za zgodne z rynkiem wewnętrznym w zastosowaniu art. 107 i art. 108 Traktatu.</w:t>
      </w:r>
      <w:r>
        <w:rPr>
          <w:rFonts w:ascii="Arial" w:hAnsi="Arial" w:cs="Arial"/>
        </w:rPr>
        <w:t>”;</w:t>
      </w:r>
    </w:p>
    <w:p w:rsidR="008F1BE8" w:rsidRDefault="008F1BE8" w:rsidP="00C0465D">
      <w:pPr>
        <w:pStyle w:val="Tekstkomentarza1"/>
        <w:numPr>
          <w:ilvl w:val="0"/>
          <w:numId w:val="23"/>
        </w:numPr>
        <w:spacing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 § 7 wzoru umowy stanowiącego załącznik 2 do SIWZ skreśla się ust. 6;</w:t>
      </w:r>
    </w:p>
    <w:p w:rsidR="00C0465D" w:rsidRDefault="00C0465D" w:rsidP="00C0465D">
      <w:pPr>
        <w:pStyle w:val="Tekstkomentarza1"/>
        <w:numPr>
          <w:ilvl w:val="0"/>
          <w:numId w:val="23"/>
        </w:numPr>
        <w:spacing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we wzorze umowy stanowiącym załącznik 2 do SIWZ dodaje § 14 (dotychczasowy § 14 staje się § 15) o treści:</w:t>
      </w:r>
    </w:p>
    <w:p w:rsidR="00C0465D" w:rsidRPr="00434A5B" w:rsidRDefault="00C0465D" w:rsidP="00C0465D">
      <w:pPr>
        <w:spacing w:after="120" w:line="240" w:lineRule="auto"/>
        <w:ind w:left="709" w:hanging="28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„1</w:t>
      </w:r>
      <w:r w:rsidRPr="00434A5B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</w:r>
      <w:r w:rsidRPr="00434A5B">
        <w:rPr>
          <w:rFonts w:ascii="Arial" w:hAnsi="Arial" w:cs="Arial"/>
          <w:sz w:val="20"/>
        </w:rPr>
        <w:t xml:space="preserve">Strony nie odpowiadają za niewykonanie lub nienależyte wykonanie umowy spowodowane siłą wyższą. W takim przypadku żadna ze Stron nie może także naliczyć kar umownych. </w:t>
      </w:r>
    </w:p>
    <w:p w:rsidR="00C0465D" w:rsidRPr="00434A5B" w:rsidRDefault="00C0465D" w:rsidP="00C0465D">
      <w:pPr>
        <w:spacing w:after="120" w:line="240" w:lineRule="auto"/>
        <w:ind w:left="709" w:hanging="283"/>
        <w:jc w:val="both"/>
        <w:rPr>
          <w:rFonts w:ascii="Arial" w:hAnsi="Arial" w:cs="Arial"/>
          <w:sz w:val="20"/>
        </w:rPr>
      </w:pPr>
      <w:r w:rsidRPr="00434A5B">
        <w:rPr>
          <w:rFonts w:ascii="Arial" w:hAnsi="Arial" w:cs="Arial"/>
          <w:sz w:val="20"/>
        </w:rPr>
        <w:t>2.</w:t>
      </w:r>
      <w:r>
        <w:rPr>
          <w:rFonts w:ascii="Arial" w:hAnsi="Arial" w:cs="Arial"/>
          <w:sz w:val="20"/>
        </w:rPr>
        <w:tab/>
      </w:r>
      <w:r w:rsidRPr="00434A5B">
        <w:rPr>
          <w:rFonts w:ascii="Arial" w:hAnsi="Arial" w:cs="Arial"/>
          <w:sz w:val="20"/>
        </w:rPr>
        <w:t xml:space="preserve">Siła wyższa oznacza wszelkie nieprzewidywalne sytuacje lub zdarzenia, o charakterze wyjątkowym, pozostające poza kontrolą Stron, uniemożliwiające którejkolwiek z nich wypełnienie jakichkolwiek </w:t>
      </w:r>
      <w:r w:rsidRPr="00434A5B">
        <w:rPr>
          <w:rFonts w:ascii="Arial" w:hAnsi="Arial" w:cs="Arial"/>
          <w:sz w:val="20"/>
        </w:rPr>
        <w:lastRenderedPageBreak/>
        <w:t>spośród jej zobowiązań przewidzianych niniejszą umową, niewynikające z błędu lub zaniedbania Stron oraz pozostające nie do pokonania, pomimo dołożenia wszelkiej należytej staranności</w:t>
      </w:r>
      <w:r>
        <w:rPr>
          <w:rFonts w:ascii="Arial" w:hAnsi="Arial" w:cs="Arial"/>
          <w:sz w:val="20"/>
        </w:rPr>
        <w:t>,</w:t>
      </w:r>
      <w:r w:rsidRPr="00434A5B">
        <w:rPr>
          <w:rFonts w:ascii="Arial" w:hAnsi="Arial" w:cs="Arial"/>
          <w:sz w:val="20"/>
        </w:rPr>
        <w:t xml:space="preserve"> a w szczególności: zdarzenia o charakterze katastrof przyrodniczych typu powódź, huragan, wichury o nadzwyczajnej sile, trąby powietrzne, trzęsienia ziemi, wyjątkowo intensywne i długotrwałe ulewy albo nadzwyczajnych i zewnętrznych wydarzeń, którym nie można było zapobiec (wojna, restrykcje stanu wojennego, powstanie, rewolucja, zamieszki, atak terrorystyczny). W rozumieniu niniejszej Umowy siłą wyższą nie są w szczególności deficyt sprzętowy, kadrowy, materiałowy, spory pracownicze, strajki pracowników Stron, trudności finansowe ani też kumulacja takich czynników.</w:t>
      </w:r>
    </w:p>
    <w:p w:rsidR="00C0465D" w:rsidRPr="00434A5B" w:rsidRDefault="00C0465D" w:rsidP="00C0465D">
      <w:pPr>
        <w:spacing w:after="120" w:line="240" w:lineRule="auto"/>
        <w:ind w:left="709" w:hanging="283"/>
        <w:jc w:val="both"/>
        <w:rPr>
          <w:rFonts w:ascii="Arial" w:hAnsi="Arial" w:cs="Arial"/>
          <w:sz w:val="20"/>
        </w:rPr>
      </w:pPr>
      <w:r w:rsidRPr="00434A5B">
        <w:rPr>
          <w:rFonts w:ascii="Arial" w:hAnsi="Arial" w:cs="Arial"/>
          <w:sz w:val="20"/>
        </w:rPr>
        <w:t>3.</w:t>
      </w:r>
      <w:r>
        <w:rPr>
          <w:rFonts w:ascii="Arial" w:hAnsi="Arial" w:cs="Arial"/>
          <w:sz w:val="20"/>
        </w:rPr>
        <w:tab/>
      </w:r>
      <w:r w:rsidRPr="00434A5B">
        <w:rPr>
          <w:rFonts w:ascii="Arial" w:hAnsi="Arial" w:cs="Arial"/>
          <w:sz w:val="20"/>
        </w:rPr>
        <w:t>Strona Umowy stojąca w obliczu siły wyższej musi niezwłocznie poinformować drugą Stronę Umowy o zaistniałej sytuacji, naturze problemu, przewidywanym czasie trwania oraz przewidywanych konsekwencjach, jak również podjąć działania w celu zminimalizowania możliwych szkód.</w:t>
      </w:r>
    </w:p>
    <w:p w:rsidR="00C0465D" w:rsidRPr="00434A5B" w:rsidRDefault="00C0465D" w:rsidP="00C0465D">
      <w:pPr>
        <w:spacing w:after="120" w:line="240" w:lineRule="auto"/>
        <w:ind w:left="709" w:hanging="283"/>
        <w:jc w:val="both"/>
        <w:rPr>
          <w:rFonts w:ascii="Arial" w:hAnsi="Arial" w:cs="Arial"/>
          <w:sz w:val="20"/>
        </w:rPr>
      </w:pPr>
      <w:r w:rsidRPr="00434A5B">
        <w:rPr>
          <w:rFonts w:ascii="Arial" w:hAnsi="Arial" w:cs="Arial"/>
          <w:sz w:val="20"/>
        </w:rPr>
        <w:t>4.</w:t>
      </w:r>
      <w:r>
        <w:rPr>
          <w:rFonts w:ascii="Arial" w:hAnsi="Arial" w:cs="Arial"/>
          <w:sz w:val="20"/>
        </w:rPr>
        <w:tab/>
      </w:r>
      <w:r w:rsidRPr="00434A5B">
        <w:rPr>
          <w:rFonts w:ascii="Arial" w:hAnsi="Arial" w:cs="Arial"/>
          <w:sz w:val="20"/>
        </w:rPr>
        <w:t>Strona Umowy powołująca się na okoliczność siły wyższej powinna udokumentować jej zaistnienie.</w:t>
      </w:r>
      <w:r>
        <w:rPr>
          <w:rFonts w:ascii="Arial" w:hAnsi="Arial" w:cs="Arial"/>
          <w:sz w:val="20"/>
        </w:rPr>
        <w:t>”</w:t>
      </w:r>
    </w:p>
    <w:p w:rsidR="00890449" w:rsidRDefault="00890449" w:rsidP="00363AD5">
      <w:pPr>
        <w:spacing w:after="120" w:line="240" w:lineRule="auto"/>
        <w:jc w:val="both"/>
        <w:rPr>
          <w:rFonts w:ascii="Arial" w:hAnsi="Arial" w:cs="Arial"/>
          <w:sz w:val="20"/>
        </w:rPr>
      </w:pPr>
    </w:p>
    <w:p w:rsidR="00363AD5" w:rsidRDefault="00363AD5" w:rsidP="00363AD5">
      <w:pPr>
        <w:spacing w:after="120" w:line="240" w:lineRule="auto"/>
        <w:jc w:val="both"/>
        <w:rPr>
          <w:rFonts w:ascii="Arial" w:hAnsi="Arial" w:cs="Arial"/>
          <w:sz w:val="20"/>
        </w:rPr>
      </w:pPr>
      <w:r w:rsidRPr="00816D8A">
        <w:rPr>
          <w:rFonts w:ascii="Arial" w:hAnsi="Arial" w:cs="Arial"/>
          <w:sz w:val="20"/>
        </w:rPr>
        <w:t>Pozostałe zapisy specyfikacji istotnych warunków zamówienia pozostają bez zmian.</w:t>
      </w:r>
      <w:r>
        <w:rPr>
          <w:rFonts w:ascii="Arial" w:hAnsi="Arial" w:cs="Arial"/>
          <w:sz w:val="20"/>
        </w:rPr>
        <w:t xml:space="preserve"> </w:t>
      </w:r>
    </w:p>
    <w:p w:rsidR="00DA3CCB" w:rsidRDefault="00DA3CCB" w:rsidP="00B77E72">
      <w:pPr>
        <w:spacing w:after="120" w:line="240" w:lineRule="auto"/>
        <w:jc w:val="both"/>
        <w:rPr>
          <w:rFonts w:ascii="Arial" w:hAnsi="Arial" w:cs="Arial"/>
          <w:sz w:val="20"/>
          <w:u w:val="single"/>
        </w:rPr>
      </w:pPr>
    </w:p>
    <w:sectPr w:rsidR="00DA3CCB" w:rsidSect="000430E6">
      <w:headerReference w:type="default" r:id="rId8"/>
      <w:headerReference w:type="first" r:id="rId9"/>
      <w:footerReference w:type="first" r:id="rId10"/>
      <w:pgSz w:w="11906" w:h="16838"/>
      <w:pgMar w:top="1418" w:right="1134" w:bottom="141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8E6" w:rsidRDefault="001D58E6">
      <w:pPr>
        <w:spacing w:after="0" w:line="240" w:lineRule="auto"/>
      </w:pPr>
      <w:r>
        <w:separator/>
      </w:r>
    </w:p>
  </w:endnote>
  <w:endnote w:type="continuationSeparator" w:id="0">
    <w:p w:rsidR="001D58E6" w:rsidRDefault="001D5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9B6" w:rsidRPr="00F749F6" w:rsidRDefault="003A79B6" w:rsidP="003A79B6">
    <w:pPr>
      <w:pBdr>
        <w:bottom w:val="single" w:sz="6" w:space="2" w:color="000000"/>
      </w:pBdr>
      <w:suppressAutoHyphens w:val="0"/>
      <w:spacing w:before="100" w:beforeAutospacing="1" w:after="0" w:line="36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:rsidR="009C05E0" w:rsidRPr="003A79B6" w:rsidRDefault="003A79B6" w:rsidP="003A79B6">
    <w:pPr>
      <w:suppressAutoHyphens w:val="0"/>
      <w:spacing w:before="120" w:after="0" w:line="360" w:lineRule="auto"/>
      <w:jc w:val="both"/>
      <w:rPr>
        <w:sz w:val="13"/>
        <w:szCs w:val="13"/>
        <w:lang w:val="de-DE"/>
      </w:rPr>
    </w:pPr>
    <w:r w:rsidRPr="00F749F6">
      <w:rPr>
        <w:rFonts w:eastAsia="Times New Roman" w:cs="Times New Roman"/>
        <w:b/>
        <w:bCs/>
        <w:sz w:val="13"/>
        <w:szCs w:val="13"/>
        <w:lang w:eastAsia="pl-PL"/>
      </w:rPr>
      <w:t>A</w:t>
    </w:r>
    <w:r>
      <w:rPr>
        <w:rFonts w:eastAsia="Times New Roman" w:cs="Times New Roman"/>
        <w:b/>
        <w:bCs/>
        <w:sz w:val="13"/>
        <w:szCs w:val="13"/>
        <w:lang w:eastAsia="pl-PL"/>
      </w:rPr>
      <w:t>rena Kraków</w:t>
    </w:r>
    <w:r w:rsidRPr="00F749F6">
      <w:rPr>
        <w:rFonts w:eastAsia="Times New Roman" w:cs="Times New Roman"/>
        <w:b/>
        <w:bCs/>
        <w:sz w:val="13"/>
        <w:szCs w:val="13"/>
        <w:lang w:eastAsia="pl-PL"/>
      </w:rPr>
      <w:t xml:space="preserve"> S.A.</w:t>
    </w:r>
    <w:r w:rsidRPr="00F749F6">
      <w:rPr>
        <w:rFonts w:eastAsia="Times New Roman" w:cs="Times New Roman"/>
        <w:sz w:val="13"/>
        <w:szCs w:val="13"/>
        <w:lang w:eastAsia="pl-PL"/>
      </w:rPr>
      <w:t xml:space="preserve"> Zarząd </w:t>
    </w:r>
    <w:r>
      <w:rPr>
        <w:rFonts w:eastAsia="Times New Roman" w:cs="Times New Roman"/>
        <w:sz w:val="13"/>
        <w:szCs w:val="13"/>
        <w:lang w:eastAsia="pl-PL"/>
      </w:rPr>
      <w:t>Spółki</w:t>
    </w:r>
    <w:r w:rsidRPr="00F749F6">
      <w:rPr>
        <w:rFonts w:eastAsia="Times New Roman" w:cs="Times New Roman"/>
        <w:sz w:val="13"/>
        <w:szCs w:val="13"/>
        <w:lang w:eastAsia="pl-PL"/>
      </w:rPr>
      <w:t xml:space="preserve"> </w:t>
    </w:r>
    <w:r>
      <w:rPr>
        <w:rFonts w:eastAsia="Times New Roman" w:cs="Times New Roman"/>
        <w:sz w:val="13"/>
        <w:szCs w:val="13"/>
        <w:lang w:eastAsia="pl-PL"/>
      </w:rPr>
      <w:t>Małgorzata Marcińska – Prezes, Jacek Gryzło – Wiceprezes</w:t>
    </w:r>
    <w:r w:rsidRPr="00F749F6">
      <w:rPr>
        <w:rFonts w:eastAsia="Times New Roman" w:cs="Times New Roman"/>
        <w:sz w:val="13"/>
        <w:szCs w:val="13"/>
        <w:lang w:eastAsia="pl-PL"/>
      </w:rPr>
      <w:t>. Sąd Rejonowy dla Krakowa – Śródmieścia; K</w:t>
    </w:r>
    <w:r>
      <w:rPr>
        <w:rFonts w:eastAsia="Times New Roman" w:cs="Times New Roman"/>
        <w:sz w:val="13"/>
        <w:szCs w:val="13"/>
        <w:lang w:eastAsia="pl-PL"/>
      </w:rPr>
      <w:t xml:space="preserve">RS 146404; NIP: 6761703853, </w:t>
    </w:r>
    <w:r>
      <w:rPr>
        <w:rFonts w:eastAsia="Times New Roman" w:cs="Times New Roman"/>
        <w:sz w:val="13"/>
        <w:szCs w:val="13"/>
        <w:lang w:eastAsia="pl-PL"/>
      </w:rPr>
      <w:br/>
    </w:r>
    <w:r w:rsidRPr="00F749F6">
      <w:rPr>
        <w:rFonts w:eastAsia="Times New Roman" w:cs="Times New Roman"/>
        <w:sz w:val="13"/>
        <w:szCs w:val="13"/>
        <w:lang w:eastAsia="pl-PL"/>
      </w:rPr>
      <w:t>kapitał</w:t>
    </w:r>
    <w:r>
      <w:rPr>
        <w:rFonts w:eastAsia="Times New Roman" w:cs="Times New Roman"/>
        <w:sz w:val="13"/>
        <w:szCs w:val="13"/>
        <w:lang w:eastAsia="pl-PL"/>
      </w:rPr>
      <w:t xml:space="preserve"> </w:t>
    </w:r>
    <w:r w:rsidRPr="00F749F6">
      <w:rPr>
        <w:rFonts w:eastAsia="Times New Roman" w:cs="Times New Roman"/>
        <w:sz w:val="13"/>
        <w:szCs w:val="13"/>
        <w:lang w:eastAsia="pl-PL"/>
      </w:rPr>
      <w:t xml:space="preserve"> zakładowy:</w:t>
    </w:r>
    <w:r>
      <w:rPr>
        <w:rFonts w:eastAsia="Times New Roman" w:cs="Times New Roman"/>
        <w:sz w:val="13"/>
        <w:szCs w:val="13"/>
        <w:lang w:eastAsia="pl-PL"/>
      </w:rPr>
      <w:t xml:space="preserve"> 139 </w:t>
    </w:r>
    <w:r w:rsidR="00BF1530">
      <w:rPr>
        <w:rFonts w:eastAsia="Times New Roman" w:cs="Times New Roman"/>
        <w:sz w:val="13"/>
        <w:szCs w:val="13"/>
        <w:lang w:eastAsia="pl-PL"/>
      </w:rPr>
      <w:t>5</w:t>
    </w:r>
    <w:r>
      <w:rPr>
        <w:rFonts w:eastAsia="Times New Roman" w:cs="Times New Roman"/>
        <w:sz w:val="13"/>
        <w:szCs w:val="13"/>
        <w:lang w:eastAsia="pl-PL"/>
      </w:rPr>
      <w:t>71</w:t>
    </w:r>
    <w:r w:rsidRPr="00F749F6">
      <w:rPr>
        <w:rFonts w:eastAsia="Times New Roman" w:cs="Times New Roman"/>
        <w:sz w:val="13"/>
        <w:szCs w:val="13"/>
        <w:lang w:eastAsia="pl-PL"/>
      </w:rPr>
      <w:t xml:space="preserve"> 700 zł</w:t>
    </w:r>
    <w:r>
      <w:rPr>
        <w:rFonts w:eastAsia="Times New Roman" w:cs="Times New Roman"/>
        <w:sz w:val="13"/>
        <w:szCs w:val="13"/>
        <w:lang w:eastAsia="pl-PL"/>
      </w:rPr>
      <w:t xml:space="preserve"> </w:t>
    </w:r>
    <w:r w:rsidRPr="00F749F6">
      <w:rPr>
        <w:rFonts w:eastAsia="Times New Roman" w:cs="Times New Roman"/>
        <w:sz w:val="13"/>
        <w:szCs w:val="13"/>
        <w:lang w:eastAsia="pl-PL"/>
      </w:rPr>
      <w:t>w</w:t>
    </w:r>
    <w:r>
      <w:rPr>
        <w:rFonts w:eastAsia="Times New Roman" w:cs="Times New Roman"/>
        <w:sz w:val="13"/>
        <w:szCs w:val="13"/>
        <w:lang w:eastAsia="pl-PL"/>
      </w:rPr>
      <w:t xml:space="preserve"> </w:t>
    </w:r>
    <w:r w:rsidRPr="00F749F6">
      <w:rPr>
        <w:rFonts w:eastAsia="Times New Roman" w:cs="Times New Roman"/>
        <w:sz w:val="13"/>
        <w:szCs w:val="13"/>
        <w:lang w:eastAsia="pl-PL"/>
      </w:rPr>
      <w:t>całości</w:t>
    </w:r>
    <w:r>
      <w:rPr>
        <w:rFonts w:eastAsia="Times New Roman" w:cs="Times New Roman"/>
        <w:sz w:val="13"/>
        <w:szCs w:val="13"/>
        <w:lang w:eastAsia="pl-PL"/>
      </w:rPr>
      <w:t xml:space="preserve"> </w:t>
    </w:r>
    <w:r w:rsidRPr="00F749F6">
      <w:rPr>
        <w:rFonts w:eastAsia="Times New Roman" w:cs="Times New Roman"/>
        <w:sz w:val="13"/>
        <w:szCs w:val="13"/>
        <w:lang w:eastAsia="pl-PL"/>
      </w:rPr>
      <w:t>opłacony;</w:t>
    </w:r>
    <w:r>
      <w:rPr>
        <w:rFonts w:eastAsia="Times New Roman" w:cs="Times New Roman"/>
        <w:sz w:val="13"/>
        <w:szCs w:val="13"/>
        <w:lang w:eastAsia="pl-PL"/>
      </w:rPr>
      <w:t xml:space="preserve"> </w:t>
    </w:r>
    <w:r w:rsidRPr="00F749F6">
      <w:rPr>
        <w:rFonts w:eastAsia="Times New Roman" w:cs="Times New Roman"/>
        <w:b/>
        <w:bCs/>
        <w:sz w:val="13"/>
        <w:szCs w:val="13"/>
        <w:lang w:eastAsia="pl-PL"/>
      </w:rPr>
      <w:t>adres Spółki</w:t>
    </w:r>
    <w:r w:rsidRPr="00F749F6">
      <w:rPr>
        <w:rFonts w:eastAsia="Times New Roman" w:cs="Times New Roman"/>
        <w:sz w:val="13"/>
        <w:szCs w:val="13"/>
        <w:lang w:eastAsia="pl-PL"/>
      </w:rPr>
      <w:t>:</w:t>
    </w:r>
    <w:r>
      <w:rPr>
        <w:rFonts w:eastAsia="Times New Roman" w:cs="Times New Roman"/>
        <w:sz w:val="13"/>
        <w:szCs w:val="13"/>
        <w:lang w:eastAsia="pl-PL"/>
      </w:rPr>
      <w:t xml:space="preserve"> </w:t>
    </w:r>
    <w:r w:rsidRPr="00F749F6">
      <w:rPr>
        <w:rFonts w:eastAsia="Times New Roman" w:cs="Times New Roman"/>
        <w:sz w:val="13"/>
        <w:szCs w:val="13"/>
        <w:lang w:eastAsia="pl-PL"/>
      </w:rPr>
      <w:t xml:space="preserve">ul. </w:t>
    </w:r>
    <w:r w:rsidRPr="00A44D07">
      <w:rPr>
        <w:rFonts w:eastAsia="Times New Roman" w:cs="Times New Roman"/>
        <w:sz w:val="13"/>
        <w:szCs w:val="13"/>
        <w:lang w:val="de-DE" w:eastAsia="pl-PL"/>
      </w:rPr>
      <w:t xml:space="preserve">Lema 7, 31-571 Kraków, tel.: 12 349 11 03, fax: 12 290 99 60, </w:t>
    </w:r>
    <w:hyperlink r:id="rId1" w:history="1">
      <w:r w:rsidRPr="00A44D07">
        <w:rPr>
          <w:rFonts w:eastAsia="Times New Roman" w:cs="Times New Roman"/>
          <w:color w:val="0000FF"/>
          <w:sz w:val="13"/>
          <w:szCs w:val="13"/>
          <w:u w:val="single"/>
          <w:lang w:val="de-DE" w:eastAsia="pl-PL"/>
        </w:rPr>
        <w:t>www.arm.krakow.pl</w:t>
      </w:r>
    </w:hyperlink>
    <w:r w:rsidRPr="00A44D07">
      <w:rPr>
        <w:rFonts w:eastAsia="Times New Roman" w:cs="Times New Roman"/>
        <w:sz w:val="13"/>
        <w:szCs w:val="13"/>
        <w:lang w:val="de-DE" w:eastAsia="pl-PL"/>
      </w:rPr>
      <w:t>; PN-EN ISO 9001 : 2015</w:t>
    </w:r>
    <w:r w:rsidRPr="00A44D07">
      <w:rPr>
        <w:rFonts w:eastAsia="Times New Roman" w:cs="Times New Roman"/>
        <w:sz w:val="13"/>
        <w:szCs w:val="13"/>
        <w:lang w:val="de-DE" w:eastAsia="pl-PL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8E6" w:rsidRDefault="001D58E6">
      <w:pPr>
        <w:spacing w:after="0" w:line="240" w:lineRule="auto"/>
      </w:pPr>
      <w:r>
        <w:separator/>
      </w:r>
    </w:p>
  </w:footnote>
  <w:footnote w:type="continuationSeparator" w:id="0">
    <w:p w:rsidR="001D58E6" w:rsidRDefault="001D5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5E0" w:rsidRDefault="00675EB2" w:rsidP="00675EB2">
    <w:pPr>
      <w:pStyle w:val="Nagwek"/>
      <w:tabs>
        <w:tab w:val="clear" w:pos="4536"/>
        <w:tab w:val="clear" w:pos="9072"/>
        <w:tab w:val="center" w:pos="8755"/>
      </w:tabs>
      <w:snapToGrid w:val="0"/>
      <w:jc w:val="right"/>
    </w:pP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\*Arabic </w:instrText>
    </w:r>
    <w:r>
      <w:rPr>
        <w:rFonts w:cs="Arial"/>
        <w:sz w:val="18"/>
        <w:szCs w:val="18"/>
      </w:rPr>
      <w:fldChar w:fldCharType="separate"/>
    </w:r>
    <w:r w:rsidR="00FA3A5C">
      <w:rPr>
        <w:rFonts w:cs="Arial"/>
        <w:noProof/>
        <w:sz w:val="18"/>
        <w:szCs w:val="18"/>
      </w:rPr>
      <w:t>2</w:t>
    </w:r>
    <w:r>
      <w:rPr>
        <w:rFonts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/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SECTIONPAGES  </w:instrText>
    </w:r>
    <w:r>
      <w:rPr>
        <w:rFonts w:cs="Arial"/>
        <w:sz w:val="18"/>
        <w:szCs w:val="18"/>
      </w:rPr>
      <w:fldChar w:fldCharType="separate"/>
    </w:r>
    <w:r w:rsidR="00FA3A5C">
      <w:rPr>
        <w:rFonts w:cs="Arial"/>
        <w:noProof/>
        <w:sz w:val="18"/>
        <w:szCs w:val="18"/>
      </w:rPr>
      <w:t>2</w:t>
    </w:r>
    <w:r>
      <w:rPr>
        <w:rFonts w:cs="Arial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5E0" w:rsidRDefault="003A79B6" w:rsidP="0072128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EFACF8F" wp14:editId="36F9692E">
          <wp:extent cx="1514412" cy="4953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384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75EB2" w:rsidRDefault="00675EB2" w:rsidP="00675EB2">
    <w:pPr>
      <w:pStyle w:val="Nagwek"/>
      <w:jc w:val="right"/>
    </w:pP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\*Arabic </w:instrText>
    </w:r>
    <w:r>
      <w:rPr>
        <w:rFonts w:cs="Arial"/>
        <w:sz w:val="18"/>
        <w:szCs w:val="18"/>
      </w:rPr>
      <w:fldChar w:fldCharType="separate"/>
    </w:r>
    <w:r w:rsidR="00FA3A5C">
      <w:rPr>
        <w:rFonts w:cs="Arial"/>
        <w:noProof/>
        <w:sz w:val="18"/>
        <w:szCs w:val="18"/>
      </w:rPr>
      <w:t>1</w:t>
    </w:r>
    <w:r>
      <w:rPr>
        <w:rFonts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/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SECTIONPAGES  </w:instrText>
    </w:r>
    <w:r>
      <w:rPr>
        <w:rFonts w:cs="Arial"/>
        <w:sz w:val="18"/>
        <w:szCs w:val="18"/>
      </w:rPr>
      <w:fldChar w:fldCharType="separate"/>
    </w:r>
    <w:r w:rsidR="00FA3A5C">
      <w:rPr>
        <w:rFonts w:cs="Arial"/>
        <w:noProof/>
        <w:sz w:val="18"/>
        <w:szCs w:val="18"/>
      </w:rPr>
      <w:t>2</w:t>
    </w:r>
    <w:r>
      <w:rPr>
        <w:rFonts w:cs="Arial"/>
        <w:sz w:val="18"/>
        <w:szCs w:val="18"/>
      </w:rPr>
      <w:fldChar w:fldCharType="end"/>
    </w:r>
  </w:p>
  <w:p w:rsidR="009C05E0" w:rsidRDefault="009C05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6387A"/>
    <w:multiLevelType w:val="hybridMultilevel"/>
    <w:tmpl w:val="333E24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301DB"/>
    <w:multiLevelType w:val="hybridMultilevel"/>
    <w:tmpl w:val="AEC66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862E0"/>
    <w:multiLevelType w:val="hybridMultilevel"/>
    <w:tmpl w:val="DA06B9FC"/>
    <w:lvl w:ilvl="0" w:tplc="3FF29C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76D5552"/>
    <w:multiLevelType w:val="hybridMultilevel"/>
    <w:tmpl w:val="2E18C1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43B77"/>
    <w:multiLevelType w:val="hybridMultilevel"/>
    <w:tmpl w:val="C520E4AC"/>
    <w:lvl w:ilvl="0" w:tplc="2052317C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B3807"/>
    <w:multiLevelType w:val="hybridMultilevel"/>
    <w:tmpl w:val="6018DAD8"/>
    <w:lvl w:ilvl="0" w:tplc="801065C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603AC"/>
    <w:multiLevelType w:val="hybridMultilevel"/>
    <w:tmpl w:val="F3F0F63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2177476"/>
    <w:multiLevelType w:val="hybridMultilevel"/>
    <w:tmpl w:val="333E24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9A0CA1"/>
    <w:multiLevelType w:val="hybridMultilevel"/>
    <w:tmpl w:val="66D0C7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F4824"/>
    <w:multiLevelType w:val="hybridMultilevel"/>
    <w:tmpl w:val="18106A8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FDD471A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D15DC8"/>
    <w:multiLevelType w:val="hybridMultilevel"/>
    <w:tmpl w:val="333E24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830C96"/>
    <w:multiLevelType w:val="hybridMultilevel"/>
    <w:tmpl w:val="2E18C1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F4484"/>
    <w:multiLevelType w:val="hybridMultilevel"/>
    <w:tmpl w:val="2E18C1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4E4C82"/>
    <w:multiLevelType w:val="hybridMultilevel"/>
    <w:tmpl w:val="A72CCA84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3E504663"/>
    <w:multiLevelType w:val="hybridMultilevel"/>
    <w:tmpl w:val="1586FF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F66BF"/>
    <w:multiLevelType w:val="hybridMultilevel"/>
    <w:tmpl w:val="D2BCEC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6">
    <w:nsid w:val="50947DE6"/>
    <w:multiLevelType w:val="hybridMultilevel"/>
    <w:tmpl w:val="7D884ABE"/>
    <w:lvl w:ilvl="0" w:tplc="3FF29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35349B"/>
    <w:multiLevelType w:val="hybridMultilevel"/>
    <w:tmpl w:val="66D0C7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C701B7"/>
    <w:multiLevelType w:val="hybridMultilevel"/>
    <w:tmpl w:val="333E24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CD4FC4"/>
    <w:multiLevelType w:val="hybridMultilevel"/>
    <w:tmpl w:val="C7941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287549"/>
    <w:multiLevelType w:val="hybridMultilevel"/>
    <w:tmpl w:val="6DA85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127F8C"/>
    <w:multiLevelType w:val="hybridMultilevel"/>
    <w:tmpl w:val="D4D0B9FA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7F361855"/>
    <w:multiLevelType w:val="hybridMultilevel"/>
    <w:tmpl w:val="3428612E"/>
    <w:lvl w:ilvl="0" w:tplc="3FF29C64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1"/>
  </w:num>
  <w:num w:numId="5">
    <w:abstractNumId w:val="11"/>
  </w:num>
  <w:num w:numId="6">
    <w:abstractNumId w:val="3"/>
  </w:num>
  <w:num w:numId="7">
    <w:abstractNumId w:val="8"/>
  </w:num>
  <w:num w:numId="8">
    <w:abstractNumId w:val="17"/>
  </w:num>
  <w:num w:numId="9">
    <w:abstractNumId w:val="12"/>
  </w:num>
  <w:num w:numId="10">
    <w:abstractNumId w:val="6"/>
  </w:num>
  <w:num w:numId="11">
    <w:abstractNumId w:val="19"/>
  </w:num>
  <w:num w:numId="12">
    <w:abstractNumId w:val="5"/>
  </w:num>
  <w:num w:numId="13">
    <w:abstractNumId w:val="20"/>
  </w:num>
  <w:num w:numId="14">
    <w:abstractNumId w:val="7"/>
  </w:num>
  <w:num w:numId="15">
    <w:abstractNumId w:val="10"/>
  </w:num>
  <w:num w:numId="16">
    <w:abstractNumId w:val="18"/>
  </w:num>
  <w:num w:numId="17">
    <w:abstractNumId w:val="0"/>
  </w:num>
  <w:num w:numId="18">
    <w:abstractNumId w:val="22"/>
  </w:num>
  <w:num w:numId="19">
    <w:abstractNumId w:val="14"/>
  </w:num>
  <w:num w:numId="20">
    <w:abstractNumId w:val="16"/>
  </w:num>
  <w:num w:numId="21">
    <w:abstractNumId w:val="21"/>
  </w:num>
  <w:num w:numId="22">
    <w:abstractNumId w:val="2"/>
  </w:num>
  <w:num w:numId="23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97D"/>
    <w:rsid w:val="0000076F"/>
    <w:rsid w:val="00001D65"/>
    <w:rsid w:val="000030D7"/>
    <w:rsid w:val="00003A99"/>
    <w:rsid w:val="000044F8"/>
    <w:rsid w:val="00010BFB"/>
    <w:rsid w:val="000135E1"/>
    <w:rsid w:val="00015173"/>
    <w:rsid w:val="00022640"/>
    <w:rsid w:val="00036EC9"/>
    <w:rsid w:val="000430E6"/>
    <w:rsid w:val="000472EF"/>
    <w:rsid w:val="00050B85"/>
    <w:rsid w:val="00054714"/>
    <w:rsid w:val="00055307"/>
    <w:rsid w:val="00056FEB"/>
    <w:rsid w:val="000629F2"/>
    <w:rsid w:val="000661E3"/>
    <w:rsid w:val="00067548"/>
    <w:rsid w:val="00075AD5"/>
    <w:rsid w:val="00075FD0"/>
    <w:rsid w:val="000925AF"/>
    <w:rsid w:val="000C2499"/>
    <w:rsid w:val="000C2846"/>
    <w:rsid w:val="000C311B"/>
    <w:rsid w:val="000E046D"/>
    <w:rsid w:val="000F354B"/>
    <w:rsid w:val="000F7B21"/>
    <w:rsid w:val="0010411C"/>
    <w:rsid w:val="00114827"/>
    <w:rsid w:val="00124BD5"/>
    <w:rsid w:val="00131268"/>
    <w:rsid w:val="001451AD"/>
    <w:rsid w:val="00162557"/>
    <w:rsid w:val="001824CA"/>
    <w:rsid w:val="001A3759"/>
    <w:rsid w:val="001B6618"/>
    <w:rsid w:val="001C64D0"/>
    <w:rsid w:val="001D03D3"/>
    <w:rsid w:val="001D58E6"/>
    <w:rsid w:val="001E6468"/>
    <w:rsid w:val="001E655C"/>
    <w:rsid w:val="001E68B0"/>
    <w:rsid w:val="002145AB"/>
    <w:rsid w:val="002238C1"/>
    <w:rsid w:val="002428AF"/>
    <w:rsid w:val="00265A45"/>
    <w:rsid w:val="00266A75"/>
    <w:rsid w:val="00267069"/>
    <w:rsid w:val="00281A22"/>
    <w:rsid w:val="00287DF2"/>
    <w:rsid w:val="002A1A43"/>
    <w:rsid w:val="002B117F"/>
    <w:rsid w:val="002C0951"/>
    <w:rsid w:val="002C53C6"/>
    <w:rsid w:val="002E0749"/>
    <w:rsid w:val="002E52D5"/>
    <w:rsid w:val="002E59D7"/>
    <w:rsid w:val="002F0906"/>
    <w:rsid w:val="002F1780"/>
    <w:rsid w:val="002F2DFF"/>
    <w:rsid w:val="002F5B6C"/>
    <w:rsid w:val="00310632"/>
    <w:rsid w:val="00311829"/>
    <w:rsid w:val="00312B73"/>
    <w:rsid w:val="00313774"/>
    <w:rsid w:val="00322C54"/>
    <w:rsid w:val="00324062"/>
    <w:rsid w:val="00327D0D"/>
    <w:rsid w:val="00336344"/>
    <w:rsid w:val="00363AD5"/>
    <w:rsid w:val="00371D2C"/>
    <w:rsid w:val="0038777F"/>
    <w:rsid w:val="00390FC0"/>
    <w:rsid w:val="003923E5"/>
    <w:rsid w:val="003A217A"/>
    <w:rsid w:val="003A79B6"/>
    <w:rsid w:val="003B1B16"/>
    <w:rsid w:val="003C578B"/>
    <w:rsid w:val="003D0182"/>
    <w:rsid w:val="003D3B5E"/>
    <w:rsid w:val="003D513B"/>
    <w:rsid w:val="003E5DE4"/>
    <w:rsid w:val="003F06A0"/>
    <w:rsid w:val="003F1E6B"/>
    <w:rsid w:val="003F2C8E"/>
    <w:rsid w:val="003F3AB9"/>
    <w:rsid w:val="003F4CAE"/>
    <w:rsid w:val="003F56F2"/>
    <w:rsid w:val="004168B4"/>
    <w:rsid w:val="00420949"/>
    <w:rsid w:val="0042491C"/>
    <w:rsid w:val="00427025"/>
    <w:rsid w:val="00440FB8"/>
    <w:rsid w:val="004519B1"/>
    <w:rsid w:val="00452E78"/>
    <w:rsid w:val="00456B35"/>
    <w:rsid w:val="00472E1A"/>
    <w:rsid w:val="00481F0A"/>
    <w:rsid w:val="00491D66"/>
    <w:rsid w:val="004A1C87"/>
    <w:rsid w:val="004B0F07"/>
    <w:rsid w:val="004B3B4E"/>
    <w:rsid w:val="004C5A98"/>
    <w:rsid w:val="004C61AB"/>
    <w:rsid w:val="004C64ED"/>
    <w:rsid w:val="004D25DF"/>
    <w:rsid w:val="004D592A"/>
    <w:rsid w:val="004E63E4"/>
    <w:rsid w:val="004E65CB"/>
    <w:rsid w:val="004E6A73"/>
    <w:rsid w:val="00503D01"/>
    <w:rsid w:val="00505C8D"/>
    <w:rsid w:val="005075C2"/>
    <w:rsid w:val="00511B95"/>
    <w:rsid w:val="00514BF5"/>
    <w:rsid w:val="00517AF7"/>
    <w:rsid w:val="00517B6D"/>
    <w:rsid w:val="00524845"/>
    <w:rsid w:val="005266AC"/>
    <w:rsid w:val="00530E90"/>
    <w:rsid w:val="00531B2E"/>
    <w:rsid w:val="00531D48"/>
    <w:rsid w:val="00537686"/>
    <w:rsid w:val="00562097"/>
    <w:rsid w:val="005633DD"/>
    <w:rsid w:val="00563F9B"/>
    <w:rsid w:val="005753C5"/>
    <w:rsid w:val="005A4362"/>
    <w:rsid w:val="005B2BDA"/>
    <w:rsid w:val="005B2CE7"/>
    <w:rsid w:val="005C0093"/>
    <w:rsid w:val="005C4775"/>
    <w:rsid w:val="005D293F"/>
    <w:rsid w:val="005E138A"/>
    <w:rsid w:val="005E241A"/>
    <w:rsid w:val="005E5236"/>
    <w:rsid w:val="005F751A"/>
    <w:rsid w:val="0060366D"/>
    <w:rsid w:val="006036E7"/>
    <w:rsid w:val="006103F1"/>
    <w:rsid w:val="00625379"/>
    <w:rsid w:val="006355DB"/>
    <w:rsid w:val="00641CA6"/>
    <w:rsid w:val="0066456F"/>
    <w:rsid w:val="00675EB2"/>
    <w:rsid w:val="00676BDF"/>
    <w:rsid w:val="006949C4"/>
    <w:rsid w:val="00697F65"/>
    <w:rsid w:val="006A7F94"/>
    <w:rsid w:val="006B1A92"/>
    <w:rsid w:val="006B4ADC"/>
    <w:rsid w:val="006B5B2F"/>
    <w:rsid w:val="006B6B0B"/>
    <w:rsid w:val="006C0EE1"/>
    <w:rsid w:val="006C2A28"/>
    <w:rsid w:val="006C4C97"/>
    <w:rsid w:val="006D3540"/>
    <w:rsid w:val="006D5819"/>
    <w:rsid w:val="006E33E1"/>
    <w:rsid w:val="006F01A3"/>
    <w:rsid w:val="006F6C19"/>
    <w:rsid w:val="006F772A"/>
    <w:rsid w:val="00706ED3"/>
    <w:rsid w:val="0071508F"/>
    <w:rsid w:val="00721285"/>
    <w:rsid w:val="00724404"/>
    <w:rsid w:val="0072751C"/>
    <w:rsid w:val="00731D61"/>
    <w:rsid w:val="00737B51"/>
    <w:rsid w:val="007421C8"/>
    <w:rsid w:val="00744F9D"/>
    <w:rsid w:val="00751C4E"/>
    <w:rsid w:val="00755F66"/>
    <w:rsid w:val="007672A0"/>
    <w:rsid w:val="0077177F"/>
    <w:rsid w:val="00771990"/>
    <w:rsid w:val="00772385"/>
    <w:rsid w:val="00781DD6"/>
    <w:rsid w:val="007825D3"/>
    <w:rsid w:val="00783AF4"/>
    <w:rsid w:val="00786D59"/>
    <w:rsid w:val="00797234"/>
    <w:rsid w:val="007B411A"/>
    <w:rsid w:val="007B5AC7"/>
    <w:rsid w:val="007B5CC3"/>
    <w:rsid w:val="007B7290"/>
    <w:rsid w:val="007C5269"/>
    <w:rsid w:val="007D5D35"/>
    <w:rsid w:val="007E3ADA"/>
    <w:rsid w:val="007E3B4C"/>
    <w:rsid w:val="008008E2"/>
    <w:rsid w:val="0080272B"/>
    <w:rsid w:val="00825613"/>
    <w:rsid w:val="00833257"/>
    <w:rsid w:val="00835313"/>
    <w:rsid w:val="00840B4F"/>
    <w:rsid w:val="00842875"/>
    <w:rsid w:val="00852FFF"/>
    <w:rsid w:val="008560E6"/>
    <w:rsid w:val="00860D76"/>
    <w:rsid w:val="00861CCC"/>
    <w:rsid w:val="00864F98"/>
    <w:rsid w:val="008677D4"/>
    <w:rsid w:val="00876857"/>
    <w:rsid w:val="0088433B"/>
    <w:rsid w:val="00886542"/>
    <w:rsid w:val="00887E5E"/>
    <w:rsid w:val="00890449"/>
    <w:rsid w:val="00891ACE"/>
    <w:rsid w:val="00894B1D"/>
    <w:rsid w:val="008966B5"/>
    <w:rsid w:val="008A5CFE"/>
    <w:rsid w:val="008B3F69"/>
    <w:rsid w:val="008B7F0D"/>
    <w:rsid w:val="008F1BE8"/>
    <w:rsid w:val="008F4A6B"/>
    <w:rsid w:val="00911ECA"/>
    <w:rsid w:val="00923687"/>
    <w:rsid w:val="00933956"/>
    <w:rsid w:val="00935A6E"/>
    <w:rsid w:val="0093720F"/>
    <w:rsid w:val="009458BF"/>
    <w:rsid w:val="00950970"/>
    <w:rsid w:val="0095580A"/>
    <w:rsid w:val="009613B4"/>
    <w:rsid w:val="009628F8"/>
    <w:rsid w:val="0096428F"/>
    <w:rsid w:val="009659E4"/>
    <w:rsid w:val="00974534"/>
    <w:rsid w:val="00976BE2"/>
    <w:rsid w:val="00976FA5"/>
    <w:rsid w:val="009817DF"/>
    <w:rsid w:val="00993427"/>
    <w:rsid w:val="009A4F2D"/>
    <w:rsid w:val="009B0ED1"/>
    <w:rsid w:val="009B3928"/>
    <w:rsid w:val="009C05E0"/>
    <w:rsid w:val="009C4E88"/>
    <w:rsid w:val="009C6281"/>
    <w:rsid w:val="009C6C23"/>
    <w:rsid w:val="009F2656"/>
    <w:rsid w:val="009F3282"/>
    <w:rsid w:val="009F3E86"/>
    <w:rsid w:val="00A00A3A"/>
    <w:rsid w:val="00A01445"/>
    <w:rsid w:val="00A04101"/>
    <w:rsid w:val="00A13B8D"/>
    <w:rsid w:val="00A265BB"/>
    <w:rsid w:val="00A41562"/>
    <w:rsid w:val="00A538C2"/>
    <w:rsid w:val="00A63949"/>
    <w:rsid w:val="00A70933"/>
    <w:rsid w:val="00A8341D"/>
    <w:rsid w:val="00A83A44"/>
    <w:rsid w:val="00A84392"/>
    <w:rsid w:val="00A91F0B"/>
    <w:rsid w:val="00AA094C"/>
    <w:rsid w:val="00AA2E93"/>
    <w:rsid w:val="00AB150F"/>
    <w:rsid w:val="00AC58D5"/>
    <w:rsid w:val="00AD0943"/>
    <w:rsid w:val="00AD4E5B"/>
    <w:rsid w:val="00AE210A"/>
    <w:rsid w:val="00AE6BE4"/>
    <w:rsid w:val="00AF3CB6"/>
    <w:rsid w:val="00B00287"/>
    <w:rsid w:val="00B00E12"/>
    <w:rsid w:val="00B04997"/>
    <w:rsid w:val="00B106C8"/>
    <w:rsid w:val="00B15B93"/>
    <w:rsid w:val="00B235F9"/>
    <w:rsid w:val="00B43943"/>
    <w:rsid w:val="00B45C2D"/>
    <w:rsid w:val="00B60C78"/>
    <w:rsid w:val="00B629F2"/>
    <w:rsid w:val="00B67DA0"/>
    <w:rsid w:val="00B73FD8"/>
    <w:rsid w:val="00B748D6"/>
    <w:rsid w:val="00B77E72"/>
    <w:rsid w:val="00B8496E"/>
    <w:rsid w:val="00BA598C"/>
    <w:rsid w:val="00BC3067"/>
    <w:rsid w:val="00BD784E"/>
    <w:rsid w:val="00BE3662"/>
    <w:rsid w:val="00BE610F"/>
    <w:rsid w:val="00BF1530"/>
    <w:rsid w:val="00BF5FF9"/>
    <w:rsid w:val="00BF7FB2"/>
    <w:rsid w:val="00C03A43"/>
    <w:rsid w:val="00C0465D"/>
    <w:rsid w:val="00C158DE"/>
    <w:rsid w:val="00C16CE4"/>
    <w:rsid w:val="00C440D3"/>
    <w:rsid w:val="00C44ADF"/>
    <w:rsid w:val="00C46BBD"/>
    <w:rsid w:val="00C55B90"/>
    <w:rsid w:val="00C60B87"/>
    <w:rsid w:val="00C7197D"/>
    <w:rsid w:val="00C71DA8"/>
    <w:rsid w:val="00C72C49"/>
    <w:rsid w:val="00C830D7"/>
    <w:rsid w:val="00C83593"/>
    <w:rsid w:val="00CB046A"/>
    <w:rsid w:val="00CC1203"/>
    <w:rsid w:val="00CE3C50"/>
    <w:rsid w:val="00CE5D06"/>
    <w:rsid w:val="00CF4820"/>
    <w:rsid w:val="00D11D72"/>
    <w:rsid w:val="00D156CE"/>
    <w:rsid w:val="00D167EC"/>
    <w:rsid w:val="00D26347"/>
    <w:rsid w:val="00D3236E"/>
    <w:rsid w:val="00D3654F"/>
    <w:rsid w:val="00D4410E"/>
    <w:rsid w:val="00D445BA"/>
    <w:rsid w:val="00D5510D"/>
    <w:rsid w:val="00D6141B"/>
    <w:rsid w:val="00D64D1D"/>
    <w:rsid w:val="00D67BD5"/>
    <w:rsid w:val="00D7646E"/>
    <w:rsid w:val="00D81DEF"/>
    <w:rsid w:val="00DA3CCB"/>
    <w:rsid w:val="00DA59FD"/>
    <w:rsid w:val="00DA7F35"/>
    <w:rsid w:val="00DC0F6D"/>
    <w:rsid w:val="00DD5D04"/>
    <w:rsid w:val="00DD7F17"/>
    <w:rsid w:val="00DF7E64"/>
    <w:rsid w:val="00E025E4"/>
    <w:rsid w:val="00E348EE"/>
    <w:rsid w:val="00E35D2C"/>
    <w:rsid w:val="00E61840"/>
    <w:rsid w:val="00E6539C"/>
    <w:rsid w:val="00E738C6"/>
    <w:rsid w:val="00E873D6"/>
    <w:rsid w:val="00E90B52"/>
    <w:rsid w:val="00EA40C5"/>
    <w:rsid w:val="00EA5306"/>
    <w:rsid w:val="00EB144C"/>
    <w:rsid w:val="00EC36FD"/>
    <w:rsid w:val="00EC7F85"/>
    <w:rsid w:val="00EE403C"/>
    <w:rsid w:val="00EE7B4F"/>
    <w:rsid w:val="00EF29E7"/>
    <w:rsid w:val="00EF43CE"/>
    <w:rsid w:val="00F02946"/>
    <w:rsid w:val="00F05A6B"/>
    <w:rsid w:val="00F12FB7"/>
    <w:rsid w:val="00F16F6C"/>
    <w:rsid w:val="00F34C24"/>
    <w:rsid w:val="00F55D21"/>
    <w:rsid w:val="00F617FE"/>
    <w:rsid w:val="00F705C7"/>
    <w:rsid w:val="00F81301"/>
    <w:rsid w:val="00F81AC6"/>
    <w:rsid w:val="00F84014"/>
    <w:rsid w:val="00F84555"/>
    <w:rsid w:val="00F92618"/>
    <w:rsid w:val="00F93D9C"/>
    <w:rsid w:val="00F96DDF"/>
    <w:rsid w:val="00FA3A5C"/>
    <w:rsid w:val="00FA4C00"/>
    <w:rsid w:val="00FB2415"/>
    <w:rsid w:val="00FC71F6"/>
    <w:rsid w:val="00FD0D92"/>
    <w:rsid w:val="00FD3F04"/>
    <w:rsid w:val="00FE4FF5"/>
    <w:rsid w:val="00FE754A"/>
    <w:rsid w:val="00FE7939"/>
    <w:rsid w:val="00FF4083"/>
    <w:rsid w:val="00FF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oNotEmbedSmartTags/>
  <w:decimalSymbol w:val=","/>
  <w:listSeparator w:val=";"/>
  <w15:docId w15:val="{63A67958-9866-426D-9159-19C8A780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33B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1D7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754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11B95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ZnakZnak2">
    <w:name w:val="Znak Znak2"/>
    <w:basedOn w:val="Domylnaczcionkaakapitu1"/>
  </w:style>
  <w:style w:type="character" w:customStyle="1" w:styleId="ZnakZnak1">
    <w:name w:val="Znak Znak1"/>
    <w:basedOn w:val="Domylnaczcionkaakapitu1"/>
  </w:style>
  <w:style w:type="character" w:customStyle="1" w:styleId="ZnakZnak">
    <w:name w:val="Znak Znak"/>
    <w:rPr>
      <w:rFonts w:ascii="Tahoma" w:hAnsi="Tahoma" w:cs="Tahoma"/>
      <w:sz w:val="16"/>
      <w:szCs w:val="16"/>
    </w:rPr>
  </w:style>
  <w:style w:type="character" w:styleId="Numerstrony">
    <w:name w:val="page number"/>
    <w:rPr>
      <w:rFonts w:ascii="Arial" w:hAnsi="Arial"/>
      <w:sz w:val="18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Verdana" w:eastAsia="Arial Unicode MS" w:hAnsi="Verdana" w:cs="Arial Unicode MS"/>
      <w:sz w:val="20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ascii="Verdana" w:hAnsi="Verdan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ascii="Verdana" w:hAnsi="Verdana"/>
      <w:i/>
      <w:iCs/>
      <w:sz w:val="20"/>
      <w:szCs w:val="24"/>
    </w:rPr>
  </w:style>
  <w:style w:type="paragraph" w:customStyle="1" w:styleId="Indeks">
    <w:name w:val="Indeks"/>
    <w:basedOn w:val="Normalny"/>
    <w:pPr>
      <w:suppressLineNumbers/>
    </w:pPr>
    <w:rPr>
      <w:rFonts w:ascii="Verdana" w:hAnsi="Verdan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Verdana" w:eastAsia="Arial Unicode MS" w:hAnsi="Verdana" w:cs="Arial Unicode MS"/>
      <w:sz w:val="20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ascii="Verdana" w:hAnsi="Verdana"/>
      <w:i/>
      <w:iCs/>
      <w:sz w:val="20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ela">
    <w:name w:val="Tabela"/>
    <w:basedOn w:val="Normalny"/>
    <w:uiPriority w:val="99"/>
    <w:pPr>
      <w:suppressAutoHyphens w:val="0"/>
      <w:spacing w:before="60" w:after="60" w:line="240" w:lineRule="auto"/>
      <w:ind w:right="-495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Tabela2">
    <w:name w:val="Tabela2"/>
    <w:basedOn w:val="Tabela"/>
    <w:rPr>
      <w:b w:val="0"/>
    </w:rPr>
  </w:style>
  <w:style w:type="paragraph" w:styleId="NormalnyWeb">
    <w:name w:val="Normal (Web)"/>
    <w:basedOn w:val="Normalny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D354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6D3540"/>
    <w:rPr>
      <w:rFonts w:ascii="Calibri" w:eastAsia="Calibri" w:hAnsi="Calibri" w:cs="Calibri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D354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6D3540"/>
    <w:rPr>
      <w:rFonts w:ascii="Calibri" w:eastAsia="Calibri" w:hAnsi="Calibri" w:cs="Calibri"/>
      <w:sz w:val="22"/>
      <w:szCs w:val="22"/>
      <w:lang w:eastAsia="ar-SA"/>
    </w:rPr>
  </w:style>
  <w:style w:type="paragraph" w:customStyle="1" w:styleId="Znak1ZnakZnakZnakZnakZnakZnak">
    <w:name w:val="Znak1 Znak Znak Znak Znak Znak Znak"/>
    <w:basedOn w:val="Normalny"/>
    <w:rsid w:val="006D3540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D11D7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kapitzlist">
    <w:name w:val="List Paragraph"/>
    <w:basedOn w:val="Normalny"/>
    <w:qFormat/>
    <w:rsid w:val="006B1A92"/>
    <w:pPr>
      <w:suppressAutoHyphens w:val="0"/>
      <w:ind w:left="720"/>
      <w:contextualSpacing/>
    </w:pPr>
    <w:rPr>
      <w:rFonts w:cs="Times New Roman"/>
      <w:lang w:eastAsia="en-US"/>
    </w:rPr>
  </w:style>
  <w:style w:type="paragraph" w:customStyle="1" w:styleId="Styl1">
    <w:name w:val="Styl1"/>
    <w:basedOn w:val="Nagwek2"/>
    <w:rsid w:val="00FE754A"/>
    <w:pPr>
      <w:suppressAutoHyphens w:val="0"/>
      <w:spacing w:line="240" w:lineRule="auto"/>
      <w:jc w:val="both"/>
    </w:pPr>
    <w:rPr>
      <w:rFonts w:ascii="Arial" w:hAnsi="Arial" w:cs="Arial"/>
      <w:bCs w:val="0"/>
      <w:i w:val="0"/>
      <w:sz w:val="22"/>
      <w:szCs w:val="22"/>
      <w:lang w:eastAsia="pl-PL"/>
    </w:rPr>
  </w:style>
  <w:style w:type="character" w:customStyle="1" w:styleId="Nagwek2Znak">
    <w:name w:val="Nagłówek 2 Znak"/>
    <w:link w:val="Nagwek2"/>
    <w:uiPriority w:val="9"/>
    <w:semiHidden/>
    <w:rsid w:val="00FE754A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517AF7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17AF7"/>
  </w:style>
  <w:style w:type="character" w:styleId="Odwoaniedokomentarza">
    <w:name w:val="annotation reference"/>
    <w:semiHidden/>
    <w:unhideWhenUsed/>
    <w:rsid w:val="00517AF7"/>
    <w:rPr>
      <w:sz w:val="16"/>
      <w:szCs w:val="16"/>
    </w:rPr>
  </w:style>
  <w:style w:type="character" w:styleId="Pogrubienie">
    <w:name w:val="Strong"/>
    <w:qFormat/>
    <w:rsid w:val="00517AF7"/>
    <w:rPr>
      <w:rFonts w:ascii="Times New Roman" w:hAnsi="Times New Roman" w:cs="Times New Roman" w:hint="default"/>
      <w:b/>
      <w:bCs/>
    </w:rPr>
  </w:style>
  <w:style w:type="character" w:customStyle="1" w:styleId="Nagwek6Znak">
    <w:name w:val="Nagłówek 6 Znak"/>
    <w:link w:val="Nagwek6"/>
    <w:uiPriority w:val="9"/>
    <w:semiHidden/>
    <w:rsid w:val="00511B95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table" w:styleId="Tabela-Siatka">
    <w:name w:val="Table Grid"/>
    <w:basedOn w:val="Standardowy"/>
    <w:uiPriority w:val="59"/>
    <w:rsid w:val="00531D48"/>
    <w:pPr>
      <w:ind w:right="-74"/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3E5DE4"/>
    <w:rPr>
      <w:color w:val="0000FF"/>
      <w:u w:val="single"/>
    </w:rPr>
  </w:style>
  <w:style w:type="paragraph" w:customStyle="1" w:styleId="Tekstkomentarza1">
    <w:name w:val="Tekst komentarza1"/>
    <w:basedOn w:val="Normalny"/>
    <w:rsid w:val="007B7290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D156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m.krakow.p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9B915-6150-4DBF-9F40-4D5744B02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2</Pages>
  <Words>608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4249</CharactersWithSpaces>
  <SharedDoc>false</SharedDoc>
  <HLinks>
    <vt:vector size="36" baseType="variant">
      <vt:variant>
        <vt:i4>2883673</vt:i4>
      </vt:variant>
      <vt:variant>
        <vt:i4>9</vt:i4>
      </vt:variant>
      <vt:variant>
        <vt:i4>0</vt:i4>
      </vt:variant>
      <vt:variant>
        <vt:i4>5</vt:i4>
      </vt:variant>
      <vt:variant>
        <vt:lpwstr>mailto:przetargi@arm.krakow.pl</vt:lpwstr>
      </vt:variant>
      <vt:variant>
        <vt:lpwstr/>
      </vt:variant>
      <vt:variant>
        <vt:i4>2883673</vt:i4>
      </vt:variant>
      <vt:variant>
        <vt:i4>6</vt:i4>
      </vt:variant>
      <vt:variant>
        <vt:i4>0</vt:i4>
      </vt:variant>
      <vt:variant>
        <vt:i4>5</vt:i4>
      </vt:variant>
      <vt:variant>
        <vt:lpwstr>mailto:przetargi@arm.krakow.pl</vt:lpwstr>
      </vt:variant>
      <vt:variant>
        <vt:lpwstr/>
      </vt:variant>
      <vt:variant>
        <vt:i4>2883673</vt:i4>
      </vt:variant>
      <vt:variant>
        <vt:i4>3</vt:i4>
      </vt:variant>
      <vt:variant>
        <vt:i4>0</vt:i4>
      </vt:variant>
      <vt:variant>
        <vt:i4>5</vt:i4>
      </vt:variant>
      <vt:variant>
        <vt:lpwstr>mailto:przetargi@arm.krakow.pl</vt:lpwstr>
      </vt:variant>
      <vt:variant>
        <vt:lpwstr/>
      </vt:variant>
      <vt:variant>
        <vt:i4>2883673</vt:i4>
      </vt:variant>
      <vt:variant>
        <vt:i4>0</vt:i4>
      </vt:variant>
      <vt:variant>
        <vt:i4>0</vt:i4>
      </vt:variant>
      <vt:variant>
        <vt:i4>5</vt:i4>
      </vt:variant>
      <vt:variant>
        <vt:lpwstr>mailto:przetargi@arm.krakow.pl</vt:lpwstr>
      </vt:variant>
      <vt:variant>
        <vt:lpwstr/>
      </vt:variant>
      <vt:variant>
        <vt:i4>18</vt:i4>
      </vt:variant>
      <vt:variant>
        <vt:i4>27</vt:i4>
      </vt:variant>
      <vt:variant>
        <vt:i4>0</vt:i4>
      </vt:variant>
      <vt:variant>
        <vt:i4>5</vt:i4>
      </vt:variant>
      <vt:variant>
        <vt:lpwstr>http://www.arm.krakow.pl/</vt:lpwstr>
      </vt:variant>
      <vt:variant>
        <vt:lpwstr/>
      </vt:variant>
      <vt:variant>
        <vt:i4>18</vt:i4>
      </vt:variant>
      <vt:variant>
        <vt:i4>12</vt:i4>
      </vt:variant>
      <vt:variant>
        <vt:i4>0</vt:i4>
      </vt:variant>
      <vt:variant>
        <vt:i4>5</vt:i4>
      </vt:variant>
      <vt:variant>
        <vt:lpwstr>http://www.arm.krakow.pl/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Grzegorz Bednarczyk</cp:lastModifiedBy>
  <cp:revision>53</cp:revision>
  <cp:lastPrinted>2020-03-13T12:09:00Z</cp:lastPrinted>
  <dcterms:created xsi:type="dcterms:W3CDTF">2016-05-30T18:08:00Z</dcterms:created>
  <dcterms:modified xsi:type="dcterms:W3CDTF">2020-12-31T08:26:00Z</dcterms:modified>
</cp:coreProperties>
</file>